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方正小标宋简体" w:hAnsi="仿宋_GB2312" w:eastAsia="方正小标宋简体" w:cs="仿宋_GB2312"/>
          <w:sz w:val="36"/>
          <w:szCs w:val="36"/>
        </w:rPr>
        <w:t xml:space="preserve">   </w:t>
      </w:r>
      <w:r>
        <w:rPr>
          <w:rFonts w:hint="eastAsia" w:ascii="黑体" w:eastAsia="黑体"/>
          <w:sz w:val="32"/>
          <w:szCs w:val="32"/>
        </w:rPr>
        <w:t>附件1</w:t>
      </w:r>
    </w:p>
    <w:p>
      <w:pPr>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202</w:t>
      </w:r>
      <w:r>
        <w:rPr>
          <w:rFonts w:hint="eastAsia" w:ascii="方正小标宋简体" w:hAnsi="仿宋_GB2312" w:eastAsia="方正小标宋简体" w:cs="仿宋_GB2312"/>
          <w:sz w:val="36"/>
          <w:szCs w:val="36"/>
          <w:lang w:val="en-US" w:eastAsia="zh-CN"/>
        </w:rPr>
        <w:t>5</w:t>
      </w:r>
      <w:r>
        <w:rPr>
          <w:rFonts w:hint="eastAsia" w:ascii="方正小标宋简体" w:hAnsi="仿宋_GB2312" w:eastAsia="方正小标宋简体" w:cs="仿宋_GB2312"/>
          <w:sz w:val="36"/>
          <w:szCs w:val="36"/>
        </w:rPr>
        <w:t>年三明部分市</w:t>
      </w:r>
      <w:bookmarkStart w:id="0" w:name="_GoBack"/>
      <w:bookmarkEnd w:id="0"/>
      <w:r>
        <w:rPr>
          <w:rFonts w:hint="eastAsia" w:ascii="方正小标宋简体" w:hAnsi="仿宋_GB2312" w:eastAsia="方正小标宋简体" w:cs="仿宋_GB2312"/>
          <w:sz w:val="36"/>
          <w:szCs w:val="36"/>
        </w:rPr>
        <w:t>（区）属事业单位面向市区驻军未就业随军家属公开招聘工作人员岗位信息表</w:t>
      </w:r>
    </w:p>
    <w:p>
      <w:pPr>
        <w:rPr>
          <w:rFonts w:ascii="仿宋_GB2312" w:eastAsia="仿宋_GB2312"/>
          <w:sz w:val="24"/>
          <w:szCs w:val="24"/>
        </w:rPr>
      </w:pPr>
    </w:p>
    <w:tbl>
      <w:tblPr>
        <w:tblStyle w:val="8"/>
        <w:tblW w:w="14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14"/>
        <w:gridCol w:w="1485"/>
        <w:gridCol w:w="1095"/>
        <w:gridCol w:w="1036"/>
        <w:gridCol w:w="510"/>
        <w:gridCol w:w="509"/>
        <w:gridCol w:w="1200"/>
        <w:gridCol w:w="555"/>
        <w:gridCol w:w="616"/>
        <w:gridCol w:w="1124"/>
        <w:gridCol w:w="630"/>
        <w:gridCol w:w="615"/>
        <w:gridCol w:w="2160"/>
        <w:gridCol w:w="114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0" w:hRule="atLeast"/>
          <w:jc w:val="center"/>
        </w:trPr>
        <w:tc>
          <w:tcPr>
            <w:tcW w:w="15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主管部门</w:t>
            </w:r>
          </w:p>
        </w:tc>
        <w:tc>
          <w:tcPr>
            <w:tcW w:w="1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招聘单位</w:t>
            </w:r>
          </w:p>
        </w:tc>
        <w:tc>
          <w:tcPr>
            <w:tcW w:w="109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经费方式</w:t>
            </w:r>
          </w:p>
        </w:tc>
        <w:tc>
          <w:tcPr>
            <w:tcW w:w="10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招聘岗位</w:t>
            </w:r>
          </w:p>
        </w:tc>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招聘人数</w:t>
            </w:r>
          </w:p>
        </w:tc>
        <w:tc>
          <w:tcPr>
            <w:tcW w:w="509"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岗位代码</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笔试面试成绩折算比例</w:t>
            </w:r>
          </w:p>
        </w:tc>
        <w:tc>
          <w:tcPr>
            <w:tcW w:w="5700"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岗位资格条件</w:t>
            </w:r>
          </w:p>
        </w:tc>
        <w:tc>
          <w:tcPr>
            <w:tcW w:w="1140" w:type="dxa"/>
            <w:vMerge w:val="restart"/>
            <w:tcBorders>
              <w:top w:val="single" w:color="auto" w:sz="4" w:space="0"/>
              <w:left w:val="nil"/>
              <w:right w:val="single" w:color="auto" w:sz="4" w:space="0"/>
            </w:tcBorders>
            <w:noWrap w:val="0"/>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招聘单位审核人姓名、联系电话</w:t>
            </w:r>
          </w:p>
        </w:tc>
        <w:tc>
          <w:tcPr>
            <w:tcW w:w="810" w:type="dxa"/>
            <w:vMerge w:val="restart"/>
            <w:tcBorders>
              <w:top w:val="single" w:color="auto" w:sz="4" w:space="0"/>
              <w:left w:val="nil"/>
              <w:right w:val="single" w:color="auto" w:sz="4" w:space="0"/>
            </w:tcBorders>
            <w:noWrap w:val="0"/>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53" w:hRule="atLeast"/>
          <w:jc w:val="center"/>
        </w:trPr>
        <w:tc>
          <w:tcPr>
            <w:tcW w:w="15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Cs w:val="21"/>
              </w:rPr>
            </w:pP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Cs w:val="21"/>
              </w:rPr>
            </w:pPr>
          </w:p>
        </w:tc>
        <w:tc>
          <w:tcPr>
            <w:tcW w:w="109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Cs w:val="21"/>
              </w:rPr>
            </w:pPr>
          </w:p>
        </w:tc>
        <w:tc>
          <w:tcPr>
            <w:tcW w:w="10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Cs w:val="21"/>
              </w:rPr>
            </w:p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Cs w:val="21"/>
              </w:rPr>
            </w:pPr>
          </w:p>
        </w:tc>
        <w:tc>
          <w:tcPr>
            <w:tcW w:w="509"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cs="宋体"/>
                <w:b/>
                <w:bCs/>
                <w:color w:val="000000"/>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Cs w:val="21"/>
              </w:rPr>
            </w:pPr>
          </w:p>
        </w:tc>
        <w:tc>
          <w:tcPr>
            <w:tcW w:w="55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最高年龄</w:t>
            </w:r>
          </w:p>
        </w:tc>
        <w:tc>
          <w:tcPr>
            <w:tcW w:w="6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专业</w:t>
            </w:r>
          </w:p>
        </w:tc>
        <w:tc>
          <w:tcPr>
            <w:tcW w:w="112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63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政治面貌</w:t>
            </w:r>
          </w:p>
        </w:tc>
        <w:tc>
          <w:tcPr>
            <w:tcW w:w="61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性别</w:t>
            </w:r>
          </w:p>
        </w:tc>
        <w:tc>
          <w:tcPr>
            <w:tcW w:w="21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招聘对象</w:t>
            </w:r>
          </w:p>
        </w:tc>
        <w:tc>
          <w:tcPr>
            <w:tcW w:w="1140"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p>
        </w:tc>
        <w:tc>
          <w:tcPr>
            <w:tcW w:w="810"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07" w:hRule="atLeast"/>
          <w:jc w:val="center"/>
        </w:trPr>
        <w:tc>
          <w:tcPr>
            <w:tcW w:w="1514"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lang w:val="en-US" w:eastAsia="zh-CN"/>
              </w:rPr>
            </w:pPr>
            <w:r>
              <w:rPr>
                <w:rFonts w:hint="eastAsia" w:ascii="仿宋_GB2312" w:hAnsi="宋体" w:eastAsia="仿宋_GB2312" w:cs="宋体"/>
                <w:sz w:val="24"/>
                <w:szCs w:val="24"/>
                <w:lang w:eastAsia="zh-CN"/>
              </w:rPr>
              <w:t>三明</w:t>
            </w:r>
            <w:r>
              <w:rPr>
                <w:rFonts w:hint="eastAsia" w:ascii="仿宋_GB2312" w:hAnsi="宋体" w:eastAsia="仿宋_GB2312" w:cs="宋体"/>
                <w:sz w:val="24"/>
                <w:szCs w:val="24"/>
              </w:rPr>
              <w:t>市</w:t>
            </w:r>
            <w:r>
              <w:rPr>
                <w:rFonts w:hint="eastAsia" w:ascii="仿宋_GB2312" w:hAnsi="宋体" w:eastAsia="仿宋_GB2312" w:cs="宋体"/>
                <w:sz w:val="24"/>
                <w:szCs w:val="24"/>
                <w:lang w:val="en-US" w:eastAsia="zh-CN"/>
              </w:rPr>
              <w:t>公安</w:t>
            </w:r>
            <w:r>
              <w:rPr>
                <w:rFonts w:hint="eastAsia" w:ascii="仿宋_GB2312" w:hAnsi="宋体" w:eastAsia="仿宋_GB2312" w:cs="宋体"/>
                <w:sz w:val="24"/>
                <w:szCs w:val="24"/>
              </w:rPr>
              <w:t>局</w:t>
            </w:r>
          </w:p>
        </w:tc>
        <w:tc>
          <w:tcPr>
            <w:tcW w:w="1485" w:type="dxa"/>
            <w:tcBorders>
              <w:top w:val="nil"/>
              <w:left w:val="nil"/>
              <w:bottom w:val="single" w:color="auto" w:sz="4" w:space="0"/>
              <w:right w:val="single" w:color="auto" w:sz="4" w:space="0"/>
            </w:tcBorders>
            <w:noWrap w:val="0"/>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三明市</w:t>
            </w:r>
            <w:r>
              <w:rPr>
                <w:rFonts w:hint="eastAsia" w:ascii="仿宋_GB2312" w:eastAsia="仿宋_GB2312"/>
                <w:sz w:val="24"/>
                <w:szCs w:val="24"/>
                <w:lang w:val="en-US" w:eastAsia="zh-CN"/>
              </w:rPr>
              <w:t>公安局三元分局文职人员</w:t>
            </w:r>
            <w:r>
              <w:rPr>
                <w:rFonts w:hint="eastAsia" w:ascii="仿宋_GB2312" w:eastAsia="仿宋_GB2312"/>
                <w:sz w:val="24"/>
                <w:szCs w:val="24"/>
              </w:rPr>
              <w:t>中心</w:t>
            </w:r>
          </w:p>
        </w:tc>
        <w:tc>
          <w:tcPr>
            <w:tcW w:w="1095"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财政核</w:t>
            </w:r>
            <w:r>
              <w:rPr>
                <w:rFonts w:hint="eastAsia" w:ascii="仿宋_GB2312" w:hAnsi="宋体" w:eastAsia="仿宋_GB2312" w:cs="宋体"/>
                <w:sz w:val="24"/>
                <w:szCs w:val="24"/>
                <w:lang w:val="en-US" w:eastAsia="zh-CN"/>
              </w:rPr>
              <w:t>拨</w:t>
            </w:r>
          </w:p>
        </w:tc>
        <w:tc>
          <w:tcPr>
            <w:tcW w:w="1036" w:type="dxa"/>
            <w:tcBorders>
              <w:top w:val="nil"/>
              <w:left w:val="nil"/>
              <w:bottom w:val="single" w:color="auto" w:sz="4" w:space="0"/>
              <w:right w:val="single" w:color="auto" w:sz="4" w:space="0"/>
            </w:tcBorders>
            <w:noWrap w:val="0"/>
            <w:vAlign w:val="center"/>
          </w:tcPr>
          <w:p>
            <w:pPr>
              <w:jc w:val="center"/>
              <w:rPr>
                <w:rFonts w:hint="eastAsia" w:ascii="仿宋_GB2312" w:hAnsi="宋体" w:eastAsia="仿宋_GB2312" w:cs="宋体"/>
                <w:sz w:val="24"/>
                <w:szCs w:val="24"/>
                <w:lang w:eastAsia="zh-CN"/>
              </w:rPr>
            </w:pPr>
            <w:r>
              <w:rPr>
                <w:rFonts w:hint="eastAsia" w:ascii="仿宋_GB2312" w:eastAsia="仿宋_GB2312"/>
                <w:sz w:val="24"/>
                <w:szCs w:val="24"/>
              </w:rPr>
              <w:t>专技人员</w:t>
            </w:r>
          </w:p>
        </w:tc>
        <w:tc>
          <w:tcPr>
            <w:tcW w:w="510" w:type="dxa"/>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5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
                <w:sz w:val="24"/>
                <w:szCs w:val="24"/>
              </w:rPr>
            </w:pPr>
            <w:r>
              <w:rPr>
                <w:rFonts w:hint="eastAsia" w:ascii="仿宋_GB2312" w:hAnsi="宋体" w:eastAsia="仿宋_GB2312" w:cs="宋体"/>
                <w:b/>
                <w:sz w:val="24"/>
                <w:szCs w:val="24"/>
              </w:rPr>
              <w:t>0</w:t>
            </w:r>
            <w:r>
              <w:rPr>
                <w:rFonts w:hint="eastAsia" w:ascii="仿宋_GB2312" w:hAnsi="宋体" w:eastAsia="仿宋_GB2312" w:cs="宋体"/>
                <w:b/>
                <w:sz w:val="24"/>
                <w:szCs w:val="24"/>
                <w:lang w:val="en-US" w:eastAsia="zh-CN"/>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eastAsia="仿宋_GB2312"/>
                <w:sz w:val="24"/>
                <w:szCs w:val="24"/>
              </w:rPr>
              <w:t>50:50</w:t>
            </w:r>
          </w:p>
        </w:tc>
        <w:tc>
          <w:tcPr>
            <w:tcW w:w="555"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40</w:t>
            </w:r>
          </w:p>
        </w:tc>
        <w:tc>
          <w:tcPr>
            <w:tcW w:w="616" w:type="dxa"/>
            <w:tcBorders>
              <w:top w:val="single" w:color="auto" w:sz="4" w:space="0"/>
              <w:left w:val="nil"/>
              <w:bottom w:val="single" w:color="auto" w:sz="4" w:space="0"/>
              <w:right w:val="nil"/>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eastAsia="仿宋_GB2312"/>
                <w:sz w:val="24"/>
                <w:szCs w:val="24"/>
              </w:rPr>
              <w:t>大专及以上</w:t>
            </w:r>
          </w:p>
        </w:tc>
        <w:tc>
          <w:tcPr>
            <w:tcW w:w="63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61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市区驻军干部未就业(失业）随军家属（含市区行政编制消防救援人员家属）</w:t>
            </w:r>
          </w:p>
        </w:tc>
        <w:tc>
          <w:tcPr>
            <w:tcW w:w="1140"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童晖，0598-7506623</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仿宋_GB2312" w:hAnsi="宋体" w:eastAsia="仿宋_GB2312" w:cs="宋体"/>
                <w:kern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77" w:hRule="atLeast"/>
          <w:jc w:val="center"/>
        </w:trPr>
        <w:tc>
          <w:tcPr>
            <w:tcW w:w="1514" w:type="dxa"/>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lang w:eastAsia="zh-CN"/>
              </w:rPr>
              <w:t>三明市三元区岩前镇人民政府</w:t>
            </w:r>
          </w:p>
        </w:tc>
        <w:tc>
          <w:tcPr>
            <w:tcW w:w="1485" w:type="dxa"/>
            <w:tcBorders>
              <w:top w:val="nil"/>
              <w:left w:val="nil"/>
              <w:bottom w:val="single" w:color="auto" w:sz="4" w:space="0"/>
              <w:right w:val="single" w:color="auto" w:sz="4" w:space="0"/>
            </w:tcBorders>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三明市三元区岩前镇乡村振兴综合服务中心</w:t>
            </w:r>
          </w:p>
        </w:tc>
        <w:tc>
          <w:tcPr>
            <w:tcW w:w="1095" w:type="dxa"/>
            <w:tcBorders>
              <w:top w:val="nil"/>
              <w:left w:val="nil"/>
              <w:bottom w:val="single" w:color="auto" w:sz="4" w:space="0"/>
              <w:right w:val="single" w:color="auto" w:sz="4" w:space="0"/>
            </w:tcBorders>
            <w:noWrap w:val="0"/>
            <w:vAlign w:val="center"/>
          </w:tcPr>
          <w:p>
            <w:pPr>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财政核</w:t>
            </w:r>
            <w:r>
              <w:rPr>
                <w:rFonts w:hint="eastAsia" w:ascii="仿宋_GB2312" w:hAnsi="宋体" w:eastAsia="仿宋_GB2312" w:cs="宋体"/>
                <w:sz w:val="24"/>
                <w:szCs w:val="24"/>
                <w:lang w:val="en-US" w:eastAsia="zh-CN"/>
              </w:rPr>
              <w:t>拨</w:t>
            </w:r>
          </w:p>
        </w:tc>
        <w:tc>
          <w:tcPr>
            <w:tcW w:w="1036"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eastAsia="仿宋_GB2312"/>
                <w:sz w:val="24"/>
                <w:szCs w:val="24"/>
              </w:rPr>
              <w:t>专技人员</w:t>
            </w:r>
          </w:p>
        </w:tc>
        <w:tc>
          <w:tcPr>
            <w:tcW w:w="510" w:type="dxa"/>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509" w:type="dxa"/>
            <w:vMerge w:val="restart"/>
            <w:tcBorders>
              <w:top w:val="single" w:color="auto" w:sz="4" w:space="0"/>
              <w:left w:val="single" w:color="auto" w:sz="4" w:space="0"/>
              <w:right w:val="single" w:color="auto" w:sz="4" w:space="0"/>
            </w:tcBorders>
            <w:noWrap w:val="0"/>
            <w:vAlign w:val="center"/>
          </w:tcPr>
          <w:p>
            <w:pPr>
              <w:jc w:val="center"/>
              <w:rPr>
                <w:rFonts w:hint="default" w:ascii="仿宋_GB2312" w:hAnsi="宋体" w:eastAsia="仿宋_GB2312" w:cs="宋体"/>
                <w:b/>
                <w:sz w:val="24"/>
                <w:szCs w:val="24"/>
                <w:lang w:val="en-US" w:eastAsia="zh-CN"/>
              </w:rPr>
            </w:pPr>
            <w:r>
              <w:rPr>
                <w:rFonts w:hint="eastAsia" w:ascii="仿宋_GB2312" w:hAnsi="宋体" w:eastAsia="仿宋_GB2312" w:cs="宋体"/>
                <w:b/>
                <w:sz w:val="24"/>
                <w:szCs w:val="24"/>
              </w:rPr>
              <w:t>0</w:t>
            </w:r>
            <w:r>
              <w:rPr>
                <w:rFonts w:hint="eastAsia" w:ascii="仿宋_GB2312" w:hAnsi="宋体" w:eastAsia="仿宋_GB2312" w:cs="宋体"/>
                <w:b/>
                <w:sz w:val="24"/>
                <w:szCs w:val="24"/>
                <w:lang w:val="en-US" w:eastAsia="zh-CN"/>
              </w:rPr>
              <w:t>2</w:t>
            </w:r>
          </w:p>
        </w:tc>
        <w:tc>
          <w:tcPr>
            <w:tcW w:w="1200" w:type="dxa"/>
            <w:vMerge w:val="restart"/>
            <w:tcBorders>
              <w:top w:val="single" w:color="auto" w:sz="4" w:space="0"/>
              <w:left w:val="single" w:color="auto" w:sz="4" w:space="0"/>
              <w:right w:val="single" w:color="auto"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50:50</w:t>
            </w:r>
          </w:p>
        </w:tc>
        <w:tc>
          <w:tcPr>
            <w:tcW w:w="555" w:type="dxa"/>
            <w:vMerge w:val="restart"/>
            <w:tcBorders>
              <w:top w:val="single" w:color="auto" w:sz="4" w:space="0"/>
              <w:left w:val="nil"/>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40</w:t>
            </w:r>
          </w:p>
        </w:tc>
        <w:tc>
          <w:tcPr>
            <w:tcW w:w="616" w:type="dxa"/>
            <w:vMerge w:val="restart"/>
            <w:tcBorders>
              <w:top w:val="single" w:color="auto" w:sz="4" w:space="0"/>
              <w:left w:val="nil"/>
              <w:right w:val="nil"/>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1124"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ascii="仿宋_GB2312" w:eastAsia="仿宋_GB2312"/>
                <w:sz w:val="24"/>
                <w:szCs w:val="24"/>
              </w:rPr>
            </w:pPr>
            <w:r>
              <w:rPr>
                <w:rFonts w:hint="eastAsia" w:ascii="仿宋_GB2312" w:eastAsia="仿宋_GB2312"/>
                <w:sz w:val="24"/>
                <w:szCs w:val="24"/>
              </w:rPr>
              <w:t>大专及以上</w:t>
            </w:r>
          </w:p>
        </w:tc>
        <w:tc>
          <w:tcPr>
            <w:tcW w:w="630" w:type="dxa"/>
            <w:vMerge w:val="restart"/>
            <w:tcBorders>
              <w:top w:val="single" w:color="auto" w:sz="4" w:space="0"/>
              <w:left w:val="nil"/>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615" w:type="dxa"/>
            <w:vMerge w:val="restart"/>
            <w:tcBorders>
              <w:top w:val="single" w:color="auto" w:sz="4" w:space="0"/>
              <w:left w:val="nil"/>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市区驻军干部未就业(失业）随军家属（含市区行政编制消防救援人员家属）</w:t>
            </w:r>
          </w:p>
        </w:tc>
        <w:tc>
          <w:tcPr>
            <w:tcW w:w="1140" w:type="dxa"/>
            <w:vMerge w:val="continue"/>
            <w:tcBorders>
              <w:left w:val="single" w:color="auto" w:sz="4" w:space="0"/>
              <w:right w:val="single" w:color="auto" w:sz="4" w:space="0"/>
            </w:tcBorders>
            <w:noWrap w:val="0"/>
            <w:vAlign w:val="center"/>
          </w:tcPr>
          <w:p>
            <w:pPr>
              <w:widowControl/>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80" w:hRule="atLeast"/>
          <w:jc w:val="center"/>
        </w:trPr>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三明市三元区洋溪镇</w:t>
            </w:r>
            <w:r>
              <w:rPr>
                <w:rFonts w:hint="eastAsia" w:ascii="仿宋_GB2312" w:hAnsi="宋体" w:eastAsia="仿宋_GB2312" w:cs="宋体"/>
                <w:sz w:val="24"/>
                <w:szCs w:val="24"/>
                <w:lang w:eastAsia="zh-CN"/>
              </w:rPr>
              <w:t>人民政府</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三明市三元区洋溪镇乡村振兴综合服务中心</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财政核拨</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专技人员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509" w:type="dxa"/>
            <w:vMerge w:val="continue"/>
            <w:tcBorders>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cs="宋体"/>
                <w:b/>
                <w:sz w:val="24"/>
                <w:szCs w:val="24"/>
                <w:lang w:val="en-US" w:eastAsia="zh-CN"/>
              </w:rPr>
            </w:pPr>
          </w:p>
        </w:tc>
        <w:tc>
          <w:tcPr>
            <w:tcW w:w="1200" w:type="dxa"/>
            <w:vMerge w:val="continue"/>
            <w:tcBorders>
              <w:left w:val="single" w:color="auto" w:sz="4" w:space="0"/>
              <w:bottom w:val="single" w:color="auto" w:sz="4" w:space="0"/>
              <w:right w:val="single" w:color="auto" w:sz="4" w:space="0"/>
            </w:tcBorders>
            <w:noWrap w:val="0"/>
            <w:vAlign w:val="center"/>
          </w:tcPr>
          <w:p>
            <w:pPr>
              <w:jc w:val="center"/>
              <w:rPr>
                <w:rFonts w:ascii="仿宋_GB2312" w:eastAsia="仿宋_GB2312"/>
                <w:sz w:val="24"/>
                <w:szCs w:val="24"/>
              </w:rPr>
            </w:pPr>
          </w:p>
        </w:tc>
        <w:tc>
          <w:tcPr>
            <w:tcW w:w="555" w:type="dxa"/>
            <w:vMerge w:val="continue"/>
            <w:tcBorders>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c>
          <w:tcPr>
            <w:tcW w:w="616" w:type="dxa"/>
            <w:vMerge w:val="continue"/>
            <w:tcBorders>
              <w:left w:val="nil"/>
              <w:bottom w:val="single" w:color="auto" w:sz="4" w:space="0"/>
              <w:right w:val="nil"/>
            </w:tcBorders>
            <w:noWrap w:val="0"/>
            <w:vAlign w:val="center"/>
          </w:tcPr>
          <w:p>
            <w:pPr>
              <w:jc w:val="center"/>
              <w:rPr>
                <w:rFonts w:ascii="仿宋_GB2312" w:hAnsi="宋体" w:eastAsia="仿宋_GB2312" w:cs="宋体"/>
                <w:sz w:val="24"/>
                <w:szCs w:val="24"/>
              </w:rPr>
            </w:pPr>
          </w:p>
        </w:tc>
        <w:tc>
          <w:tcPr>
            <w:tcW w:w="1124"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630" w:type="dxa"/>
            <w:vMerge w:val="continue"/>
            <w:tcBorders>
              <w:left w:val="nil"/>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p>
        </w:tc>
        <w:tc>
          <w:tcPr>
            <w:tcW w:w="615" w:type="dxa"/>
            <w:vMerge w:val="continue"/>
            <w:tcBorders>
              <w:left w:val="nil"/>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市区驻军干部未就业(失业）随军家属（含市区行政编制消防救援人员家属）</w:t>
            </w:r>
          </w:p>
        </w:tc>
        <w:tc>
          <w:tcPr>
            <w:tcW w:w="1140" w:type="dxa"/>
            <w:vMerge w:val="continue"/>
            <w:tcBorders>
              <w:left w:val="single" w:color="auto" w:sz="4" w:space="0"/>
              <w:right w:val="single" w:color="auto" w:sz="4" w:space="0"/>
            </w:tcBorders>
            <w:noWrap w:val="0"/>
            <w:vAlign w:val="center"/>
          </w:tcPr>
          <w:p>
            <w:pPr>
              <w:widowControl/>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80" w:hRule="atLeast"/>
          <w:jc w:val="center"/>
        </w:trPr>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lang w:val="en-US" w:eastAsia="zh-CN" w:bidi="ar-SA"/>
              </w:rPr>
            </w:pPr>
            <w:r>
              <w:rPr>
                <w:rFonts w:hint="eastAsia" w:ascii="仿宋_GB2312" w:eastAsia="仿宋_GB2312"/>
                <w:sz w:val="24"/>
                <w:szCs w:val="24"/>
                <w:lang w:eastAsia="zh-CN"/>
              </w:rPr>
              <w:t>三明市</w:t>
            </w:r>
            <w:r>
              <w:rPr>
                <w:rFonts w:hint="eastAsia" w:ascii="仿宋_GB2312" w:eastAsia="仿宋_GB2312"/>
                <w:sz w:val="24"/>
                <w:szCs w:val="24"/>
              </w:rPr>
              <w:t>三元区</w:t>
            </w:r>
            <w:r>
              <w:rPr>
                <w:rFonts w:hint="eastAsia" w:ascii="仿宋_GB2312" w:eastAsia="仿宋_GB2312"/>
                <w:sz w:val="24"/>
                <w:szCs w:val="24"/>
                <w:lang w:val="en-US" w:eastAsia="zh-CN"/>
              </w:rPr>
              <w:t>退役军人事务局</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三明市</w:t>
            </w:r>
            <w:r>
              <w:rPr>
                <w:rFonts w:hint="eastAsia" w:ascii="仿宋_GB2312" w:eastAsia="仿宋_GB2312"/>
                <w:sz w:val="24"/>
                <w:szCs w:val="24"/>
              </w:rPr>
              <w:t>三元区</w:t>
            </w:r>
            <w:r>
              <w:rPr>
                <w:rFonts w:hint="eastAsia" w:ascii="仿宋_GB2312" w:eastAsia="仿宋_GB2312"/>
                <w:sz w:val="24"/>
                <w:szCs w:val="24"/>
                <w:lang w:val="en-US" w:eastAsia="zh-CN"/>
              </w:rPr>
              <w:t>退役军人服务中心</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财政核拨</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工勤人员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lang w:val="en-US" w:eastAsia="zh-CN" w:bidi="ar-SA"/>
              </w:rPr>
            </w:pPr>
            <w:r>
              <w:rPr>
                <w:rFonts w:hint="eastAsia" w:ascii="仿宋_GB2312" w:hAnsi="宋体" w:eastAsia="仿宋_GB2312" w:cs="宋体"/>
                <w:sz w:val="24"/>
                <w:szCs w:val="24"/>
              </w:rPr>
              <w:t>1</w:t>
            </w:r>
          </w:p>
        </w:tc>
        <w:tc>
          <w:tcPr>
            <w:tcW w:w="5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cs="宋体"/>
                <w:b/>
                <w:kern w:val="2"/>
                <w:sz w:val="24"/>
                <w:szCs w:val="24"/>
                <w:lang w:val="en-US" w:eastAsia="zh-CN" w:bidi="ar-SA"/>
              </w:rPr>
            </w:pPr>
            <w:r>
              <w:rPr>
                <w:rFonts w:hint="eastAsia" w:ascii="仿宋_GB2312" w:hAnsi="宋体" w:eastAsia="仿宋_GB2312" w:cs="宋体"/>
                <w:b/>
                <w:sz w:val="24"/>
                <w:szCs w:val="24"/>
                <w:lang w:val="en-US" w:eastAsia="zh-CN"/>
              </w:rPr>
              <w:t>03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50:50</w:t>
            </w:r>
          </w:p>
        </w:tc>
        <w:tc>
          <w:tcPr>
            <w:tcW w:w="5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宋体" w:eastAsia="仿宋_GB2312" w:cs="宋体"/>
                <w:kern w:val="2"/>
                <w:sz w:val="24"/>
                <w:szCs w:val="24"/>
                <w:lang w:val="en-US" w:eastAsia="zh-CN" w:bidi="ar-SA"/>
              </w:rPr>
            </w:pPr>
            <w:r>
              <w:rPr>
                <w:rFonts w:hint="eastAsia" w:ascii="仿宋_GB2312" w:hAnsi="宋体" w:eastAsia="仿宋_GB2312" w:cs="宋体"/>
                <w:sz w:val="24"/>
                <w:szCs w:val="24"/>
              </w:rPr>
              <w:t>40</w:t>
            </w:r>
          </w:p>
        </w:tc>
        <w:tc>
          <w:tcPr>
            <w:tcW w:w="616" w:type="dxa"/>
            <w:tcBorders>
              <w:top w:val="single" w:color="auto" w:sz="4" w:space="0"/>
              <w:left w:val="nil"/>
              <w:bottom w:val="single" w:color="auto" w:sz="4" w:space="0"/>
              <w:right w:val="nil"/>
            </w:tcBorders>
            <w:noWrap w:val="0"/>
            <w:vAlign w:val="center"/>
          </w:tcPr>
          <w:p>
            <w:pPr>
              <w:jc w:val="center"/>
              <w:rPr>
                <w:rFonts w:hint="eastAsia" w:ascii="仿宋_GB2312" w:hAnsi="宋体" w:eastAsia="仿宋_GB2312" w:cs="宋体"/>
                <w:kern w:val="2"/>
                <w:sz w:val="24"/>
                <w:szCs w:val="24"/>
                <w:lang w:val="en-US" w:eastAsia="zh-CN" w:bidi="ar-SA"/>
              </w:rPr>
            </w:pPr>
            <w:r>
              <w:rPr>
                <w:rFonts w:hint="eastAsia" w:ascii="仿宋_GB2312" w:hAnsi="宋体" w:eastAsia="仿宋_GB2312" w:cs="宋体"/>
                <w:sz w:val="24"/>
                <w:szCs w:val="24"/>
              </w:rPr>
              <w:t>不限</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高中（中专、职中、技校）及以上</w:t>
            </w:r>
          </w:p>
        </w:tc>
        <w:tc>
          <w:tcPr>
            <w:tcW w:w="63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宋体" w:eastAsia="仿宋_GB2312" w:cs="宋体"/>
                <w:kern w:val="2"/>
                <w:sz w:val="24"/>
                <w:szCs w:val="24"/>
                <w:lang w:val="en-US" w:eastAsia="zh-CN" w:bidi="ar-SA"/>
              </w:rPr>
            </w:pPr>
            <w:r>
              <w:rPr>
                <w:rFonts w:hint="eastAsia" w:ascii="仿宋_GB2312" w:hAnsi="宋体" w:eastAsia="仿宋_GB2312" w:cs="宋体"/>
                <w:sz w:val="24"/>
                <w:szCs w:val="24"/>
              </w:rPr>
              <w:t>不限</w:t>
            </w:r>
          </w:p>
        </w:tc>
        <w:tc>
          <w:tcPr>
            <w:tcW w:w="61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宋体" w:eastAsia="仿宋_GB2312" w:cs="宋体"/>
                <w:kern w:val="2"/>
                <w:sz w:val="24"/>
                <w:szCs w:val="24"/>
                <w:lang w:val="en-US" w:eastAsia="zh-CN" w:bidi="ar-SA"/>
              </w:rPr>
            </w:pPr>
            <w:r>
              <w:rPr>
                <w:rFonts w:hint="eastAsia" w:ascii="仿宋_GB2312" w:hAnsi="宋体" w:eastAsia="仿宋_GB2312" w:cs="宋体"/>
                <w:sz w:val="24"/>
                <w:szCs w:val="24"/>
              </w:rPr>
              <w:t>不限</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宋体" w:eastAsia="仿宋_GB2312" w:cs="宋体"/>
                <w:kern w:val="2"/>
                <w:sz w:val="24"/>
                <w:szCs w:val="24"/>
                <w:lang w:val="en-US" w:eastAsia="zh-CN" w:bidi="ar-SA"/>
              </w:rPr>
            </w:pPr>
            <w:r>
              <w:rPr>
                <w:rFonts w:hint="eastAsia" w:ascii="仿宋_GB2312" w:hAnsi="宋体" w:eastAsia="仿宋_GB2312" w:cs="宋体"/>
                <w:sz w:val="24"/>
                <w:szCs w:val="24"/>
              </w:rPr>
              <w:t>市区驻军干部未就业(失业）随军家属（含市区行政编制消防救援人员家属）</w:t>
            </w:r>
          </w:p>
        </w:tc>
        <w:tc>
          <w:tcPr>
            <w:tcW w:w="1140" w:type="dxa"/>
            <w:vMerge w:val="continue"/>
            <w:tcBorders>
              <w:left w:val="single" w:color="auto" w:sz="4" w:space="0"/>
              <w:bottom w:val="single" w:color="auto" w:sz="4" w:space="0"/>
              <w:right w:val="single" w:color="auto" w:sz="4" w:space="0"/>
            </w:tcBorders>
            <w:noWrap w:val="0"/>
            <w:vAlign w:val="center"/>
          </w:tcPr>
          <w:p>
            <w:pPr>
              <w:widowControl/>
              <w:rPr>
                <w:rFonts w:ascii="仿宋_GB2312" w:hAnsi="宋体" w:eastAsia="仿宋_GB2312" w:cs="宋体"/>
                <w:kern w:val="0"/>
                <w:sz w:val="21"/>
                <w:szCs w:val="21"/>
                <w:lang w:val="en-US" w:eastAsia="zh-CN" w:bidi="ar-SA"/>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1"/>
                <w:szCs w:val="21"/>
                <w:lang w:val="en-US" w:eastAsia="zh-CN" w:bidi="ar-SA"/>
              </w:rPr>
            </w:pPr>
          </w:p>
        </w:tc>
      </w:tr>
    </w:tbl>
    <w:p>
      <w:pPr>
        <w:spacing w:line="280" w:lineRule="exact"/>
        <w:rPr>
          <w:rFonts w:hint="eastAsia"/>
        </w:rPr>
      </w:pPr>
    </w:p>
    <w:sectPr>
      <w:headerReference r:id="rId3" w:type="default"/>
      <w:footerReference r:id="rId4" w:type="default"/>
      <w:pgSz w:w="16840" w:h="11907"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华文仿宋">
    <w:altName w:val="汉仪仿宋简"/>
    <w:panose1 w:val="02010600040101010101"/>
    <w:charset w:val="00"/>
    <w:family w:val="auto"/>
    <w:pitch w:val="default"/>
    <w:sig w:usb0="00000000" w:usb1="00000000" w:usb2="00000010" w:usb3="00000000" w:csb0="0004009F" w:csb1="00000000"/>
  </w:font>
  <w:font w:name="华文中宋">
    <w:altName w:val="汉仪中宋简"/>
    <w:panose1 w:val="02010600040101010101"/>
    <w:charset w:val="00"/>
    <w:family w:val="auto"/>
    <w:pitch w:val="default"/>
    <w:sig w:usb0="00000000" w:usb1="00000000" w:usb2="00000010" w:usb3="00000000" w:csb0="0004009F" w:csb1="00000000"/>
  </w:font>
  <w:font w:name="宋体-方正超大字符集">
    <w:altName w:val="方正书宋_GBK"/>
    <w:panose1 w:val="03000509000000000000"/>
    <w:charset w:val="00"/>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13</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51D"/>
    <w:rsid w:val="00016EFB"/>
    <w:rsid w:val="0005766B"/>
    <w:rsid w:val="000654A9"/>
    <w:rsid w:val="00075DF2"/>
    <w:rsid w:val="00081AF4"/>
    <w:rsid w:val="000830A0"/>
    <w:rsid w:val="00085076"/>
    <w:rsid w:val="00096D17"/>
    <w:rsid w:val="00097294"/>
    <w:rsid w:val="00097DCC"/>
    <w:rsid w:val="000A560B"/>
    <w:rsid w:val="000B0C05"/>
    <w:rsid w:val="000B2263"/>
    <w:rsid w:val="000C4C6B"/>
    <w:rsid w:val="000C6130"/>
    <w:rsid w:val="000E3B9B"/>
    <w:rsid w:val="000F1F43"/>
    <w:rsid w:val="000F4F52"/>
    <w:rsid w:val="000F66B2"/>
    <w:rsid w:val="00113BF5"/>
    <w:rsid w:val="00133FA0"/>
    <w:rsid w:val="00145A5E"/>
    <w:rsid w:val="0015030B"/>
    <w:rsid w:val="00153FC7"/>
    <w:rsid w:val="00156109"/>
    <w:rsid w:val="00160F82"/>
    <w:rsid w:val="00163B67"/>
    <w:rsid w:val="0017642E"/>
    <w:rsid w:val="00176BFC"/>
    <w:rsid w:val="00185905"/>
    <w:rsid w:val="00186A4B"/>
    <w:rsid w:val="00197AEA"/>
    <w:rsid w:val="001A7011"/>
    <w:rsid w:val="001B6A98"/>
    <w:rsid w:val="001C2872"/>
    <w:rsid w:val="001C3152"/>
    <w:rsid w:val="001D4052"/>
    <w:rsid w:val="00213D2E"/>
    <w:rsid w:val="002208F1"/>
    <w:rsid w:val="00231795"/>
    <w:rsid w:val="00232EE3"/>
    <w:rsid w:val="00243044"/>
    <w:rsid w:val="00266A3A"/>
    <w:rsid w:val="00270692"/>
    <w:rsid w:val="0027460D"/>
    <w:rsid w:val="00291B4B"/>
    <w:rsid w:val="002A47F4"/>
    <w:rsid w:val="002C46F1"/>
    <w:rsid w:val="002C6069"/>
    <w:rsid w:val="002E2D93"/>
    <w:rsid w:val="002F1B8C"/>
    <w:rsid w:val="00305737"/>
    <w:rsid w:val="003142F3"/>
    <w:rsid w:val="00322FDA"/>
    <w:rsid w:val="00325626"/>
    <w:rsid w:val="00370AE3"/>
    <w:rsid w:val="003724CD"/>
    <w:rsid w:val="0037278F"/>
    <w:rsid w:val="003844EA"/>
    <w:rsid w:val="003C0343"/>
    <w:rsid w:val="003E79BF"/>
    <w:rsid w:val="00405908"/>
    <w:rsid w:val="00427358"/>
    <w:rsid w:val="00453971"/>
    <w:rsid w:val="004610E0"/>
    <w:rsid w:val="00472784"/>
    <w:rsid w:val="00477F40"/>
    <w:rsid w:val="00484FE1"/>
    <w:rsid w:val="0049297F"/>
    <w:rsid w:val="00493884"/>
    <w:rsid w:val="004940A8"/>
    <w:rsid w:val="00494C5A"/>
    <w:rsid w:val="004A4E71"/>
    <w:rsid w:val="004C3D8B"/>
    <w:rsid w:val="004E1604"/>
    <w:rsid w:val="004E6E8D"/>
    <w:rsid w:val="00517E45"/>
    <w:rsid w:val="00551B22"/>
    <w:rsid w:val="005568FE"/>
    <w:rsid w:val="005714AE"/>
    <w:rsid w:val="005844BA"/>
    <w:rsid w:val="005900C7"/>
    <w:rsid w:val="00596E29"/>
    <w:rsid w:val="005F50A2"/>
    <w:rsid w:val="006061F9"/>
    <w:rsid w:val="00611F91"/>
    <w:rsid w:val="00615007"/>
    <w:rsid w:val="00615FF0"/>
    <w:rsid w:val="00625407"/>
    <w:rsid w:val="006269B5"/>
    <w:rsid w:val="006336C4"/>
    <w:rsid w:val="00641F05"/>
    <w:rsid w:val="00642AD0"/>
    <w:rsid w:val="00650583"/>
    <w:rsid w:val="00672D53"/>
    <w:rsid w:val="006737A6"/>
    <w:rsid w:val="0068200C"/>
    <w:rsid w:val="00691848"/>
    <w:rsid w:val="006949CC"/>
    <w:rsid w:val="006B2BA8"/>
    <w:rsid w:val="006C16DF"/>
    <w:rsid w:val="006C41B9"/>
    <w:rsid w:val="006C6D1C"/>
    <w:rsid w:val="006C7A84"/>
    <w:rsid w:val="006D12BE"/>
    <w:rsid w:val="006D5B07"/>
    <w:rsid w:val="006D7D7D"/>
    <w:rsid w:val="006E69F1"/>
    <w:rsid w:val="006F37BA"/>
    <w:rsid w:val="00704C00"/>
    <w:rsid w:val="00711289"/>
    <w:rsid w:val="00717DC4"/>
    <w:rsid w:val="00726B42"/>
    <w:rsid w:val="00745650"/>
    <w:rsid w:val="00745954"/>
    <w:rsid w:val="007570B6"/>
    <w:rsid w:val="0076315E"/>
    <w:rsid w:val="007A3F1B"/>
    <w:rsid w:val="007B6B3A"/>
    <w:rsid w:val="007B7251"/>
    <w:rsid w:val="007D0029"/>
    <w:rsid w:val="007D4BE1"/>
    <w:rsid w:val="007F5AC0"/>
    <w:rsid w:val="00802374"/>
    <w:rsid w:val="008445BB"/>
    <w:rsid w:val="00857956"/>
    <w:rsid w:val="008631C9"/>
    <w:rsid w:val="00863822"/>
    <w:rsid w:val="008824B7"/>
    <w:rsid w:val="008946BD"/>
    <w:rsid w:val="008A62D1"/>
    <w:rsid w:val="008B32F0"/>
    <w:rsid w:val="008C0A44"/>
    <w:rsid w:val="008C26A9"/>
    <w:rsid w:val="008C71E0"/>
    <w:rsid w:val="008D3983"/>
    <w:rsid w:val="0090432F"/>
    <w:rsid w:val="00911BAD"/>
    <w:rsid w:val="00920100"/>
    <w:rsid w:val="00921726"/>
    <w:rsid w:val="00921E3F"/>
    <w:rsid w:val="0092208A"/>
    <w:rsid w:val="00931573"/>
    <w:rsid w:val="009334C2"/>
    <w:rsid w:val="009378AA"/>
    <w:rsid w:val="009514BB"/>
    <w:rsid w:val="00955A0B"/>
    <w:rsid w:val="00956F8B"/>
    <w:rsid w:val="00981BE1"/>
    <w:rsid w:val="00990168"/>
    <w:rsid w:val="00990B5E"/>
    <w:rsid w:val="00993361"/>
    <w:rsid w:val="00995F3B"/>
    <w:rsid w:val="0099715B"/>
    <w:rsid w:val="009A74E8"/>
    <w:rsid w:val="009B0BEC"/>
    <w:rsid w:val="009B5D96"/>
    <w:rsid w:val="009C2225"/>
    <w:rsid w:val="009C77E5"/>
    <w:rsid w:val="009E5BA7"/>
    <w:rsid w:val="009F334C"/>
    <w:rsid w:val="009F3FEC"/>
    <w:rsid w:val="009F53DC"/>
    <w:rsid w:val="009F6882"/>
    <w:rsid w:val="00A1190A"/>
    <w:rsid w:val="00A227DE"/>
    <w:rsid w:val="00A311F3"/>
    <w:rsid w:val="00A31732"/>
    <w:rsid w:val="00A3280E"/>
    <w:rsid w:val="00A33113"/>
    <w:rsid w:val="00A3665A"/>
    <w:rsid w:val="00A546D6"/>
    <w:rsid w:val="00A56A8F"/>
    <w:rsid w:val="00A95FC1"/>
    <w:rsid w:val="00A96684"/>
    <w:rsid w:val="00AA2C91"/>
    <w:rsid w:val="00AA65D8"/>
    <w:rsid w:val="00AD25D4"/>
    <w:rsid w:val="00AD60AE"/>
    <w:rsid w:val="00AE1F2A"/>
    <w:rsid w:val="00AE29FE"/>
    <w:rsid w:val="00AE5434"/>
    <w:rsid w:val="00AE5CC7"/>
    <w:rsid w:val="00AF4C04"/>
    <w:rsid w:val="00B12011"/>
    <w:rsid w:val="00B22622"/>
    <w:rsid w:val="00B2325B"/>
    <w:rsid w:val="00B7586C"/>
    <w:rsid w:val="00B8405A"/>
    <w:rsid w:val="00B95243"/>
    <w:rsid w:val="00B95687"/>
    <w:rsid w:val="00BB1DB0"/>
    <w:rsid w:val="00BD249F"/>
    <w:rsid w:val="00BD3356"/>
    <w:rsid w:val="00BE14E8"/>
    <w:rsid w:val="00BF1DC2"/>
    <w:rsid w:val="00BF1FC8"/>
    <w:rsid w:val="00BF5801"/>
    <w:rsid w:val="00BF6FE9"/>
    <w:rsid w:val="00C37363"/>
    <w:rsid w:val="00C46A15"/>
    <w:rsid w:val="00C539C6"/>
    <w:rsid w:val="00C60B1A"/>
    <w:rsid w:val="00C70C48"/>
    <w:rsid w:val="00C81572"/>
    <w:rsid w:val="00C94B8C"/>
    <w:rsid w:val="00CA6CF4"/>
    <w:rsid w:val="00CB18F2"/>
    <w:rsid w:val="00D103E0"/>
    <w:rsid w:val="00D2489E"/>
    <w:rsid w:val="00D32EAF"/>
    <w:rsid w:val="00D41730"/>
    <w:rsid w:val="00D506A3"/>
    <w:rsid w:val="00D537AC"/>
    <w:rsid w:val="00D62BE1"/>
    <w:rsid w:val="00D77020"/>
    <w:rsid w:val="00D813CE"/>
    <w:rsid w:val="00DA6C92"/>
    <w:rsid w:val="00DA7E2A"/>
    <w:rsid w:val="00DB53B5"/>
    <w:rsid w:val="00DB765C"/>
    <w:rsid w:val="00DE33CF"/>
    <w:rsid w:val="00DE5B84"/>
    <w:rsid w:val="00DF4B92"/>
    <w:rsid w:val="00E00BB0"/>
    <w:rsid w:val="00E039D6"/>
    <w:rsid w:val="00E16297"/>
    <w:rsid w:val="00E16845"/>
    <w:rsid w:val="00E254D0"/>
    <w:rsid w:val="00E36AE4"/>
    <w:rsid w:val="00E43F03"/>
    <w:rsid w:val="00E442A9"/>
    <w:rsid w:val="00E5604B"/>
    <w:rsid w:val="00E65D9E"/>
    <w:rsid w:val="00E76845"/>
    <w:rsid w:val="00E76A46"/>
    <w:rsid w:val="00E76CF3"/>
    <w:rsid w:val="00E80D91"/>
    <w:rsid w:val="00ED427A"/>
    <w:rsid w:val="00EE2D90"/>
    <w:rsid w:val="00EE5C8A"/>
    <w:rsid w:val="00F30A17"/>
    <w:rsid w:val="00F30B6D"/>
    <w:rsid w:val="00F36574"/>
    <w:rsid w:val="00F5160D"/>
    <w:rsid w:val="00F517CF"/>
    <w:rsid w:val="00F80D8E"/>
    <w:rsid w:val="00F9741D"/>
    <w:rsid w:val="00FA0077"/>
    <w:rsid w:val="00FA0E76"/>
    <w:rsid w:val="00FA2198"/>
    <w:rsid w:val="00FB76F9"/>
    <w:rsid w:val="00FD44B5"/>
    <w:rsid w:val="00FF0FD8"/>
    <w:rsid w:val="37FED61A"/>
    <w:rsid w:val="3B7A480B"/>
    <w:rsid w:val="3DFF3350"/>
    <w:rsid w:val="3FBEDC4C"/>
    <w:rsid w:val="3FED4F8C"/>
    <w:rsid w:val="6DE66E88"/>
    <w:rsid w:val="6F2D2021"/>
    <w:rsid w:val="6F8E7653"/>
    <w:rsid w:val="6FAFAF46"/>
    <w:rsid w:val="6FFF565A"/>
    <w:rsid w:val="73D415CE"/>
    <w:rsid w:val="767B7A72"/>
    <w:rsid w:val="779D8C89"/>
    <w:rsid w:val="78FD2C28"/>
    <w:rsid w:val="7B1FF983"/>
    <w:rsid w:val="7B77D755"/>
    <w:rsid w:val="7B7ED222"/>
    <w:rsid w:val="7BFFDD9D"/>
    <w:rsid w:val="7D3E14A9"/>
    <w:rsid w:val="7F6FF322"/>
    <w:rsid w:val="7FFD7809"/>
    <w:rsid w:val="7FFF21DB"/>
    <w:rsid w:val="7FFFA875"/>
    <w:rsid w:val="9FE3C418"/>
    <w:rsid w:val="AFFC2CAD"/>
    <w:rsid w:val="AFFF1A97"/>
    <w:rsid w:val="B73F86E9"/>
    <w:rsid w:val="B77F5923"/>
    <w:rsid w:val="B7FB09EE"/>
    <w:rsid w:val="BBEE5F56"/>
    <w:rsid w:val="BDE8BEA9"/>
    <w:rsid w:val="BEDA0A13"/>
    <w:rsid w:val="CE6E24B4"/>
    <w:rsid w:val="D3D2F31D"/>
    <w:rsid w:val="DD739049"/>
    <w:rsid w:val="DEB7EBD6"/>
    <w:rsid w:val="DF9E8443"/>
    <w:rsid w:val="E3FBB057"/>
    <w:rsid w:val="E77D1DC1"/>
    <w:rsid w:val="EF5F9E63"/>
    <w:rsid w:val="EFFEBE97"/>
    <w:rsid w:val="F9CBCAD5"/>
    <w:rsid w:val="FBEFDF01"/>
    <w:rsid w:val="FDBF59F1"/>
    <w:rsid w:val="FDF79201"/>
    <w:rsid w:val="FEE7A560"/>
    <w:rsid w:val="FEF96E31"/>
    <w:rsid w:val="FFE7BE07"/>
    <w:rsid w:val="FFFB6F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adjustRightInd w:val="0"/>
      <w:snapToGrid w:val="0"/>
      <w:spacing w:line="640" w:lineRule="exact"/>
      <w:ind w:firstLine="420"/>
      <w:jc w:val="both"/>
    </w:pPr>
    <w:rPr>
      <w:rFonts w:ascii="Times New Roman" w:hAnsi="Times New Roman" w:eastAsia="宋体" w:cs="Times New Roman"/>
      <w:kern w:val="2"/>
      <w:sz w:val="21"/>
      <w:lang w:val="en-US" w:eastAsia="zh-CN" w:bidi="ar-SA"/>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1135</Words>
  <Characters>6470</Characters>
  <Lines>53</Lines>
  <Paragraphs>15</Paragraphs>
  <TotalTime>5</TotalTime>
  <ScaleCrop>false</ScaleCrop>
  <LinksUpToDate>false</LinksUpToDate>
  <CharactersWithSpaces>7590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2019-08-26T02:09:00Z</dcterms:created>
  <dc:creator>微软用户</dc:creator>
  <cp:lastModifiedBy> </cp:lastModifiedBy>
  <cp:lastPrinted>2019-08-26T01:04:00Z</cp:lastPrinted>
  <dcterms:modified xsi:type="dcterms:W3CDTF">2025-09-05T09:12:37Z</dcterms:modified>
  <dc:title>三明市人力资源和社会保障局</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