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line="560" w:lineRule="exact"/>
        <w:ind w:left="0" w:leftChars="0" w:firstLine="0" w:firstLineChars="0"/>
        <w:textAlignment w:val="auto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line="560" w:lineRule="exact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pacing w:val="-6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年“百名专家联百企”活动技术需求征集表</w:t>
      </w:r>
    </w:p>
    <w:p>
      <w:pPr>
        <w:pStyle w:val="3"/>
        <w:rPr>
          <w:rFonts w:hint="eastAsia"/>
        </w:rPr>
      </w:pPr>
    </w:p>
    <w:tbl>
      <w:tblPr>
        <w:tblStyle w:val="7"/>
        <w:tblW w:w="93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2632"/>
        <w:gridCol w:w="336"/>
        <w:gridCol w:w="1289"/>
        <w:gridCol w:w="335"/>
        <w:gridCol w:w="2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企业地点</w:t>
            </w:r>
          </w:p>
        </w:tc>
        <w:tc>
          <w:tcPr>
            <w:tcW w:w="3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产业领域</w:t>
            </w:r>
          </w:p>
        </w:tc>
        <w:tc>
          <w:tcPr>
            <w:tcW w:w="2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0"/>
                <w:sz w:val="24"/>
                <w:szCs w:val="24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0"/>
                <w:sz w:val="24"/>
                <w:szCs w:val="24"/>
              </w:rPr>
              <w:t>名称</w:t>
            </w:r>
          </w:p>
        </w:tc>
        <w:tc>
          <w:tcPr>
            <w:tcW w:w="3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9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73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□电子信息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□机械装备  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石油化工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 □纺织服装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食品加工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轻工 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□冶金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□建材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□新材料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□新能源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新能源汽车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□节能环保  □生物与新医药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海洋高新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（请在相应□内打“√”或填写）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9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0"/>
                <w:sz w:val="24"/>
                <w:szCs w:val="24"/>
              </w:rPr>
              <w:t>技术需求说明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在生产过程中遇到的技术难题的具体内容，以及解决技术难题要求达到的具体目标。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合作方式</w:t>
            </w:r>
          </w:p>
        </w:tc>
        <w:tc>
          <w:tcPr>
            <w:tcW w:w="73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 xml:space="preserve">购买专利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 xml:space="preserve">技术转让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 xml:space="preserve">技术入股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合作开发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95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企业现有工作基础（能提供的经费及解决期限要求等）</w:t>
            </w:r>
          </w:p>
        </w:tc>
        <w:tc>
          <w:tcPr>
            <w:tcW w:w="7357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是否属行业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共性技术需求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□是   □否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0"/>
                <w:sz w:val="24"/>
                <w:szCs w:val="24"/>
              </w:rPr>
              <w:t>是否属企业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0"/>
                <w:sz w:val="24"/>
                <w:szCs w:val="24"/>
              </w:rPr>
              <w:t>关键技术需求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□是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服务形式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意向帮扶单位或专家（没有可填无）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line="280" w:lineRule="exact"/>
        <w:ind w:left="0" w:leftChars="0" w:firstLine="0" w:firstLineChars="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注：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产业领域填写：电子信息、机械装备、石油化工、纺织服装、食品加工、轻工</w:t>
      </w:r>
      <w:r>
        <w:rPr>
          <w:rFonts w:hint="eastAsia"/>
          <w:sz w:val="24"/>
          <w:szCs w:val="24"/>
          <w:lang w:eastAsia="zh-CN"/>
        </w:rPr>
        <w:t>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line="280" w:lineRule="exact"/>
        <w:ind w:left="0" w:leftChars="0" w:firstLine="590" w:firstLineChars="2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冶金、建材、新材料、新能源、新能源汽车、节能环保、生物与新医药、海洋高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line="280" w:lineRule="exact"/>
        <w:ind w:left="0" w:leftChars="0" w:firstLine="590" w:firstLineChars="2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新等；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line="280" w:lineRule="exact"/>
        <w:ind w:firstLine="472" w:firstLineChars="200"/>
        <w:textAlignment w:val="auto"/>
        <w:rPr>
          <w:rFonts w:hint="eastAsia"/>
          <w:sz w:val="24"/>
          <w:szCs w:val="24"/>
          <w:lang w:eastAsia="zh-CN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.服务形式填写：讲座培训、现场指导、座谈交流、解决其他难题等其他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年“百名专家联百企”活动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技术需求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报送单位</w:t>
      </w:r>
      <w:r>
        <w:rPr>
          <w:rFonts w:hint="eastAsia" w:ascii="仿宋_GB2312" w:hAnsi="仿宋_GB2312" w:cs="仿宋_GB2312"/>
          <w:lang w:eastAsia="zh-CN"/>
        </w:rPr>
        <w:t>（盖章）</w:t>
      </w:r>
      <w:r>
        <w:rPr>
          <w:rFonts w:hint="eastAsia" w:ascii="仿宋_GB2312" w:hAnsi="仿宋_GB2312" w:eastAsia="仿宋_GB2312" w:cs="仿宋_GB2312"/>
        </w:rPr>
        <w:t>：</w:t>
      </w:r>
    </w:p>
    <w:tbl>
      <w:tblPr>
        <w:tblStyle w:val="7"/>
        <w:tblW w:w="138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325"/>
        <w:gridCol w:w="1390"/>
        <w:gridCol w:w="736"/>
        <w:gridCol w:w="1199"/>
        <w:gridCol w:w="1638"/>
        <w:gridCol w:w="862"/>
        <w:gridCol w:w="913"/>
        <w:gridCol w:w="1181"/>
        <w:gridCol w:w="1395"/>
        <w:gridCol w:w="1710"/>
        <w:gridCol w:w="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技术需求说明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en-US" w:eastAsia="zh-CN" w:bidi="ar"/>
              </w:rPr>
              <w:t>服务形式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合作方式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对接单位联系人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意向帮扶单位或专家（没有可不填）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  <w:sectPr>
          <w:pgSz w:w="16838" w:h="11906" w:orient="landscape"/>
          <w:pgMar w:top="1531" w:right="2098" w:bottom="1531" w:left="1985" w:header="851" w:footer="1588" w:gutter="0"/>
          <w:pgNumType w:fmt="numberInDash"/>
          <w:cols w:space="425" w:num="1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1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1"/>
          <w:lang w:val="en-US" w:eastAsia="zh-CN" w:bidi="ar-SA"/>
        </w:rPr>
        <w:t>附件</w:t>
      </w: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line="560" w:lineRule="exact"/>
        <w:ind w:lef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0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44"/>
          <w:szCs w:val="44"/>
          <w:lang w:val="en-US" w:eastAsia="zh-CN" w:bidi="ar-SA"/>
        </w:rPr>
        <w:t>2025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0"/>
          <w:lang w:val="en-US" w:eastAsia="zh-CN" w:bidi="ar-SA"/>
        </w:rPr>
        <w:t>年“百名专家联百企”活动联系人名单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Autospacing="0" w:line="560" w:lineRule="exact"/>
        <w:ind w:lef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t>报送单位：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2265"/>
        <w:gridCol w:w="1931"/>
        <w:gridCol w:w="2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县（市、区）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456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8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（分管领导）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7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456" w:type="dxa"/>
            <w:vMerge w:val="continue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8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（联系人）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7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line="340" w:lineRule="exact"/>
        <w:ind w:left="0" w:leftChars="0" w:firstLine="0" w:firstLineChars="0"/>
        <w:textAlignment w:val="auto"/>
        <w:rPr>
          <w:rFonts w:hint="eastAsia"/>
          <w:sz w:val="24"/>
          <w:szCs w:val="24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ind w:left="316" w:leftChars="100" w:right="316" w:rightChars="100"/>
        <w:rPr>
          <w:rFonts w:hint="eastAsia"/>
        </w:rPr>
      </w:pPr>
      <w:r>
        <w:rPr>
          <w:rFonts w:ascii="仿宋_GB2312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2pt;height:0pt;width:442.2pt;z-index:251661312;mso-width-relative:page;mso-height-relative:page;" filled="f" stroked="t" coordsize="21600,21600" o:gfxdata="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GUudODVAAAABgEAAA8AAAAAAAAAAQAgAAAAOAAAAGRycy9kb3ducmV2LnhtbFBLAQIUABQA&#10;AAAIAIdO4kB+FzLi3QEAAJoDAAAOAAAAAAAAAAEAIAAAADo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59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2.2pt;z-index:251662336;mso-width-relative:page;mso-height-relative:page;" filled="f" stroked="t" coordsize="21600,21600" o:gfxdata="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KwCbTvTAAAAAgEAAA8AAAAAAAAAAQAgAAAAOAAAAGRycy9kb3ducmV2LnhtbFBLAQIUABQAAAAI&#10;AIdO4kADsId83AEAAJoDAAAOAAAAAAAAAAEAIAAAADgBAABkcnMvZTJvRG9jLnhtbFBLBQYAAAAA&#10;BgAGAFkBAACG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 w:val="28"/>
          <w:szCs w:val="28"/>
        </w:rPr>
        <w:t>三明市人力资源和社会保障局办公室</w:t>
      </w:r>
      <w:r>
        <w:rPr>
          <w:rFonts w:hint="eastAsia" w:ascii="仿宋_GB2312"/>
          <w:bCs/>
          <w:sz w:val="28"/>
          <w:szCs w:val="28"/>
        </w:rPr>
        <w:t xml:space="preserve">    </w:t>
      </w:r>
      <w:r>
        <w:rPr>
          <w:rFonts w:hint="eastAsia" w:ascii="仿宋_GB2312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/>
          <w:bCs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5</w:t>
      </w:r>
      <w:r>
        <w:rPr>
          <w:rFonts w:hint="eastAsia" w:ascii="仿宋_GB2312"/>
          <w:bCs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4</w:t>
      </w:r>
      <w:r>
        <w:rPr>
          <w:rFonts w:hint="eastAsia" w:ascii="仿宋_GB2312"/>
          <w:bCs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27</w:t>
      </w:r>
      <w:r>
        <w:rPr>
          <w:rFonts w:hint="eastAsia" w:ascii="仿宋_GB2312"/>
          <w:bCs/>
          <w:sz w:val="28"/>
          <w:szCs w:val="28"/>
        </w:rPr>
        <w:t>日印发</w:t>
      </w:r>
    </w:p>
    <w:sectPr>
      <w:footerReference r:id="rId5" w:type="default"/>
      <w:footerReference r:id="rId6" w:type="even"/>
      <w:pgSz w:w="11906" w:h="16838"/>
      <w:pgMar w:top="2098" w:right="1531" w:bottom="1985" w:left="1531" w:header="851" w:footer="1588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0" w:usb3="00000000" w:csb0="6000009F" w:csb1="DFD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697"/>
      <w:docPartObj>
        <w:docPartGallery w:val="autotext"/>
      </w:docPartObj>
    </w:sdtPr>
    <w:sdtContent>
      <w:p>
        <w:pPr>
          <w:pStyle w:val="5"/>
          <w:ind w:right="320" w:rightChars="100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702"/>
      <w:docPartObj>
        <w:docPartGallery w:val="autotext"/>
      </w:docPartObj>
    </w:sdtPr>
    <w:sdtContent>
      <w:p>
        <w:pPr>
          <w:pStyle w:val="5"/>
          <w:ind w:left="320" w:leftChars="100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20" w:rightChars="10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20" w:left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431"/>
    <w:rsid w:val="00070092"/>
    <w:rsid w:val="0028259A"/>
    <w:rsid w:val="004A07FB"/>
    <w:rsid w:val="00585AE6"/>
    <w:rsid w:val="005F172A"/>
    <w:rsid w:val="0075656E"/>
    <w:rsid w:val="007B3D9E"/>
    <w:rsid w:val="00895086"/>
    <w:rsid w:val="00CF37C9"/>
    <w:rsid w:val="00DD5A61"/>
    <w:rsid w:val="00E42D8B"/>
    <w:rsid w:val="00EB3431"/>
    <w:rsid w:val="2DFFFE19"/>
    <w:rsid w:val="4F8F8BFC"/>
    <w:rsid w:val="578FC5BA"/>
    <w:rsid w:val="5DDD311C"/>
    <w:rsid w:val="5FDF1F32"/>
    <w:rsid w:val="63AF17A4"/>
    <w:rsid w:val="6F7B1F23"/>
    <w:rsid w:val="76FE9AAC"/>
    <w:rsid w:val="7C662370"/>
    <w:rsid w:val="7EF5EB13"/>
    <w:rsid w:val="7FBB0B97"/>
    <w:rsid w:val="7FF758FB"/>
    <w:rsid w:val="7FFD1F2F"/>
    <w:rsid w:val="8FFF7178"/>
    <w:rsid w:val="A7FB9A05"/>
    <w:rsid w:val="A975516C"/>
    <w:rsid w:val="BA137F87"/>
    <w:rsid w:val="BB7F6F2A"/>
    <w:rsid w:val="BC879415"/>
    <w:rsid w:val="BEDCF6B4"/>
    <w:rsid w:val="CEFF5AB7"/>
    <w:rsid w:val="EBD75D7E"/>
    <w:rsid w:val="EBF93A09"/>
    <w:rsid w:val="F1670FCD"/>
    <w:rsid w:val="F3FF758A"/>
    <w:rsid w:val="F6DB2848"/>
    <w:rsid w:val="FAB7CE56"/>
    <w:rsid w:val="FF6CA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99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0"/>
    <w:pPr>
      <w:widowControl w:val="0"/>
      <w:adjustRightInd w:val="0"/>
      <w:spacing w:before="100" w:beforeAutospacing="1" w:after="0"/>
      <w:ind w:left="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index 6"/>
    <w:next w:val="1"/>
    <w:qFormat/>
    <w:uiPriority w:val="99"/>
    <w:pPr>
      <w:widowControl w:val="0"/>
      <w:adjustRightInd w:val="0"/>
      <w:ind w:left="1000" w:leftChars="1000"/>
      <w:jc w:val="both"/>
    </w:pPr>
    <w:rPr>
      <w:rFonts w:ascii="宋体" w:hAnsi="宋体" w:eastAsia="仿宋_GB2312" w:cs="Times New Roman"/>
      <w:kern w:val="2"/>
      <w:sz w:val="32"/>
      <w:szCs w:val="31"/>
      <w:lang w:val="en-US" w:eastAsia="zh-CN" w:bidi="ar-SA"/>
    </w:rPr>
  </w:style>
  <w:style w:type="paragraph" w:styleId="4">
    <w:name w:val="Body Text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  <w:lang w:val="en-US" w:eastAsia="zh-CN" w:bidi="ar-SA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</Words>
  <Characters>314</Characters>
  <Lines>2</Lines>
  <Paragraphs>1</Paragraphs>
  <TotalTime>0</TotalTime>
  <ScaleCrop>false</ScaleCrop>
  <LinksUpToDate>false</LinksUpToDate>
  <CharactersWithSpaces>367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2019-10-21T16:54:00Z</dcterms:created>
  <dc:creator>叶沁芳</dc:creator>
  <cp:lastModifiedBy> </cp:lastModifiedBy>
  <dcterms:modified xsi:type="dcterms:W3CDTF">2025-04-13T10:36:03Z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