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50" w:lineRule="exact"/>
        <w:ind w:right="640"/>
        <w:jc w:val="left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  <w:t>2024年三明市生态环境局所属事业单位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 w:bidi="ar"/>
        </w:rPr>
        <w:t>公开招聘工作人员拟聘用人选名单</w:t>
      </w:r>
    </w:p>
    <w:tbl>
      <w:tblPr>
        <w:tblStyle w:val="4"/>
        <w:tblpPr w:leftFromText="180" w:rightFromText="180" w:vertAnchor="text" w:horzAnchor="page" w:tblpX="1237" w:tblpY="449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998"/>
        <w:gridCol w:w="615"/>
        <w:gridCol w:w="1020"/>
        <w:gridCol w:w="600"/>
        <w:gridCol w:w="795"/>
        <w:gridCol w:w="732"/>
        <w:gridCol w:w="732"/>
        <w:gridCol w:w="732"/>
        <w:gridCol w:w="73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招聘 人数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体检 结果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考核 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三明市清流生态环境保护综合执法大队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潘宝林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郑其盛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152.7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林仁锋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雷金英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曾婕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三明市宁化生态环境保护综合执法大队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丘德霖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战思含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温件日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三明市沙县生态环境保护综合执法大队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邓盛浩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155.66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三明市永安生态环境保护综合执法大队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罗皓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三明市泰宁生态环境保护综合执法大队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张隆涛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148.5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三明市清流环境监测站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张帅垒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</w:trPr>
        <w:tc>
          <w:tcPr>
            <w:tcW w:w="13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152.9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三明市明溪环境监测站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153.5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三明市建宁环境监测站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丘华锋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150.76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三明市大田环境监测站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官彤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三明市环境保护科学研究所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专技人员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王金涛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 学士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" w:afterAutospacing="1" w:line="5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78F2FA5"/>
    <w:rsid w:val="078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2024-07-11T10:15:00Z</dcterms:created>
  <dc:creator>Administrator</dc:creator>
  <cp:lastModifiedBy>Administrator</cp:lastModifiedBy>
  <dcterms:modified xsi:type="dcterms:W3CDTF">2024-07-11T10:15:09Z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B4C2D5DFEE1343FEB7F522E640DC6D9E_11</vt:lpwstr>
  </property>
</Properties>
</file>