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300" w:lineRule="exact"/>
        <w:jc w:val="center"/>
        <w:rPr>
          <w:rFonts w:ascii="方正小标宋简体" w:hAnsi="黑体" w:eastAsia="方正小标宋简体" w:cs="Times New Roman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  <w:t>三明市高校毕业生服务社区招募计划</w:t>
      </w:r>
    </w:p>
    <w:tbl>
      <w:tblPr>
        <w:tblStyle w:val="3"/>
        <w:tblpPr w:leftFromText="180" w:rightFromText="180" w:vertAnchor="text" w:horzAnchor="page" w:tblpXSpec="center" w:tblpY="37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35"/>
        <w:gridCol w:w="398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县（区）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具体服务社区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招募名额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三元区</w:t>
            </w:r>
          </w:p>
        </w:tc>
        <w:tc>
          <w:tcPr>
            <w:tcW w:w="12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列东街道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江滨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社区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居委会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列东街道沪明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社区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居委会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列西街道群英社区居委会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列西街道北山社区居委会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徐碧街道北门社区居委会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徐碧街道玖珑社区居委会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白沙街道桥西社区居委会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白沙街道群二社区居委会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富兴堡街道富文社区居委会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沙县区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凤岗街道府前社区居委会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凤岗街道城东社区居委会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凤岗街道东天岭社区居委会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虬江街道城南社区居委会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虬江街道金古社区居委会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虬江街道生态新城社区居委会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明溪县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雪峰镇紫岭社区居委会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雪峰镇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城西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雪峰镇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城北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清流县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龙津镇长兴社区居委会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龙津镇凤翔社区居委会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龙津镇渔沧社区居委会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龙津镇翠园社区居委会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宁化县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翠江镇中山社区居委会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翠江镇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双虹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翠江镇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城郊镇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东山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城郊镇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滨江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城南镇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城南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建宁县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濉溪镇水南社区居委会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濉溪镇复兴社区居委会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濉溪镇新生社区居委会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濉溪镇河东社区居委会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泰宁县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杉城镇城东社区居委会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杉城镇北洲社区居委会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杉城镇炉峰社区居委会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将乐县   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古镛镇华山社区居委会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古镛镇东门社区居委会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古镛镇龙池社区居委会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古镛镇银华社区居委会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尤溪县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城关镇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东城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城关镇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沈塔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城关镇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西门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城关镇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南溪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城关镇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城东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城关镇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新奎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大田县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均溪镇文昌社区居委会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均溪镇南街社区居委会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均溪镇白岩社区居委会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均溪镇赤岩社区居委会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均溪镇玉凤社区居委会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50人</w:t>
            </w:r>
          </w:p>
        </w:tc>
      </w:tr>
    </w:tbl>
    <w:p>
      <w:pPr>
        <w:spacing w:line="560" w:lineRule="exact"/>
        <w:ind w:firstLine="320" w:firstLineChars="100"/>
        <w:rPr>
          <w:rFonts w:hint="eastAsia" w:ascii="仿宋_GB2312" w:eastAsia="仿宋_GB2312"/>
          <w:sz w:val="32"/>
          <w:szCs w:val="32"/>
        </w:rPr>
        <w:sectPr>
          <w:pgSz w:w="11906" w:h="16838"/>
          <w:pgMar w:top="1814" w:right="1531" w:bottom="1701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spacing w:line="360" w:lineRule="exact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300" w:lineRule="exact"/>
        <w:ind w:firstLine="360" w:firstLineChars="100"/>
        <w:rPr>
          <w:rFonts w:ascii="仿宋_GB2312" w:hAnsi="Times New Roman" w:eastAsia="仿宋_GB2312" w:cs="Times New Roman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  <w:t>各县（区）高校毕业生服务社区计划报名地点</w:t>
      </w:r>
    </w:p>
    <w:p>
      <w:pPr>
        <w:spacing w:line="300" w:lineRule="exact"/>
        <w:jc w:val="center"/>
        <w:rPr>
          <w:rFonts w:ascii="方正小标宋简体" w:hAnsi="黑体" w:eastAsia="方正小标宋简体" w:cs="Times New Roman"/>
          <w:color w:val="00000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897"/>
        <w:gridCol w:w="119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 w:cs="Times New Roman"/>
                <w:color w:val="000000"/>
                <w:sz w:val="32"/>
                <w:szCs w:val="32"/>
              </w:rPr>
              <w:t>县（区）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 w:cs="Times New Roman"/>
                <w:color w:val="000000"/>
                <w:sz w:val="32"/>
                <w:szCs w:val="32"/>
              </w:rPr>
              <w:t>报名地点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楷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楷体" w:eastAsia="黑体" w:cs="Times New Roman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三元区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三明市三元区东安新村72幢3楼301三元区民政局基层政权建设和社区治理股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杨慧兰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0598-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/>
              </w:rPr>
              <w:t>8324337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沙县区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三明市沙县区李纲中路33号</w:t>
            </w:r>
          </w:p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沙县区民政局社区建设发展中心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黄裕椿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0598-5825007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明溪县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明溪县河滨南路385号明溪县民政局基层政权建设和社区治理股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陈春菊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0598-2860307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清流县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清流县龙津镇长兴中街138号</w:t>
            </w:r>
          </w:p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清流县民政局五楼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基层政权股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"/>
              </w:rPr>
              <w:t>邹根华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0598-5324581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宁化县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宁化县翠江镇中环中路133号财福源广场宁化县民政局基层政权建设和社区治理股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吴晓娟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0598-6830569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建宁县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建宁县濉溪镇民主街12号建宁县</w:t>
            </w:r>
          </w:p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张建明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0598-3956962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泰宁县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泰宁县杉城镇状元街32号二楼泰宁县民政局基层政权建设和社区治理股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肖仕颖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0598-7865136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将乐县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将乐县水南镇三华南路66号将乐县</w:t>
            </w:r>
          </w:p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  健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0598-2331235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尤溪县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尤溪县城关镇环城路89号尤溪县</w:t>
            </w:r>
          </w:p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陈春威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0598-6339615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大田县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大田县均溪镇雪山南路2号大田县</w:t>
            </w:r>
          </w:p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民政局基层政权建设和社区治理股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宋建军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0598-7239376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/>
          <w:color w:val="000000"/>
          <w:sz w:val="28"/>
          <w:szCs w:val="28"/>
        </w:rPr>
        <w:sectPr>
          <w:pgSz w:w="11906" w:h="16838"/>
          <w:pgMar w:top="1814" w:right="1531" w:bottom="1701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spacing w:line="500" w:lineRule="exact"/>
        <w:jc w:val="left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  <w:t>三明市高校毕业生服务社区计划报名登记表</w:t>
      </w:r>
    </w:p>
    <w:p>
      <w:pPr>
        <w:spacing w:line="240" w:lineRule="exact"/>
        <w:jc w:val="center"/>
        <w:rPr>
          <w:rFonts w:ascii="方正小标宋简体" w:hAnsi="黑体" w:eastAsia="方正小标宋简体" w:cs="Times New Roman"/>
          <w:color w:val="000000"/>
          <w:sz w:val="36"/>
          <w:szCs w:val="36"/>
        </w:rPr>
      </w:pPr>
    </w:p>
    <w:tbl>
      <w:tblPr>
        <w:tblStyle w:val="3"/>
        <w:tblW w:w="9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35"/>
        <w:gridCol w:w="812"/>
        <w:gridCol w:w="1100"/>
        <w:gridCol w:w="729"/>
        <w:gridCol w:w="68"/>
        <w:gridCol w:w="1230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是否愿意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500" w:lineRule="exact"/>
              <w:ind w:firstLine="140" w:firstLineChars="5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40" w:hanging="140" w:hangingChars="5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大学期间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以上填写内容全部属实。</w:t>
            </w: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 报名者签字：                         </w:t>
            </w: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firstLine="5040" w:firstLineChars="180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应届毕业生所在院（系）高校就业办意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pPr>
        <w:rPr>
          <w:rFonts w:ascii="方正小标宋简体" w:hAnsi="宋体" w:eastAsia="方正小标宋简体" w:cs="Times New Roman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8473F0F"/>
    <w:rsid w:val="084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2024-05-07T02:17:00Z</dcterms:created>
  <dc:creator>Administrator</dc:creator>
  <cp:lastModifiedBy>Administrator</cp:lastModifiedBy>
  <dcterms:modified xsi:type="dcterms:W3CDTF">2024-05-07T02:17:27Z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A5AEE2314A04404C9CF8A1E1457B655B_11</vt:lpwstr>
  </property>
</Properties>
</file>