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2023年三明市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lang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局直属事业单位公开选聘工作人员岗位信息表</w:t>
      </w:r>
    </w:p>
    <w:tbl>
      <w:tblPr>
        <w:tblStyle w:val="3"/>
        <w:tblpPr w:leftFromText="180" w:rightFromText="180" w:vertAnchor="text" w:horzAnchor="page" w:tblpX="734" w:tblpY="20"/>
        <w:tblOverlap w:val="never"/>
        <w:tblW w:w="15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44"/>
        <w:gridCol w:w="708"/>
        <w:gridCol w:w="684"/>
        <w:gridCol w:w="372"/>
        <w:gridCol w:w="1232"/>
        <w:gridCol w:w="1885"/>
        <w:gridCol w:w="993"/>
        <w:gridCol w:w="992"/>
        <w:gridCol w:w="1066"/>
        <w:gridCol w:w="777"/>
        <w:gridCol w:w="567"/>
        <w:gridCol w:w="1842"/>
        <w:gridCol w:w="426"/>
        <w:gridCol w:w="704"/>
        <w:gridCol w:w="855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3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13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三明市生态环境局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三明市环境保护信息宣传教育中心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核拨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专技人员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35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周岁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</w:rPr>
              <w:t>中级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  <w:lang w:eastAsia="zh-CN"/>
              </w:rPr>
              <w:t>、副高级、正高级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</w:rPr>
              <w:t>专业技术职务人员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  <w:lang w:eastAsia="zh-CN"/>
              </w:rPr>
              <w:t>分别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</w:rPr>
              <w:t>不超过40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</w:rPr>
              <w:t>岁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</w:rPr>
              <w:t>岁</w:t>
            </w:r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  <w:lang w:val="en-US" w:eastAsia="zh-CN"/>
              </w:rPr>
              <w:t>、50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周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333333"/>
                <w:kern w:val="0"/>
                <w:sz w:val="22"/>
                <w:szCs w:val="22"/>
              </w:rPr>
              <w:t>岁)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（中级及以上专业技术职务人员）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（中级及以上专业技术职务人员不限）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三明市县（市、区）及以下事业单位在编在岗人员（不含工勤人员），符合条件但自愿从机关（含参照公务员法管理单位）调入的公务员（含参照公务员法管理单位）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陈先生0598--8295209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</w:tr>
    </w:tbl>
    <w:p>
      <w:pPr>
        <w:shd w:val="solid" w:color="FFFFFF" w:fill="auto"/>
        <w:autoSpaceDN w:val="0"/>
        <w:spacing w:line="520" w:lineRule="exact"/>
        <w:jc w:val="center"/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D877809"/>
    <w:rsid w:val="08FB4CD2"/>
    <w:rsid w:val="15C57ABA"/>
    <w:rsid w:val="15C676EF"/>
    <w:rsid w:val="28DB6459"/>
    <w:rsid w:val="3614324D"/>
    <w:rsid w:val="53711C91"/>
    <w:rsid w:val="586C668D"/>
    <w:rsid w:val="66A63CC0"/>
    <w:rsid w:val="70BF0A50"/>
    <w:rsid w:val="71423A73"/>
    <w:rsid w:val="7D8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848</Characters>
  <Lines>0</Lines>
  <Paragraphs>0</Paragraphs>
  <TotalTime>0</TotalTime>
  <ScaleCrop>false</ScaleCrop>
  <LinksUpToDate>false</LinksUpToDate>
  <CharactersWithSpaces>988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2023-03-20T07:14:00Z</dcterms:created>
  <dc:creator>WPS_1644971829</dc:creator>
  <cp:lastModifiedBy>Administrator</cp:lastModifiedBy>
  <dcterms:modified xsi:type="dcterms:W3CDTF">2023-07-07T08:31:39Z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77992AA0911C43D3B24DD65BF4989662</vt:lpwstr>
  </property>
</Properties>
</file>