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bookmarkEnd w:id="0"/>
    <w:p>
      <w:pPr>
        <w:pStyle w:val="2"/>
        <w:rPr>
          <w:rFonts w:hint="eastAsia" w:ascii="宋体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2021年市区“依法和谐征迁”百日攻坚行动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拟奖励对象名单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一、记三等功（记功）（14名）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200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吴晓文  </w:t>
      </w:r>
      <w:r>
        <w:rPr>
          <w:rFonts w:hint="eastAsia" w:ascii="宋体" w:hAnsi="宋体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三元区委常委、副区长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陈一龙  </w:t>
      </w:r>
      <w:r>
        <w:rPr>
          <w:rFonts w:hint="eastAsia" w:ascii="宋体" w:hAnsi="宋体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三元区委常委、组织部部长、三级调研员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　　张清宝  </w:t>
      </w:r>
      <w:r>
        <w:rPr>
          <w:rFonts w:hint="eastAsia" w:ascii="宋体" w:hAnsi="宋体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沙县区委常委、组织部部长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邓天华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三元区陈大镇党委书记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刘  伟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三元区富兴堡街道党工委书记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陈  亮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三元区人民法院党组成员、四级高级法官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叶玉坤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三元区司法局局长、一级主任科员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  彬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spacing w:val="-23"/>
          <w:kern w:val="0"/>
          <w:sz w:val="32"/>
          <w:szCs w:val="32"/>
          <w:u w:val="none"/>
          <w:lang w:val="en-US" w:eastAsia="zh-CN" w:bidi="ar"/>
        </w:rPr>
        <w:t>三元区陈大镇党委委员、副镇长、三级主任科员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  宁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三元区教育局副局长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黄伟明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三元经济开发区党工委委员、管委会副主任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刘翠萍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三元区富兴堡街道党工委副书记、政法委员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张梓添  </w:t>
      </w:r>
      <w:r>
        <w:rPr>
          <w:rFonts w:hint="eastAsia" w:ascii="宋体" w:hAnsi="宋体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沙县区虬江街道党工委书记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林延晶 </w:t>
      </w:r>
      <w:r>
        <w:rPr>
          <w:rFonts w:hint="eastAsia" w:ascii="宋体" w:hAnsi="宋体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市土地收购储备中心主任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郑丽萍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市融媒体中心记者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16" w:firstLineChars="200"/>
        <w:textAlignment w:val="auto"/>
        <w:rPr>
          <w:rFonts w:hint="eastAsia" w:ascii="宋体" w:hAnsi="宋体" w:eastAsia="黑体" w:cs="黑体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黑体" w:cs="黑体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二、嘉奖（26名）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王  争 </w:t>
      </w:r>
      <w:r>
        <w:rPr>
          <w:rFonts w:hint="eastAsia" w:ascii="宋体" w:hAnsi="宋体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市政府副秘书长、二级调研员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廖卉喆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三元区人民政府党组成员、副区长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连  剑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三元区徐碧街道党工委书记、四级调研员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邱民安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三元区列东街道党工委书记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张  林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三元区委办副主任、二级主任科员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唐淑华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三元区城关街道党工委委员、办事处副主任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肖世传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三元区徐碧街道社会事务综合服务中心主任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王惠峰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三元区自然资源局党组成员、副局长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周  博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三元区白沙街道党工委统战委员、人武部长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李  伟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三元区列东街道党工委统战委员、人武部长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庄忠发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三元区事业单位登记中心副科长级干部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Chars="0"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罗维木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三元区环境卫生服务中心副科长级干部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陈家源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三元区陈大镇人民政府环卫站站长、村建站副站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2240" w:firstLineChars="7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长、一级科员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2240" w:leftChars="200" w:hanging="1600" w:hangingChars="500"/>
        <w:jc w:val="left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陈玉奇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三元区荆西街道党工委副书记、政法委员、三级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林贞淦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沙县区凤岗街道党工委书记、一级主任科员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罗康生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高新技术产业开发区管委会征地科副科长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谢廷华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沙县区自然资源局四级主任科员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罗异铭  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沙县区凤岗街道办事处副科级干部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-SA"/>
        </w:rPr>
        <w:t xml:space="preserve">朱道和 </w:t>
      </w:r>
      <w:r>
        <w:rPr>
          <w:rFonts w:hint="eastAsia" w:ascii="宋体" w:hAnsi="宋体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-SA"/>
        </w:rPr>
        <w:t xml:space="preserve"> 海西三明生态工贸区管委会征迁办主任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林运裕 </w:t>
      </w:r>
      <w:r>
        <w:rPr>
          <w:rFonts w:hint="eastAsia" w:ascii="宋体" w:hAnsi="宋体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市委办军民融合科科长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邱学贤  </w:t>
      </w:r>
      <w:r>
        <w:rPr>
          <w:rFonts w:hint="eastAsia" w:ascii="宋体" w:hAnsi="宋体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市效能办效能督查科科长、一级主任科员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董  懿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市房屋征收中心主任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王秋婕</w:t>
      </w:r>
      <w:r>
        <w:rPr>
          <w:rFonts w:hint="eastAsia" w:ascii="宋体" w:hAnsi="宋体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市委组织部三级主任科员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范瑞祥  </w:t>
      </w:r>
      <w:r>
        <w:rPr>
          <w:rFonts w:hint="eastAsia" w:ascii="宋体" w:hAnsi="宋体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市财政局自然资源和生态环境科副科长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张德玮  </w:t>
      </w:r>
      <w:r>
        <w:rPr>
          <w:rFonts w:hint="eastAsia" w:ascii="宋体" w:hAnsi="宋体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市中级人民法院法官助理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firstLine="640" w:firstLineChars="200"/>
        <w:textAlignment w:val="auto"/>
        <w:rPr>
          <w:rFonts w:hint="eastAsia" w:ascii="宋体" w:hAnsi="宋体" w:eastAsia="黑体" w:cs="黑体"/>
          <w:color w:val="000000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江</w:t>
      </w:r>
      <w:r>
        <w:rPr>
          <w:rFonts w:hint="eastAsia" w:ascii="宋体" w:hAnsi="宋体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晖  </w:t>
      </w:r>
      <w:r>
        <w:rPr>
          <w:rFonts w:hint="eastAsia" w:ascii="宋体" w:hAnsi="宋体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市土地收购储备中心干部</w:t>
      </w:r>
    </w:p>
    <w:p/>
    <w:sectPr>
      <w:footerReference r:id="rId5" w:type="default"/>
      <w:footerReference r:id="rId6" w:type="even"/>
      <w:pgSz w:w="11906" w:h="16838"/>
      <w:pgMar w:top="1587" w:right="1418" w:bottom="1417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34F7C"/>
    <w:rsid w:val="356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ind w:firstLine="200" w:firstLineChars="200"/>
    </w:pPr>
  </w:style>
  <w:style w:type="paragraph" w:customStyle="1" w:styleId="3">
    <w:name w:val="BodyTextIndent"/>
    <w:basedOn w:val="1"/>
    <w:qFormat/>
    <w:uiPriority w:val="99"/>
    <w:pPr>
      <w:spacing w:after="120" w:afterLines="0"/>
      <w:ind w:left="20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2022-01-19T09:47:00Z</dcterms:created>
  <dc:creator>Administrator</dc:creator>
  <cp:lastModifiedBy>Administrator</cp:lastModifiedBy>
  <dcterms:modified xsi:type="dcterms:W3CDTF">2022-01-19T09:47:18Z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6D8364A483CD470E95994AC3A5C32215</vt:lpwstr>
  </property>
</Properties>
</file>