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魏丽红等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54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位同志农业技术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中、初级职务任职资格人员名单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一、中级职务任职资格（</w:t>
      </w:r>
      <w:r>
        <w:rPr>
          <w:rFonts w:hint="eastAsia" w:asciiTheme="minorEastAsia" w:hAnsiTheme="minorEastAsia" w:eastAsiaTheme="minorEastAsia" w:cstheme="minorEastAsia"/>
        </w:rPr>
        <w:t>44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（一）农艺师（</w:t>
      </w:r>
      <w:r>
        <w:rPr>
          <w:rFonts w:hint="eastAsia" w:asciiTheme="minorEastAsia" w:hAnsiTheme="minorEastAsia" w:eastAsiaTheme="minorEastAsia" w:cstheme="minorEastAsia"/>
        </w:rPr>
        <w:t>23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.清流县农村经营指导站：魏丽红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.三元区农业技术推广中心：陈礼鹏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.宁化县植保植检站：陈勍颖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.清流县里田乡乡村振兴综合服务中心：赖志华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.沙县区夏茂镇乡村振兴综合服务中心：严焱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.福建六三种业有限责任公司：张小中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.福建六三种业有限责任公司：陈家银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.沙县区夏茂镇乡村振兴综合服务中心：肖颖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.沙县区富口镇乡村振兴综合服务中心：邓海燕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.清流县农村环保能源站：沈冰梅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.沙县区良种繁育场：叶向荣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仿宋_GB2312" w:hAnsi="仿宋_GB2312" w:eastAsia="仿宋_GB2312" w:cs="仿宋_GB2312"/>
        </w:rPr>
        <w:t>.将乐县南口镇乡村振兴综合服务中心：胡振旭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</w:t>
      </w:r>
      <w:r>
        <w:rPr>
          <w:rFonts w:hint="eastAsia" w:ascii="仿宋_GB2312" w:hAnsi="仿宋_GB2312" w:eastAsia="仿宋_GB2312" w:cs="仿宋_GB2312"/>
        </w:rPr>
        <w:t>.大田县上京镇乡村振兴综合服务中心：张兆榕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</w:t>
      </w:r>
      <w:r>
        <w:rPr>
          <w:rFonts w:hint="eastAsia" w:ascii="仿宋_GB2312" w:hAnsi="仿宋_GB2312" w:eastAsia="仿宋_GB2312" w:cs="仿宋_GB2312"/>
        </w:rPr>
        <w:t>.大田县奇韬镇乡村振兴综合服务中心：陈在椰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15</w:t>
      </w:r>
      <w:r>
        <w:rPr>
          <w:rFonts w:hint="eastAsia" w:ascii="仿宋_GB2312" w:hAnsi="仿宋_GB2312" w:eastAsia="仿宋_GB2312" w:cs="仿宋_GB2312"/>
        </w:rPr>
        <w:t>.三明市农业技术推广站：陈珏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16</w:t>
      </w:r>
      <w:r>
        <w:rPr>
          <w:rFonts w:hint="eastAsia" w:ascii="仿宋_GB2312" w:hAnsi="仿宋_GB2312" w:eastAsia="仿宋_GB2312" w:cs="仿宋_GB2312"/>
        </w:rPr>
        <w:t>.大田县湖美乡乡村振兴综合服务中心：陈吉妙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17</w:t>
      </w:r>
      <w:r>
        <w:rPr>
          <w:rFonts w:hint="eastAsia" w:ascii="仿宋_GB2312" w:hAnsi="仿宋_GB2312" w:eastAsia="仿宋_GB2312" w:cs="仿宋_GB2312"/>
        </w:rPr>
        <w:t>.沙县区农产品质量检验检测站：戴志娟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18</w:t>
      </w:r>
      <w:r>
        <w:rPr>
          <w:rFonts w:hint="eastAsia" w:ascii="仿宋_GB2312" w:hAnsi="仿宋_GB2312" w:eastAsia="仿宋_GB2312" w:cs="仿宋_GB2312"/>
        </w:rPr>
        <w:t>.尤溪县农业机械化发展中心：郑玉珍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19</w:t>
      </w:r>
      <w:r>
        <w:rPr>
          <w:rFonts w:hint="eastAsia" w:ascii="仿宋_GB2312" w:hAnsi="仿宋_GB2312" w:eastAsia="仿宋_GB2312" w:cs="仿宋_GB2312"/>
        </w:rPr>
        <w:t>.建宁县黄坊乡乡村振兴综合服务中心：林文明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20</w:t>
      </w:r>
      <w:r>
        <w:rPr>
          <w:rFonts w:hint="eastAsia" w:ascii="仿宋_GB2312" w:hAnsi="仿宋_GB2312" w:eastAsia="仿宋_GB2312" w:cs="仿宋_GB2312"/>
        </w:rPr>
        <w:t>.尤溪县台溪乡经济发展综合服务中心：阮锡亮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21</w:t>
      </w:r>
      <w:r>
        <w:rPr>
          <w:rFonts w:hint="eastAsia" w:ascii="仿宋_GB2312" w:hAnsi="仿宋_GB2312" w:eastAsia="仿宋_GB2312" w:cs="仿宋_GB2312"/>
        </w:rPr>
        <w:t>.沙县区农业机械技术推广中心：廖丽金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22</w:t>
      </w:r>
      <w:r>
        <w:rPr>
          <w:rFonts w:hint="eastAsia" w:ascii="仿宋_GB2312" w:hAnsi="仿宋_GB2312" w:eastAsia="仿宋_GB2312" w:cs="仿宋_GB2312"/>
        </w:rPr>
        <w:t>.三明市水产技术推广站：林祥睿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23</w:t>
      </w:r>
      <w:r>
        <w:rPr>
          <w:rFonts w:hint="eastAsia" w:ascii="仿宋_GB2312" w:hAnsi="仿宋_GB2312" w:eastAsia="仿宋_GB2312" w:cs="仿宋_GB2312"/>
        </w:rPr>
        <w:t>.清流县水产技术推广站：林东岳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（二）畜牧师（</w:t>
      </w: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.宁化县湖村畜牧兽医水产站：廖旻杰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.尤溪县汤川畜牧兽医水产站：罗世旭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.尤溪县西滨畜牧兽医水产站：林德金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.将乐县畜牧站：李倩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（三）兽医师（</w:t>
      </w: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.大田县动物疫病预防控制中心：祁瑞雪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.沙县区畜牧水产技术推广中心：罗俊杰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.三明市动物疫病预防控制中心：叶恒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.泰宁县动物疫病预防控制中心：张少兰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.将乐县万全乡乡村振兴综合服务中心：吴秀芝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.永安市贡川畜牧兽医水产站：钟育鹏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.泰宁县动物卫生监督所：范荣华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（四）制茶工程师（</w:t>
      </w: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.福建省江山美人茶业有限公司：陈圣铿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.福建世德堂茶业有限公司：罗志伟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.尤溪县久香茶厂：陈曦恩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.华达茶叶有限公司：蔡建兴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.福建国香茶叶有限公司：陈雪贞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.大田县极地茶业有限公司：涂应取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.大田县广平镇谊华园家庭农场：张玉谊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.大田县扬茗茶叶专业合作社：章乐园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.福建盘兰生态茶业有限公司：钟光辉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.沙县天宝峰茶业有限公司：吴文宝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二、初级职务任职资格（</w:t>
      </w: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（一）助理农艺师（</w:t>
      </w: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.大田县农村环保能源站：柯彬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.宁化县水茜镇乡村振兴综合服务中心：谌德华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.大田县茶业发展促进中心：林芳柯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.尤溪县农业良种示范推广中心：吴锡惠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.大田县屏山乡综合执法大队：廖静怡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.大田县屏山乡综合执法大队：周莹薇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.大田县食用菌技术推广站：罗泓睿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.建宁县农业产业和农村社会事业发展中心：段俊宇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.将乐县农业机械化发展中心：陈鸿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（二）技术员（</w:t>
      </w: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楷体_GB2312" w:hAnsi="楷体_GB2312" w:eastAsia="楷体_GB2312" w:cs="楷体_GB231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.大田县湖美乡综合执法大队：颜玮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697"/>
      <w:docPartObj>
        <w:docPartGallery w:val="autotext"/>
      </w:docPartObj>
    </w:sdtPr>
    <w:sdtContent>
      <w:p>
        <w:pPr>
          <w:pStyle w:val="2"/>
          <w:ind w:right="320" w:rightChars="100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702"/>
      <w:docPartObj>
        <w:docPartGallery w:val="autotext"/>
      </w:docPartObj>
    </w:sdtPr>
    <w:sdtContent>
      <w:p>
        <w:pPr>
          <w:pStyle w:val="2"/>
          <w:ind w:left="320" w:left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05B76DDA"/>
    <w:rsid w:val="05B7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2023-07-10T09:20:00Z</dcterms:created>
  <dc:creator>WPS_1644971829</dc:creator>
  <cp:lastModifiedBy>WPS_1644971829</cp:lastModifiedBy>
  <dcterms:modified xsi:type="dcterms:W3CDTF">2023-07-10T09:20:24Z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573B135176E64572A19CC07C5A878C04_11</vt:lpwstr>
  </property>
</Properties>
</file>