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2C3A" w:rsidRDefault="00BB2C3A" w:rsidP="00BB2C3A">
      <w:pPr>
        <w:spacing w:line="560" w:lineRule="exact"/>
        <w:jc w:val="center"/>
        <w:rPr>
          <w:rFonts w:ascii="方正小标宋简体" w:eastAsia="方正小标宋简体"/>
          <w:sz w:val="44"/>
          <w:szCs w:val="32"/>
        </w:rPr>
      </w:pPr>
      <w:r w:rsidRPr="003669D3">
        <w:rPr>
          <w:rFonts w:ascii="方正小标宋简体" w:eastAsia="方正小标宋简体" w:hint="eastAsia"/>
          <w:sz w:val="44"/>
          <w:szCs w:val="32"/>
        </w:rPr>
        <w:t>福建省人力资源和社会保障厅 福建省卫生</w:t>
      </w:r>
    </w:p>
    <w:p w:rsidR="00BB2C3A" w:rsidRDefault="00BB2C3A" w:rsidP="00BB2C3A">
      <w:pPr>
        <w:spacing w:line="560" w:lineRule="exact"/>
        <w:jc w:val="center"/>
        <w:rPr>
          <w:rFonts w:ascii="方正小标宋简体" w:eastAsia="方正小标宋简体"/>
          <w:sz w:val="44"/>
          <w:szCs w:val="32"/>
        </w:rPr>
      </w:pPr>
      <w:r w:rsidRPr="003669D3">
        <w:rPr>
          <w:rFonts w:ascii="方正小标宋简体" w:eastAsia="方正小标宋简体" w:hint="eastAsia"/>
          <w:sz w:val="44"/>
          <w:szCs w:val="32"/>
        </w:rPr>
        <w:t>健康委员会关于疫情防控期间一线卫生专业</w:t>
      </w:r>
    </w:p>
    <w:p w:rsidR="00BB2C3A" w:rsidRDefault="00BB2C3A" w:rsidP="00BB2C3A">
      <w:pPr>
        <w:spacing w:line="560" w:lineRule="exact"/>
        <w:jc w:val="center"/>
        <w:rPr>
          <w:rFonts w:ascii="楷体_GB2312" w:eastAsia="楷体_GB2312"/>
          <w:szCs w:val="32"/>
        </w:rPr>
      </w:pPr>
      <w:r w:rsidRPr="003669D3">
        <w:rPr>
          <w:rFonts w:ascii="方正小标宋简体" w:eastAsia="方正小标宋简体" w:hint="eastAsia"/>
          <w:sz w:val="44"/>
          <w:szCs w:val="32"/>
        </w:rPr>
        <w:t>技术人员职称评聘有关问题的通知</w:t>
      </w:r>
    </w:p>
    <w:p w:rsidR="00BB2C3A" w:rsidRDefault="00BB2C3A" w:rsidP="00BB2C3A">
      <w:pPr>
        <w:spacing w:line="560" w:lineRule="exact"/>
        <w:jc w:val="center"/>
        <w:rPr>
          <w:rFonts w:ascii="楷体_GB2312" w:eastAsia="楷体_GB2312"/>
          <w:szCs w:val="32"/>
        </w:rPr>
      </w:pPr>
      <w:r w:rsidRPr="003669D3">
        <w:rPr>
          <w:rFonts w:ascii="楷体_GB2312" w:eastAsia="楷体_GB2312" w:hint="eastAsia"/>
          <w:szCs w:val="32"/>
        </w:rPr>
        <w:t>闽人社文〔</w:t>
      </w:r>
      <w:r>
        <w:rPr>
          <w:rFonts w:ascii="楷体_GB2312" w:eastAsia="楷体_GB2312" w:hint="eastAsia"/>
          <w:szCs w:val="32"/>
        </w:rPr>
        <w:t>2020</w:t>
      </w:r>
      <w:r w:rsidRPr="003669D3">
        <w:rPr>
          <w:rFonts w:ascii="楷体_GB2312" w:eastAsia="楷体_GB2312" w:hint="eastAsia"/>
          <w:szCs w:val="32"/>
        </w:rPr>
        <w:t>〕28号</w:t>
      </w:r>
    </w:p>
    <w:p w:rsidR="00BB2C3A" w:rsidRPr="003669D3" w:rsidRDefault="00BB2C3A" w:rsidP="00BB2C3A">
      <w:pPr>
        <w:spacing w:line="560" w:lineRule="exact"/>
        <w:jc w:val="center"/>
        <w:rPr>
          <w:rFonts w:ascii="楷体_GB2312" w:eastAsia="楷体_GB2312"/>
          <w:szCs w:val="32"/>
        </w:rPr>
      </w:pPr>
    </w:p>
    <w:p w:rsidR="00BB2C3A" w:rsidRPr="003669D3" w:rsidRDefault="00BB2C3A" w:rsidP="00BB2C3A">
      <w:pPr>
        <w:spacing w:line="560" w:lineRule="exact"/>
        <w:jc w:val="left"/>
        <w:rPr>
          <w:rFonts w:ascii="仿宋_GB2312"/>
          <w:szCs w:val="32"/>
        </w:rPr>
      </w:pPr>
      <w:r w:rsidRPr="003669D3">
        <w:rPr>
          <w:rFonts w:ascii="仿宋_GB2312" w:hint="eastAsia"/>
          <w:szCs w:val="32"/>
        </w:rPr>
        <w:t>各设区市人社局、卫健委，平潭综合实验区党工委党群工作部、社会事业局，省直有关单位：</w:t>
      </w:r>
    </w:p>
    <w:p w:rsidR="00BB2C3A" w:rsidRPr="003669D3" w:rsidRDefault="00BB2C3A" w:rsidP="00BB2C3A">
      <w:pPr>
        <w:spacing w:line="560" w:lineRule="exact"/>
        <w:jc w:val="left"/>
        <w:rPr>
          <w:rFonts w:ascii="仿宋_GB2312"/>
          <w:szCs w:val="32"/>
        </w:rPr>
      </w:pPr>
      <w:r w:rsidRPr="003669D3">
        <w:rPr>
          <w:rFonts w:ascii="仿宋_GB2312" w:hint="eastAsia"/>
          <w:szCs w:val="32"/>
        </w:rPr>
        <w:t xml:space="preserve">　　为深入贯彻落实习近平总书记关于坚决打赢疫情防控阻击战的一系列重要讲话指示批示要求，认真落实中央和我省关爱疫情防治一线医务人员的激励政策，进一步激发广大医务工作者在抗击疫情一线担当作为，现就疫情防控一线卫生专业技术人员职称评聘有关问题通知如下：</w:t>
      </w:r>
    </w:p>
    <w:p w:rsidR="00BB2C3A" w:rsidRPr="003669D3" w:rsidRDefault="00BB2C3A" w:rsidP="00BB2C3A">
      <w:pPr>
        <w:spacing w:line="560" w:lineRule="exact"/>
        <w:jc w:val="left"/>
        <w:rPr>
          <w:rFonts w:ascii="仿宋_GB2312"/>
          <w:szCs w:val="32"/>
        </w:rPr>
      </w:pPr>
      <w:r w:rsidRPr="003669D3">
        <w:rPr>
          <w:rFonts w:ascii="仿宋_GB2312" w:hint="eastAsia"/>
          <w:szCs w:val="32"/>
        </w:rPr>
        <w:t xml:space="preserve">　　一、福建省外派援鄂卫生专业技术人才，可提前1年申报（报考）高一级职称（资格）。申报高一级职称时，可免试高级职务专业技术实践技能，相关工作总结、专题报告可作为职称评审的重要业绩成果条件，援鄂经历视同具备所申报职称规定的基层服务、到上级医疗机构进修工作经历和当年度继续教育学时学分。受省部级以上表彰且具备高级职称申报条件的，可免面试参加高级专业技术任职资格评审。</w:t>
      </w:r>
    </w:p>
    <w:p w:rsidR="00BB2C3A" w:rsidRPr="003669D3" w:rsidRDefault="00BB2C3A" w:rsidP="00BB2C3A">
      <w:pPr>
        <w:spacing w:line="560" w:lineRule="exact"/>
        <w:jc w:val="left"/>
        <w:rPr>
          <w:rFonts w:ascii="仿宋_GB2312"/>
          <w:szCs w:val="32"/>
        </w:rPr>
      </w:pPr>
      <w:r w:rsidRPr="003669D3">
        <w:rPr>
          <w:rFonts w:ascii="仿宋_GB2312" w:hint="eastAsia"/>
          <w:szCs w:val="32"/>
        </w:rPr>
        <w:t xml:space="preserve">　　派出援助前取得相应职称或符合单位相应岗位等级，但受岗位职数限制未聘用的卫生专业技术人才，从选派之日起，用人单位可先行聘任、单列计算。其中：已取得职称未聘的可直接聘任</w:t>
      </w:r>
      <w:r w:rsidRPr="003669D3">
        <w:rPr>
          <w:rFonts w:ascii="仿宋_GB2312" w:hint="eastAsia"/>
          <w:szCs w:val="32"/>
        </w:rPr>
        <w:lastRenderedPageBreak/>
        <w:t>相应专业技术岗位初始级，已聘任且符合晋升上一级岗位细分等级的可直接晋升。以上超聘岗位逐步消化。</w:t>
      </w:r>
    </w:p>
    <w:p w:rsidR="00BB2C3A" w:rsidRPr="003669D3" w:rsidRDefault="00BB2C3A" w:rsidP="00BB2C3A">
      <w:pPr>
        <w:spacing w:line="560" w:lineRule="exact"/>
        <w:jc w:val="left"/>
        <w:rPr>
          <w:rFonts w:ascii="仿宋_GB2312"/>
          <w:szCs w:val="32"/>
        </w:rPr>
      </w:pPr>
      <w:r w:rsidRPr="003669D3">
        <w:rPr>
          <w:rFonts w:ascii="仿宋_GB2312" w:hint="eastAsia"/>
          <w:szCs w:val="32"/>
        </w:rPr>
        <w:t xml:space="preserve">　　二、对在省内疫情防控一线表现突出，受县（处）级以上表彰或通报表扬的卫生专业技术人才，在申报、评审、聘任高一级职称时给予优先，疫情防控和疫病救治工作表现情况作为评聘时的重要参考依据，相关工作总结、专题报告可作为职称评审的重要业绩成果条件，参加卫生系列高级职务专业技术实践技能考试的其成绩在原始成绩上加3分，并视同当年度继续教育学时学分。</w:t>
      </w:r>
    </w:p>
    <w:p w:rsidR="00BB2C3A" w:rsidRPr="003669D3" w:rsidRDefault="00BB2C3A" w:rsidP="00BB2C3A">
      <w:pPr>
        <w:spacing w:line="560" w:lineRule="exact"/>
        <w:jc w:val="left"/>
        <w:rPr>
          <w:rFonts w:ascii="仿宋_GB2312"/>
          <w:szCs w:val="32"/>
        </w:rPr>
      </w:pPr>
      <w:r w:rsidRPr="003669D3">
        <w:rPr>
          <w:rFonts w:ascii="仿宋_GB2312" w:hint="eastAsia"/>
          <w:szCs w:val="32"/>
        </w:rPr>
        <w:t xml:space="preserve">　　因疫情防控和疫病救治工作表现突出，受设区市级以上党委、政府表彰或记功以上奖励的，同等条件下优先评审、优先聘用，用人单位无相应岗位的可先行聘任，单列计算、逐步消化。</w:t>
      </w:r>
    </w:p>
    <w:p w:rsidR="00BB2C3A" w:rsidRPr="003669D3" w:rsidRDefault="00BB2C3A" w:rsidP="00BB2C3A">
      <w:pPr>
        <w:spacing w:line="560" w:lineRule="exact"/>
        <w:jc w:val="left"/>
        <w:rPr>
          <w:rFonts w:ascii="仿宋_GB2312"/>
          <w:szCs w:val="32"/>
        </w:rPr>
      </w:pPr>
      <w:r w:rsidRPr="003669D3">
        <w:rPr>
          <w:rFonts w:ascii="仿宋_GB2312" w:hint="eastAsia"/>
          <w:szCs w:val="32"/>
        </w:rPr>
        <w:t xml:space="preserve">　　</w:t>
      </w:r>
    </w:p>
    <w:p w:rsidR="00BB2C3A" w:rsidRPr="003669D3" w:rsidRDefault="00BB2C3A" w:rsidP="00BB2C3A">
      <w:pPr>
        <w:spacing w:line="560" w:lineRule="exact"/>
        <w:jc w:val="left"/>
        <w:rPr>
          <w:rFonts w:ascii="仿宋_GB2312"/>
          <w:szCs w:val="32"/>
        </w:rPr>
      </w:pPr>
      <w:r w:rsidRPr="003669D3">
        <w:rPr>
          <w:rFonts w:ascii="仿宋_GB2312" w:hint="eastAsia"/>
          <w:szCs w:val="32"/>
        </w:rPr>
        <w:t xml:space="preserve">    联系人：省职改办张李招 0591-87856021</w:t>
      </w:r>
    </w:p>
    <w:p w:rsidR="00BB2C3A" w:rsidRPr="003669D3" w:rsidRDefault="00BB2C3A" w:rsidP="00BB2C3A">
      <w:pPr>
        <w:spacing w:line="560" w:lineRule="exact"/>
        <w:jc w:val="left"/>
        <w:rPr>
          <w:rFonts w:ascii="仿宋_GB2312"/>
          <w:szCs w:val="32"/>
        </w:rPr>
      </w:pPr>
      <w:r w:rsidRPr="003669D3">
        <w:rPr>
          <w:rFonts w:ascii="仿宋_GB2312" w:hint="eastAsia"/>
          <w:szCs w:val="32"/>
        </w:rPr>
        <w:t xml:space="preserve">　　        省卫健委人事处尤君毅0591-87855651</w:t>
      </w:r>
    </w:p>
    <w:p w:rsidR="00BB2C3A" w:rsidRDefault="00BB2C3A" w:rsidP="00BB2C3A">
      <w:pPr>
        <w:spacing w:line="560" w:lineRule="exact"/>
        <w:jc w:val="left"/>
        <w:rPr>
          <w:rFonts w:ascii="仿宋_GB2312"/>
          <w:szCs w:val="32"/>
        </w:rPr>
      </w:pPr>
      <w:r w:rsidRPr="003669D3">
        <w:rPr>
          <w:rFonts w:ascii="仿宋_GB2312" w:hint="eastAsia"/>
          <w:szCs w:val="32"/>
        </w:rPr>
        <w:t xml:space="preserve">　　                  </w:t>
      </w:r>
    </w:p>
    <w:p w:rsidR="00BB2C3A" w:rsidRDefault="00BB2C3A" w:rsidP="00BB2C3A">
      <w:pPr>
        <w:spacing w:line="560" w:lineRule="exact"/>
        <w:jc w:val="left"/>
        <w:rPr>
          <w:rFonts w:ascii="仿宋_GB2312"/>
          <w:szCs w:val="32"/>
        </w:rPr>
      </w:pPr>
    </w:p>
    <w:p w:rsidR="00BB2C3A" w:rsidRPr="003669D3" w:rsidRDefault="00BB2C3A" w:rsidP="00BB2C3A">
      <w:pPr>
        <w:spacing w:line="560" w:lineRule="exact"/>
        <w:jc w:val="left"/>
        <w:rPr>
          <w:rFonts w:ascii="仿宋_GB2312"/>
          <w:szCs w:val="32"/>
        </w:rPr>
      </w:pPr>
      <w:r w:rsidRPr="003669D3">
        <w:rPr>
          <w:rFonts w:ascii="仿宋_GB2312" w:hint="eastAsia"/>
          <w:szCs w:val="32"/>
        </w:rPr>
        <w:t xml:space="preserve">    </w:t>
      </w:r>
    </w:p>
    <w:p w:rsidR="00BB2C3A" w:rsidRPr="003669D3" w:rsidRDefault="00BB2C3A" w:rsidP="00BB2C3A">
      <w:pPr>
        <w:spacing w:line="560" w:lineRule="exact"/>
        <w:jc w:val="left"/>
        <w:rPr>
          <w:rFonts w:ascii="仿宋_GB2312"/>
          <w:szCs w:val="32"/>
        </w:rPr>
      </w:pPr>
      <w:r w:rsidRPr="003669D3">
        <w:rPr>
          <w:rFonts w:ascii="仿宋_GB2312" w:hint="eastAsia"/>
          <w:szCs w:val="32"/>
        </w:rPr>
        <w:t>福建省人力资源和社会保障厅          福建省卫生健康委员会</w:t>
      </w:r>
    </w:p>
    <w:p w:rsidR="00BB2C3A" w:rsidRDefault="00BB2C3A" w:rsidP="00BB2C3A">
      <w:pPr>
        <w:spacing w:line="560" w:lineRule="exact"/>
        <w:ind w:firstLineChars="1918" w:firstLine="6058"/>
        <w:jc w:val="left"/>
        <w:rPr>
          <w:rFonts w:ascii="仿宋_GB2312"/>
          <w:szCs w:val="32"/>
        </w:rPr>
      </w:pPr>
      <w:r w:rsidRPr="003669D3">
        <w:rPr>
          <w:rFonts w:ascii="仿宋_GB2312" w:hint="eastAsia"/>
          <w:szCs w:val="32"/>
        </w:rPr>
        <w:t xml:space="preserve">2020年2月18日 </w:t>
      </w:r>
    </w:p>
    <w:p w:rsidR="007821AC" w:rsidRPr="00D145EE" w:rsidRDefault="007821AC" w:rsidP="00BB2C3A">
      <w:pPr>
        <w:spacing w:line="240" w:lineRule="atLeast"/>
        <w:rPr>
          <w:rFonts w:ascii="仿宋_GB2312"/>
          <w:b/>
          <w:szCs w:val="32"/>
        </w:rPr>
      </w:pPr>
    </w:p>
    <w:sectPr w:rsidR="007821AC" w:rsidRPr="00D145EE" w:rsidSect="00857929">
      <w:footerReference w:type="even" r:id="rId6"/>
      <w:footerReference w:type="default" r:id="rId7"/>
      <w:pgSz w:w="11906" w:h="16838" w:code="9"/>
      <w:pgMar w:top="2098" w:right="1531" w:bottom="1985" w:left="1531" w:header="851" w:footer="1588" w:gutter="0"/>
      <w:pgNumType w:fmt="numberInDash"/>
      <w:cols w:space="425"/>
      <w:docGrid w:type="linesAndChars" w:linePitch="579" w:charSpace="-8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7220" w:rsidRDefault="00E77220" w:rsidP="00EF4CEA">
      <w:r>
        <w:separator/>
      </w:r>
    </w:p>
  </w:endnote>
  <w:endnote w:type="continuationSeparator" w:id="1">
    <w:p w:rsidR="00E77220" w:rsidRDefault="00E77220" w:rsidP="00EF4CE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440284"/>
      <w:docPartObj>
        <w:docPartGallery w:val="Page Numbers (Bottom of Page)"/>
        <w:docPartUnique/>
      </w:docPartObj>
    </w:sdtPr>
    <w:sdtContent>
      <w:p w:rsidR="00DC057B" w:rsidRDefault="00446A6D" w:rsidP="00931198">
        <w:pPr>
          <w:pStyle w:val="a4"/>
          <w:ind w:leftChars="100" w:left="320"/>
        </w:pPr>
        <w:r w:rsidRPr="00DC057B">
          <w:rPr>
            <w:rFonts w:asciiTheme="minorEastAsia" w:eastAsiaTheme="minorEastAsia" w:hAnsiTheme="minorEastAsia"/>
            <w:sz w:val="28"/>
            <w:szCs w:val="28"/>
          </w:rPr>
          <w:fldChar w:fldCharType="begin"/>
        </w:r>
        <w:r w:rsidR="00DC057B" w:rsidRPr="00DC057B">
          <w:rPr>
            <w:rFonts w:asciiTheme="minorEastAsia" w:eastAsiaTheme="minorEastAsia" w:hAnsiTheme="minorEastAsia"/>
            <w:sz w:val="28"/>
            <w:szCs w:val="28"/>
          </w:rPr>
          <w:instrText xml:space="preserve"> PAGE   \* MERGEFORMAT </w:instrText>
        </w:r>
        <w:r w:rsidRPr="00DC057B">
          <w:rPr>
            <w:rFonts w:asciiTheme="minorEastAsia" w:eastAsiaTheme="minorEastAsia" w:hAnsiTheme="minorEastAsia"/>
            <w:sz w:val="28"/>
            <w:szCs w:val="28"/>
          </w:rPr>
          <w:fldChar w:fldCharType="separate"/>
        </w:r>
        <w:r w:rsidR="00BB2C3A" w:rsidRPr="00BB2C3A">
          <w:rPr>
            <w:rFonts w:asciiTheme="minorEastAsia" w:eastAsiaTheme="minorEastAsia" w:hAnsiTheme="minorEastAsia"/>
            <w:noProof/>
            <w:sz w:val="28"/>
            <w:szCs w:val="28"/>
            <w:lang w:val="zh-CN"/>
          </w:rPr>
          <w:t>-</w:t>
        </w:r>
        <w:r w:rsidR="00BB2C3A">
          <w:rPr>
            <w:rFonts w:asciiTheme="minorEastAsia" w:eastAsiaTheme="minorEastAsia" w:hAnsiTheme="minorEastAsia"/>
            <w:noProof/>
            <w:sz w:val="28"/>
            <w:szCs w:val="28"/>
          </w:rPr>
          <w:t xml:space="preserve"> 2 -</w:t>
        </w:r>
        <w:r w:rsidRPr="00DC057B">
          <w:rPr>
            <w:rFonts w:asciiTheme="minorEastAsia" w:eastAsiaTheme="minorEastAsia" w:hAnsiTheme="minorEastAsia"/>
            <w:sz w:val="28"/>
            <w:szCs w:val="28"/>
          </w:rPr>
          <w:fldChar w:fldCharType="end"/>
        </w:r>
      </w:p>
    </w:sdtContent>
  </w:sdt>
  <w:p w:rsidR="00DC057B" w:rsidRDefault="00DC057B">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440285"/>
      <w:docPartObj>
        <w:docPartGallery w:val="Page Numbers (Bottom of Page)"/>
        <w:docPartUnique/>
      </w:docPartObj>
    </w:sdtPr>
    <w:sdtContent>
      <w:p w:rsidR="00DC057B" w:rsidRDefault="00446A6D" w:rsidP="00DC057B">
        <w:pPr>
          <w:pStyle w:val="a4"/>
          <w:ind w:rightChars="100" w:right="320"/>
          <w:jc w:val="right"/>
        </w:pPr>
        <w:r w:rsidRPr="00DC057B">
          <w:rPr>
            <w:rFonts w:asciiTheme="minorEastAsia" w:eastAsiaTheme="minorEastAsia" w:hAnsiTheme="minorEastAsia"/>
            <w:sz w:val="28"/>
            <w:szCs w:val="28"/>
          </w:rPr>
          <w:fldChar w:fldCharType="begin"/>
        </w:r>
        <w:r w:rsidR="00DC057B" w:rsidRPr="00DC057B">
          <w:rPr>
            <w:rFonts w:asciiTheme="minorEastAsia" w:eastAsiaTheme="minorEastAsia" w:hAnsiTheme="minorEastAsia"/>
            <w:sz w:val="28"/>
            <w:szCs w:val="28"/>
          </w:rPr>
          <w:instrText xml:space="preserve"> PAGE   \* MERGEFORMAT </w:instrText>
        </w:r>
        <w:r w:rsidRPr="00DC057B">
          <w:rPr>
            <w:rFonts w:asciiTheme="minorEastAsia" w:eastAsiaTheme="minorEastAsia" w:hAnsiTheme="minorEastAsia"/>
            <w:sz w:val="28"/>
            <w:szCs w:val="28"/>
          </w:rPr>
          <w:fldChar w:fldCharType="separate"/>
        </w:r>
        <w:r w:rsidR="00E77220" w:rsidRPr="00E77220">
          <w:rPr>
            <w:rFonts w:asciiTheme="minorEastAsia" w:eastAsiaTheme="minorEastAsia" w:hAnsiTheme="minorEastAsia"/>
            <w:noProof/>
            <w:sz w:val="28"/>
            <w:szCs w:val="28"/>
            <w:lang w:val="zh-CN"/>
          </w:rPr>
          <w:t>-</w:t>
        </w:r>
        <w:r w:rsidR="00E77220">
          <w:rPr>
            <w:rFonts w:asciiTheme="minorEastAsia" w:eastAsiaTheme="minorEastAsia" w:hAnsiTheme="minorEastAsia"/>
            <w:noProof/>
            <w:sz w:val="28"/>
            <w:szCs w:val="28"/>
          </w:rPr>
          <w:t xml:space="preserve"> 1 -</w:t>
        </w:r>
        <w:r w:rsidRPr="00DC057B">
          <w:rPr>
            <w:rFonts w:asciiTheme="minorEastAsia" w:eastAsiaTheme="minorEastAsia" w:hAnsiTheme="minorEastAsia"/>
            <w:sz w:val="28"/>
            <w:szCs w:val="28"/>
          </w:rPr>
          <w:fldChar w:fldCharType="end"/>
        </w:r>
      </w:p>
    </w:sdtContent>
  </w:sdt>
  <w:p w:rsidR="00DC057B" w:rsidRDefault="00DC057B">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7220" w:rsidRDefault="00E77220" w:rsidP="00EF4CEA">
      <w:r>
        <w:separator/>
      </w:r>
    </w:p>
  </w:footnote>
  <w:footnote w:type="continuationSeparator" w:id="1">
    <w:p w:rsidR="00E77220" w:rsidRDefault="00E77220" w:rsidP="00EF4CE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evenAndOddHeaders/>
  <w:drawingGridHorizontalSpacing w:val="158"/>
  <w:drawingGridVerticalSpacing w:val="579"/>
  <w:displayHorizontalDrawingGridEvery w:val="0"/>
  <w:characterSpacingControl w:val="compressPunctuation"/>
  <w:savePreviewPicture/>
  <w:hdrShapeDefaults>
    <o:shapedefaults v:ext="edit" spidmax="870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F4CEA"/>
    <w:rsid w:val="00016BE7"/>
    <w:rsid w:val="00025D6D"/>
    <w:rsid w:val="00072AAE"/>
    <w:rsid w:val="00072D47"/>
    <w:rsid w:val="00074622"/>
    <w:rsid w:val="00084D54"/>
    <w:rsid w:val="00087080"/>
    <w:rsid w:val="000B0B2F"/>
    <w:rsid w:val="000C21D6"/>
    <w:rsid w:val="000C7362"/>
    <w:rsid w:val="000D55BC"/>
    <w:rsid w:val="000F7AA8"/>
    <w:rsid w:val="00131195"/>
    <w:rsid w:val="0014082F"/>
    <w:rsid w:val="00177789"/>
    <w:rsid w:val="001909B9"/>
    <w:rsid w:val="00191E39"/>
    <w:rsid w:val="001A185C"/>
    <w:rsid w:val="001A3510"/>
    <w:rsid w:val="001B53FD"/>
    <w:rsid w:val="00204277"/>
    <w:rsid w:val="00216473"/>
    <w:rsid w:val="002315A7"/>
    <w:rsid w:val="00232EDC"/>
    <w:rsid w:val="00286592"/>
    <w:rsid w:val="00294DBB"/>
    <w:rsid w:val="002B1573"/>
    <w:rsid w:val="002C3E0E"/>
    <w:rsid w:val="002D4889"/>
    <w:rsid w:val="002E5B58"/>
    <w:rsid w:val="00315A2C"/>
    <w:rsid w:val="00346F39"/>
    <w:rsid w:val="003669D3"/>
    <w:rsid w:val="00367E84"/>
    <w:rsid w:val="00371DB4"/>
    <w:rsid w:val="00383E39"/>
    <w:rsid w:val="003922DB"/>
    <w:rsid w:val="003C2CFC"/>
    <w:rsid w:val="003C64E0"/>
    <w:rsid w:val="003D3431"/>
    <w:rsid w:val="003E16D0"/>
    <w:rsid w:val="003E767D"/>
    <w:rsid w:val="003F26A2"/>
    <w:rsid w:val="00404AE4"/>
    <w:rsid w:val="00445074"/>
    <w:rsid w:val="00446A6D"/>
    <w:rsid w:val="0046513F"/>
    <w:rsid w:val="004777F4"/>
    <w:rsid w:val="00477FD3"/>
    <w:rsid w:val="004A71AA"/>
    <w:rsid w:val="00526554"/>
    <w:rsid w:val="005755FB"/>
    <w:rsid w:val="00576622"/>
    <w:rsid w:val="005A45FF"/>
    <w:rsid w:val="00616239"/>
    <w:rsid w:val="00631318"/>
    <w:rsid w:val="00633E39"/>
    <w:rsid w:val="006723E6"/>
    <w:rsid w:val="006815D8"/>
    <w:rsid w:val="00683E27"/>
    <w:rsid w:val="00693581"/>
    <w:rsid w:val="006A0E4A"/>
    <w:rsid w:val="006B2D13"/>
    <w:rsid w:val="006B4418"/>
    <w:rsid w:val="006C5389"/>
    <w:rsid w:val="00756E53"/>
    <w:rsid w:val="007733F4"/>
    <w:rsid w:val="007766A9"/>
    <w:rsid w:val="007821AC"/>
    <w:rsid w:val="007E4A6C"/>
    <w:rsid w:val="007E5B0B"/>
    <w:rsid w:val="007F0B13"/>
    <w:rsid w:val="007F4998"/>
    <w:rsid w:val="0080758E"/>
    <w:rsid w:val="008144DA"/>
    <w:rsid w:val="008410A2"/>
    <w:rsid w:val="00844448"/>
    <w:rsid w:val="00857929"/>
    <w:rsid w:val="008A497D"/>
    <w:rsid w:val="008D179A"/>
    <w:rsid w:val="00901764"/>
    <w:rsid w:val="00912BC9"/>
    <w:rsid w:val="009157CD"/>
    <w:rsid w:val="00931198"/>
    <w:rsid w:val="0097044B"/>
    <w:rsid w:val="0097635D"/>
    <w:rsid w:val="00992409"/>
    <w:rsid w:val="0099396F"/>
    <w:rsid w:val="00996E70"/>
    <w:rsid w:val="009B0207"/>
    <w:rsid w:val="009B2CCF"/>
    <w:rsid w:val="009B680B"/>
    <w:rsid w:val="009D5847"/>
    <w:rsid w:val="009D6D2A"/>
    <w:rsid w:val="009E6AD7"/>
    <w:rsid w:val="009F40B3"/>
    <w:rsid w:val="00A10EE3"/>
    <w:rsid w:val="00A20AF4"/>
    <w:rsid w:val="00A21339"/>
    <w:rsid w:val="00A57BB9"/>
    <w:rsid w:val="00AA2741"/>
    <w:rsid w:val="00AA683D"/>
    <w:rsid w:val="00AB1DD5"/>
    <w:rsid w:val="00AE7975"/>
    <w:rsid w:val="00AF38E8"/>
    <w:rsid w:val="00B42AE5"/>
    <w:rsid w:val="00B456C1"/>
    <w:rsid w:val="00B469A3"/>
    <w:rsid w:val="00B56E36"/>
    <w:rsid w:val="00B66CD1"/>
    <w:rsid w:val="00B67286"/>
    <w:rsid w:val="00BB2C3A"/>
    <w:rsid w:val="00BF7CB9"/>
    <w:rsid w:val="00C22F9A"/>
    <w:rsid w:val="00C7519E"/>
    <w:rsid w:val="00C76049"/>
    <w:rsid w:val="00C829E3"/>
    <w:rsid w:val="00CB49E4"/>
    <w:rsid w:val="00CE5E5B"/>
    <w:rsid w:val="00D145EE"/>
    <w:rsid w:val="00D74B43"/>
    <w:rsid w:val="00D86FB7"/>
    <w:rsid w:val="00DC057B"/>
    <w:rsid w:val="00DD1108"/>
    <w:rsid w:val="00DD4B1A"/>
    <w:rsid w:val="00DE6DBB"/>
    <w:rsid w:val="00DF1B38"/>
    <w:rsid w:val="00E0272D"/>
    <w:rsid w:val="00E35A11"/>
    <w:rsid w:val="00E73711"/>
    <w:rsid w:val="00E77220"/>
    <w:rsid w:val="00EA2942"/>
    <w:rsid w:val="00EA508C"/>
    <w:rsid w:val="00EF4CEA"/>
    <w:rsid w:val="00F407D4"/>
    <w:rsid w:val="00F6115A"/>
    <w:rsid w:val="00F7452D"/>
    <w:rsid w:val="00F8232A"/>
    <w:rsid w:val="00F836B4"/>
    <w:rsid w:val="00FB305A"/>
    <w:rsid w:val="00FC1952"/>
    <w:rsid w:val="00FC660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704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4CEA"/>
    <w:pPr>
      <w:widowControl w:val="0"/>
      <w:jc w:val="both"/>
    </w:pPr>
    <w:rPr>
      <w:rFonts w:eastAsia="仿宋_GB2312"/>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F4CE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F4CEA"/>
    <w:rPr>
      <w:sz w:val="18"/>
      <w:szCs w:val="18"/>
    </w:rPr>
  </w:style>
  <w:style w:type="paragraph" w:styleId="a4">
    <w:name w:val="footer"/>
    <w:basedOn w:val="a"/>
    <w:link w:val="Char0"/>
    <w:uiPriority w:val="99"/>
    <w:unhideWhenUsed/>
    <w:rsid w:val="00EF4CEA"/>
    <w:pPr>
      <w:tabs>
        <w:tab w:val="center" w:pos="4153"/>
        <w:tab w:val="right" w:pos="8306"/>
      </w:tabs>
      <w:snapToGrid w:val="0"/>
      <w:jc w:val="left"/>
    </w:pPr>
    <w:rPr>
      <w:sz w:val="18"/>
      <w:szCs w:val="18"/>
    </w:rPr>
  </w:style>
  <w:style w:type="character" w:customStyle="1" w:styleId="Char0">
    <w:name w:val="页脚 Char"/>
    <w:basedOn w:val="a0"/>
    <w:link w:val="a4"/>
    <w:uiPriority w:val="99"/>
    <w:rsid w:val="00EF4CEA"/>
    <w:rPr>
      <w:sz w:val="18"/>
      <w:szCs w:val="18"/>
    </w:rPr>
  </w:style>
  <w:style w:type="paragraph" w:styleId="a5">
    <w:name w:val="Date"/>
    <w:basedOn w:val="a"/>
    <w:next w:val="a"/>
    <w:link w:val="Char1"/>
    <w:uiPriority w:val="99"/>
    <w:semiHidden/>
    <w:unhideWhenUsed/>
    <w:rsid w:val="002B1573"/>
    <w:pPr>
      <w:ind w:leftChars="2500" w:left="100"/>
    </w:pPr>
  </w:style>
  <w:style w:type="character" w:customStyle="1" w:styleId="Char1">
    <w:name w:val="日期 Char"/>
    <w:basedOn w:val="a0"/>
    <w:link w:val="a5"/>
    <w:uiPriority w:val="99"/>
    <w:semiHidden/>
    <w:rsid w:val="002B1573"/>
    <w:rPr>
      <w:rFonts w:eastAsia="仿宋_GB2312"/>
      <w:sz w:val="32"/>
    </w:rPr>
  </w:style>
  <w:style w:type="character" w:styleId="a6">
    <w:name w:val="Hyperlink"/>
    <w:basedOn w:val="a0"/>
    <w:uiPriority w:val="99"/>
    <w:unhideWhenUsed/>
    <w:rsid w:val="002B1573"/>
    <w:rPr>
      <w:color w:val="0000FF"/>
      <w:u w:val="single"/>
    </w:rPr>
  </w:style>
  <w:style w:type="character" w:styleId="a7">
    <w:name w:val="FollowedHyperlink"/>
    <w:basedOn w:val="a0"/>
    <w:uiPriority w:val="99"/>
    <w:semiHidden/>
    <w:unhideWhenUsed/>
    <w:rsid w:val="002B1573"/>
    <w:rPr>
      <w:color w:val="800080"/>
      <w:u w:val="single"/>
    </w:rPr>
  </w:style>
  <w:style w:type="paragraph" w:customStyle="1" w:styleId="font5">
    <w:name w:val="font5"/>
    <w:basedOn w:val="a"/>
    <w:rsid w:val="002B1573"/>
    <w:pPr>
      <w:widowControl/>
      <w:spacing w:before="100" w:beforeAutospacing="1" w:after="100" w:afterAutospacing="1"/>
      <w:jc w:val="left"/>
    </w:pPr>
    <w:rPr>
      <w:rFonts w:ascii="宋体" w:eastAsia="宋体" w:hAnsi="宋体" w:cs="宋体"/>
      <w:kern w:val="0"/>
      <w:sz w:val="18"/>
      <w:szCs w:val="18"/>
    </w:rPr>
  </w:style>
  <w:style w:type="paragraph" w:customStyle="1" w:styleId="font6">
    <w:name w:val="font6"/>
    <w:basedOn w:val="a"/>
    <w:rsid w:val="002B1573"/>
    <w:pPr>
      <w:widowControl/>
      <w:spacing w:before="100" w:beforeAutospacing="1" w:after="100" w:afterAutospacing="1"/>
      <w:jc w:val="left"/>
    </w:pPr>
    <w:rPr>
      <w:rFonts w:ascii="宋体" w:eastAsia="宋体" w:hAnsi="宋体" w:cs="宋体"/>
      <w:kern w:val="0"/>
      <w:sz w:val="18"/>
      <w:szCs w:val="18"/>
    </w:rPr>
  </w:style>
  <w:style w:type="paragraph" w:customStyle="1" w:styleId="font7">
    <w:name w:val="font7"/>
    <w:basedOn w:val="a"/>
    <w:rsid w:val="002B1573"/>
    <w:pPr>
      <w:widowControl/>
      <w:spacing w:before="100" w:beforeAutospacing="1" w:after="100" w:afterAutospacing="1"/>
      <w:jc w:val="left"/>
    </w:pPr>
    <w:rPr>
      <w:rFonts w:ascii="宋体" w:eastAsia="宋体" w:hAnsi="宋体" w:cs="宋体"/>
      <w:kern w:val="0"/>
      <w:sz w:val="18"/>
      <w:szCs w:val="18"/>
    </w:rPr>
  </w:style>
  <w:style w:type="paragraph" w:customStyle="1" w:styleId="xl65">
    <w:name w:val="xl65"/>
    <w:basedOn w:val="a"/>
    <w:rsid w:val="002B157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hAnsi="宋体" w:cs="宋体"/>
      <w:kern w:val="0"/>
      <w:sz w:val="24"/>
      <w:szCs w:val="24"/>
    </w:rPr>
  </w:style>
  <w:style w:type="paragraph" w:customStyle="1" w:styleId="xl66">
    <w:name w:val="xl66"/>
    <w:basedOn w:val="a"/>
    <w:rsid w:val="002B157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黑体" w:eastAsia="黑体" w:hAnsi="黑体" w:cs="宋体"/>
      <w:kern w:val="0"/>
      <w:sz w:val="28"/>
      <w:szCs w:val="28"/>
    </w:rPr>
  </w:style>
  <w:style w:type="paragraph" w:customStyle="1" w:styleId="xl67">
    <w:name w:val="xl67"/>
    <w:basedOn w:val="a"/>
    <w:rsid w:val="002B1573"/>
    <w:pPr>
      <w:widowControl/>
      <w:spacing w:before="100" w:beforeAutospacing="1" w:after="100" w:afterAutospacing="1"/>
      <w:jc w:val="left"/>
    </w:pPr>
    <w:rPr>
      <w:rFonts w:ascii="宋体" w:eastAsia="宋体" w:hAnsi="宋体" w:cs="宋体"/>
      <w:kern w:val="0"/>
      <w:sz w:val="24"/>
      <w:szCs w:val="24"/>
    </w:rPr>
  </w:style>
  <w:style w:type="paragraph" w:customStyle="1" w:styleId="xl68">
    <w:name w:val="xl68"/>
    <w:basedOn w:val="a"/>
    <w:rsid w:val="002B157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hAnsi="宋体" w:cs="宋体"/>
      <w:kern w:val="0"/>
      <w:sz w:val="24"/>
      <w:szCs w:val="24"/>
    </w:rPr>
  </w:style>
  <w:style w:type="paragraph" w:customStyle="1" w:styleId="xl69">
    <w:name w:val="xl69"/>
    <w:basedOn w:val="a"/>
    <w:rsid w:val="002B157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仿宋_GB2312" w:hAnsi="宋体" w:cs="宋体"/>
      <w:kern w:val="0"/>
      <w:sz w:val="24"/>
      <w:szCs w:val="24"/>
    </w:rPr>
  </w:style>
  <w:style w:type="paragraph" w:customStyle="1" w:styleId="xl70">
    <w:name w:val="xl70"/>
    <w:basedOn w:val="a"/>
    <w:rsid w:val="002B1573"/>
    <w:pPr>
      <w:widowControl/>
      <w:pBdr>
        <w:top w:val="single" w:sz="4" w:space="0" w:color="auto"/>
        <w:left w:val="single" w:sz="4" w:space="0" w:color="auto"/>
        <w:right w:val="single" w:sz="4" w:space="0" w:color="auto"/>
      </w:pBdr>
      <w:spacing w:before="100" w:beforeAutospacing="1" w:after="100" w:afterAutospacing="1"/>
      <w:jc w:val="center"/>
    </w:pPr>
    <w:rPr>
      <w:rFonts w:ascii="仿宋_GB2312" w:hAnsi="宋体" w:cs="宋体"/>
      <w:kern w:val="0"/>
      <w:sz w:val="24"/>
      <w:szCs w:val="24"/>
    </w:rPr>
  </w:style>
  <w:style w:type="paragraph" w:customStyle="1" w:styleId="xl71">
    <w:name w:val="xl71"/>
    <w:basedOn w:val="a"/>
    <w:rsid w:val="002B1573"/>
    <w:pPr>
      <w:widowControl/>
      <w:spacing w:before="100" w:beforeAutospacing="1" w:after="100" w:afterAutospacing="1"/>
      <w:jc w:val="left"/>
    </w:pPr>
    <w:rPr>
      <w:rFonts w:ascii="宋体" w:eastAsia="宋体" w:hAnsi="宋体" w:cs="宋体"/>
      <w:kern w:val="0"/>
      <w:sz w:val="24"/>
      <w:szCs w:val="24"/>
    </w:rPr>
  </w:style>
  <w:style w:type="paragraph" w:customStyle="1" w:styleId="xl72">
    <w:name w:val="xl72"/>
    <w:basedOn w:val="a"/>
    <w:rsid w:val="002B1573"/>
    <w:pPr>
      <w:widowControl/>
      <w:pBdr>
        <w:left w:val="single" w:sz="4" w:space="0" w:color="auto"/>
        <w:bottom w:val="single" w:sz="4" w:space="0" w:color="auto"/>
        <w:right w:val="single" w:sz="4" w:space="0" w:color="auto"/>
      </w:pBdr>
      <w:spacing w:before="100" w:beforeAutospacing="1" w:after="100" w:afterAutospacing="1"/>
      <w:jc w:val="center"/>
    </w:pPr>
    <w:rPr>
      <w:rFonts w:ascii="仿宋_GB2312" w:hAnsi="宋体" w:cs="宋体"/>
      <w:kern w:val="0"/>
      <w:sz w:val="24"/>
      <w:szCs w:val="24"/>
    </w:rPr>
  </w:style>
  <w:style w:type="paragraph" w:customStyle="1" w:styleId="xl73">
    <w:name w:val="xl73"/>
    <w:basedOn w:val="a"/>
    <w:rsid w:val="002B157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hAnsi="宋体" w:cs="宋体"/>
      <w:b/>
      <w:bCs/>
      <w:kern w:val="0"/>
      <w:sz w:val="24"/>
      <w:szCs w:val="24"/>
    </w:rPr>
  </w:style>
  <w:style w:type="paragraph" w:customStyle="1" w:styleId="xl74">
    <w:name w:val="xl74"/>
    <w:basedOn w:val="a"/>
    <w:rsid w:val="002B1573"/>
    <w:pPr>
      <w:widowControl/>
      <w:shd w:val="clear" w:color="000000" w:fill="FFFFFF"/>
      <w:spacing w:before="100" w:beforeAutospacing="1" w:after="100" w:afterAutospacing="1"/>
      <w:jc w:val="left"/>
    </w:pPr>
    <w:rPr>
      <w:rFonts w:ascii="宋体" w:eastAsia="宋体" w:hAnsi="宋体" w:cs="宋体"/>
      <w:kern w:val="0"/>
      <w:sz w:val="24"/>
      <w:szCs w:val="24"/>
    </w:rPr>
  </w:style>
  <w:style w:type="paragraph" w:customStyle="1" w:styleId="xl75">
    <w:name w:val="xl75"/>
    <w:basedOn w:val="a"/>
    <w:rsid w:val="002B1573"/>
    <w:pPr>
      <w:widowControl/>
      <w:pBdr>
        <w:top w:val="single" w:sz="4" w:space="0" w:color="auto"/>
        <w:left w:val="single" w:sz="4" w:space="0" w:color="auto"/>
        <w:right w:val="single" w:sz="4" w:space="0" w:color="auto"/>
      </w:pBdr>
      <w:spacing w:before="100" w:beforeAutospacing="1" w:after="100" w:afterAutospacing="1"/>
      <w:jc w:val="center"/>
    </w:pPr>
    <w:rPr>
      <w:rFonts w:ascii="仿宋_GB2312" w:hAnsi="宋体" w:cs="宋体"/>
      <w:kern w:val="0"/>
      <w:sz w:val="24"/>
      <w:szCs w:val="24"/>
    </w:rPr>
  </w:style>
  <w:style w:type="paragraph" w:customStyle="1" w:styleId="xl76">
    <w:name w:val="xl76"/>
    <w:basedOn w:val="a"/>
    <w:rsid w:val="002B1573"/>
    <w:pPr>
      <w:widowControl/>
      <w:pBdr>
        <w:left w:val="single" w:sz="4" w:space="0" w:color="auto"/>
        <w:right w:val="single" w:sz="4" w:space="0" w:color="auto"/>
      </w:pBdr>
      <w:spacing w:before="100" w:beforeAutospacing="1" w:after="100" w:afterAutospacing="1"/>
      <w:jc w:val="center"/>
    </w:pPr>
    <w:rPr>
      <w:rFonts w:ascii="仿宋_GB2312" w:hAnsi="宋体" w:cs="宋体"/>
      <w:kern w:val="0"/>
      <w:sz w:val="24"/>
      <w:szCs w:val="24"/>
    </w:rPr>
  </w:style>
  <w:style w:type="paragraph" w:customStyle="1" w:styleId="xl77">
    <w:name w:val="xl77"/>
    <w:basedOn w:val="a"/>
    <w:rsid w:val="002B1573"/>
    <w:pPr>
      <w:widowControl/>
      <w:pBdr>
        <w:left w:val="single" w:sz="4" w:space="0" w:color="auto"/>
        <w:bottom w:val="single" w:sz="4" w:space="0" w:color="auto"/>
        <w:right w:val="single" w:sz="4" w:space="0" w:color="auto"/>
      </w:pBdr>
      <w:spacing w:before="100" w:beforeAutospacing="1" w:after="100" w:afterAutospacing="1"/>
      <w:jc w:val="center"/>
    </w:pPr>
    <w:rPr>
      <w:rFonts w:ascii="仿宋_GB2312" w:hAnsi="宋体" w:cs="宋体"/>
      <w:kern w:val="0"/>
      <w:sz w:val="24"/>
      <w:szCs w:val="24"/>
    </w:rPr>
  </w:style>
  <w:style w:type="paragraph" w:styleId="a8">
    <w:name w:val="Body Text"/>
    <w:basedOn w:val="a"/>
    <w:link w:val="Char2"/>
    <w:rsid w:val="00216473"/>
    <w:pPr>
      <w:spacing w:after="120"/>
    </w:pPr>
    <w:rPr>
      <w:rFonts w:ascii="Times New Roman" w:hAnsi="Times New Roman" w:cs="Times New Roman"/>
      <w:szCs w:val="32"/>
    </w:rPr>
  </w:style>
  <w:style w:type="character" w:customStyle="1" w:styleId="Char2">
    <w:name w:val="正文文本 Char"/>
    <w:basedOn w:val="a0"/>
    <w:link w:val="a8"/>
    <w:rsid w:val="00216473"/>
    <w:rPr>
      <w:rFonts w:ascii="Times New Roman" w:eastAsia="仿宋_GB2312" w:hAnsi="Times New Roman" w:cs="Times New Roman"/>
      <w:sz w:val="32"/>
      <w:szCs w:val="32"/>
    </w:rPr>
  </w:style>
  <w:style w:type="paragraph" w:styleId="a9">
    <w:name w:val="List Paragraph"/>
    <w:basedOn w:val="a"/>
    <w:uiPriority w:val="1"/>
    <w:qFormat/>
    <w:rsid w:val="007F4998"/>
    <w:pPr>
      <w:ind w:firstLineChars="200" w:firstLine="420"/>
    </w:pPr>
    <w:rPr>
      <w:rFonts w:ascii="Calibri" w:eastAsia="宋体" w:hAnsi="Calibri" w:cs="Times New Roman"/>
      <w:sz w:val="21"/>
    </w:rPr>
  </w:style>
</w:styles>
</file>

<file path=word/webSettings.xml><?xml version="1.0" encoding="utf-8"?>
<w:webSettings xmlns:r="http://schemas.openxmlformats.org/officeDocument/2006/relationships" xmlns:w="http://schemas.openxmlformats.org/wordprocessingml/2006/main">
  <w:divs>
    <w:div w:id="26494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368</TotalTime>
  <Pages>2</Pages>
  <Words>141</Words>
  <Characters>805</Characters>
  <Application>Microsoft Office Word</Application>
  <DocSecurity>0</DocSecurity>
  <Lines>6</Lines>
  <Paragraphs>1</Paragraphs>
  <ScaleCrop>false</ScaleCrop>
  <Company/>
  <LinksUpToDate>false</LinksUpToDate>
  <CharactersWithSpaces>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叶沁芳</dc:creator>
  <cp:keywords/>
  <dc:description/>
  <cp:lastModifiedBy>叶沁芳</cp:lastModifiedBy>
  <cp:revision>55</cp:revision>
  <cp:lastPrinted>2020-03-09T09:22:00Z</cp:lastPrinted>
  <dcterms:created xsi:type="dcterms:W3CDTF">2020-01-17T00:45:00Z</dcterms:created>
  <dcterms:modified xsi:type="dcterms:W3CDTF">2020-03-12T01:18:00Z</dcterms:modified>
</cp:coreProperties>
</file>