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E" w:rsidRDefault="009769F9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2B4A5E" w:rsidRDefault="002B4A5E">
      <w:pPr>
        <w:spacing w:line="540" w:lineRule="exact"/>
        <w:rPr>
          <w:rFonts w:ascii="黑体" w:eastAsia="黑体" w:hAnsi="黑体" w:cs="黑体"/>
        </w:rPr>
      </w:pPr>
    </w:p>
    <w:p w:rsidR="002B4A5E" w:rsidRDefault="009769F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年三明市电工技能竞赛获奖对象名单</w:t>
      </w:r>
    </w:p>
    <w:p w:rsidR="002B4A5E" w:rsidRDefault="002B4A5E">
      <w:pPr>
        <w:spacing w:line="540" w:lineRule="exact"/>
        <w:rPr>
          <w:rFonts w:ascii="仿宋_GB2312"/>
        </w:rPr>
      </w:pPr>
    </w:p>
    <w:p w:rsidR="002B4A5E" w:rsidRDefault="009769F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一、获奖个人名单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一等奖：</w:t>
      </w:r>
      <w:r>
        <w:rPr>
          <w:rFonts w:ascii="仿宋_GB2312" w:hint="eastAsia"/>
        </w:rPr>
        <w:t>杨圣养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三明市高级技工学校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二等奖：</w:t>
      </w:r>
      <w:r>
        <w:rPr>
          <w:rFonts w:ascii="仿宋_GB2312" w:hint="eastAsia"/>
        </w:rPr>
        <w:t>陈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磊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三明市第二高级技工学校</w:t>
      </w:r>
    </w:p>
    <w:p w:rsidR="002B4A5E" w:rsidRDefault="009769F9" w:rsidP="00F77DA0">
      <w:pPr>
        <w:spacing w:line="540" w:lineRule="exact"/>
        <w:ind w:firstLineChars="600" w:firstLine="1895"/>
        <w:rPr>
          <w:rFonts w:ascii="仿宋_GB2312"/>
        </w:rPr>
      </w:pPr>
      <w:r>
        <w:rPr>
          <w:rFonts w:ascii="仿宋_GB2312" w:hint="eastAsia"/>
        </w:rPr>
        <w:t>罗旌树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三明市高级技工学校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三等奖：</w:t>
      </w:r>
      <w:r>
        <w:rPr>
          <w:rFonts w:ascii="仿宋_GB2312" w:hint="eastAsia"/>
        </w:rPr>
        <w:t>曾华彬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三明金叶复烤有限公司</w:t>
      </w:r>
    </w:p>
    <w:p w:rsidR="002B4A5E" w:rsidRDefault="009769F9" w:rsidP="00F77DA0">
      <w:pPr>
        <w:spacing w:line="540" w:lineRule="exact"/>
        <w:ind w:firstLineChars="600" w:firstLine="1895"/>
        <w:rPr>
          <w:rFonts w:ascii="仿宋_GB2312"/>
        </w:rPr>
      </w:pPr>
      <w:r>
        <w:rPr>
          <w:rFonts w:ascii="仿宋_GB2312" w:hint="eastAsia"/>
        </w:rPr>
        <w:t>谢远猛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三明厦钨新能源材料有限公司</w:t>
      </w:r>
    </w:p>
    <w:p w:rsidR="002B4A5E" w:rsidRDefault="009769F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二、团体获奖名单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第一名：</w:t>
      </w:r>
      <w:r>
        <w:rPr>
          <w:rFonts w:ascii="仿宋_GB2312" w:hint="eastAsia"/>
        </w:rPr>
        <w:t>三明市第二高级技工学校代表队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第二名：</w:t>
      </w:r>
      <w:r>
        <w:rPr>
          <w:rFonts w:ascii="仿宋_GB2312" w:hint="eastAsia"/>
        </w:rPr>
        <w:t>三明市高级技工学校代表队</w:t>
      </w:r>
    </w:p>
    <w:p w:rsidR="002B4A5E" w:rsidRDefault="009769F9" w:rsidP="00F77DA0">
      <w:pPr>
        <w:spacing w:line="540" w:lineRule="exact"/>
        <w:ind w:firstLineChars="200" w:firstLine="634"/>
        <w:rPr>
          <w:rFonts w:ascii="仿宋_GB2312"/>
        </w:rPr>
      </w:pPr>
      <w:r>
        <w:rPr>
          <w:rFonts w:ascii="仿宋_GB2312" w:hint="eastAsia"/>
          <w:b/>
          <w:bCs/>
        </w:rPr>
        <w:t>第三名：</w:t>
      </w:r>
      <w:r>
        <w:rPr>
          <w:rFonts w:ascii="仿宋_GB2312" w:hint="eastAsia"/>
        </w:rPr>
        <w:t>三明市三元区代表队</w:t>
      </w:r>
    </w:p>
    <w:p w:rsidR="002B4A5E" w:rsidRDefault="009769F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三、优秀组织单位</w:t>
      </w:r>
    </w:p>
    <w:p w:rsidR="002B4A5E" w:rsidRDefault="009769F9">
      <w:pPr>
        <w:spacing w:line="54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三元区人力资源和社会保障局</w:t>
      </w:r>
    </w:p>
    <w:p w:rsidR="002B4A5E" w:rsidRDefault="009769F9">
      <w:pPr>
        <w:spacing w:line="54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永安市人力资源和社会保障局</w:t>
      </w:r>
    </w:p>
    <w:p w:rsidR="002B4A5E" w:rsidRDefault="009769F9">
      <w:pPr>
        <w:spacing w:line="54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沙县区人力资源和社会保障局</w:t>
      </w:r>
    </w:p>
    <w:p w:rsidR="002B4A5E" w:rsidRDefault="009769F9">
      <w:pPr>
        <w:spacing w:line="54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大田县人力资源和社会保障局</w:t>
      </w:r>
    </w:p>
    <w:p w:rsidR="002B4A5E" w:rsidRDefault="009769F9">
      <w:pPr>
        <w:spacing w:line="54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四、突出贡献奖</w:t>
      </w:r>
    </w:p>
    <w:p w:rsidR="002B4A5E" w:rsidRDefault="009769F9">
      <w:pPr>
        <w:spacing w:line="54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三明市明途贸易有限公司</w:t>
      </w:r>
    </w:p>
    <w:p w:rsidR="002B4A5E" w:rsidRDefault="002B4A5E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2B4A5E" w:rsidSect="002B4A5E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F9" w:rsidRDefault="009769F9" w:rsidP="002B4A5E">
      <w:r>
        <w:separator/>
      </w:r>
    </w:p>
  </w:endnote>
  <w:endnote w:type="continuationSeparator" w:id="1">
    <w:p w:rsidR="009769F9" w:rsidRDefault="009769F9" w:rsidP="002B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2B4A5E" w:rsidRDefault="002B4A5E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769F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77DA0" w:rsidRPr="00F77D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77DA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B4A5E" w:rsidRDefault="002B4A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2B4A5E" w:rsidRDefault="002B4A5E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769F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77DA0" w:rsidRPr="00F77D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77DA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B4A5E" w:rsidRDefault="002B4A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F9" w:rsidRDefault="009769F9" w:rsidP="002B4A5E">
      <w:r>
        <w:separator/>
      </w:r>
    </w:p>
  </w:footnote>
  <w:footnote w:type="continuationSeparator" w:id="1">
    <w:p w:rsidR="009769F9" w:rsidRDefault="009769F9" w:rsidP="002B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00070092"/>
    <w:rsid w:val="0028259A"/>
    <w:rsid w:val="002B4A5E"/>
    <w:rsid w:val="004A07FB"/>
    <w:rsid w:val="00585AE6"/>
    <w:rsid w:val="005F172A"/>
    <w:rsid w:val="0075656E"/>
    <w:rsid w:val="007B3D9E"/>
    <w:rsid w:val="00895086"/>
    <w:rsid w:val="009769F9"/>
    <w:rsid w:val="00CF37C9"/>
    <w:rsid w:val="00DD5A61"/>
    <w:rsid w:val="00E42D8B"/>
    <w:rsid w:val="00EB3431"/>
    <w:rsid w:val="00F77DA0"/>
    <w:rsid w:val="7AFF9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5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B4A5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2B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B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2B4A5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B4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