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ind w:firstLine="0" w:firstLineChars="0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val="en-US" w:eastAsia="zh-CN"/>
        </w:rPr>
        <w:t>三明第一中学公开招聘紧缺急需专业工作人员拟聘用人选名单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Arial" w:eastAsia="方正小标宋简体" w:cs="Arial"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4"/>
        <w:tblW w:w="561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961"/>
        <w:gridCol w:w="750"/>
        <w:gridCol w:w="961"/>
        <w:gridCol w:w="686"/>
        <w:gridCol w:w="1010"/>
        <w:gridCol w:w="1098"/>
        <w:gridCol w:w="864"/>
        <w:gridCol w:w="829"/>
        <w:gridCol w:w="846"/>
        <w:gridCol w:w="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  <w:jc w:val="center"/>
        </w:trPr>
        <w:tc>
          <w:tcPr>
            <w:tcW w:w="62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47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36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7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3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49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53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面试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40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41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43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62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三明第一中学</w:t>
            </w:r>
          </w:p>
        </w:tc>
        <w:tc>
          <w:tcPr>
            <w:tcW w:w="47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专业技术人员</w:t>
            </w:r>
          </w:p>
        </w:tc>
        <w:tc>
          <w:tcPr>
            <w:tcW w:w="368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陈心怡</w:t>
            </w:r>
          </w:p>
        </w:tc>
        <w:tc>
          <w:tcPr>
            <w:tcW w:w="33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49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研究生硕士</w:t>
            </w:r>
          </w:p>
        </w:tc>
        <w:tc>
          <w:tcPr>
            <w:tcW w:w="539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研究生免笔试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77.6</w:t>
            </w:r>
          </w:p>
        </w:tc>
        <w:tc>
          <w:tcPr>
            <w:tcW w:w="40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77.6</w:t>
            </w:r>
          </w:p>
        </w:tc>
        <w:tc>
          <w:tcPr>
            <w:tcW w:w="41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3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0" w:leftChars="200" w:hanging="924" w:hangingChars="300"/>
        <w:textAlignment w:val="auto"/>
        <w:rPr>
          <w:rFonts w:hint="eastAsia" w:ascii="宋体" w:hAnsi="宋体" w:eastAsia="仿宋_GB2312" w:cs="Times New Roman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720" w:num="1"/>
      <w:docGrid w:type="linesAndChars" w:linePitch="481" w:charSpace="-25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157E573D"/>
    <w:rsid w:val="157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2023-09-18T07:31:00Z</dcterms:created>
  <dc:creator>WPS_1644971829</dc:creator>
  <cp:lastModifiedBy>WPS_1644971829</cp:lastModifiedBy>
  <dcterms:modified xsi:type="dcterms:W3CDTF">2023-09-18T07:32:00Z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135D2603B4E24EB79D8C6C4FC90D14C3_11</vt:lpwstr>
  </property>
</Properties>
</file>