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jc w:val="left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附件: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</w:rPr>
        <w:t>三明市文化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  <w:lang w:eastAsia="zh-CN"/>
        </w:rPr>
        <w:t>和旅游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</w:rPr>
        <w:t>局所属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  <w:lang w:eastAsia="zh-CN"/>
        </w:rPr>
        <w:t>事业单位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</w:rPr>
        <w:t>公开招聘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  <w:lang w:eastAsia="zh-CN"/>
        </w:rPr>
        <w:t>紧缺急需专业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</w:rPr>
        <w:t>工作人员拟聘用人选名单</w:t>
      </w:r>
    </w:p>
    <w:p>
      <w:pPr>
        <w:widowControl/>
        <w:shd w:val="clear" w:color="auto" w:fill="FFFFFF"/>
        <w:spacing w:line="330" w:lineRule="atLeast"/>
        <w:jc w:val="center"/>
        <w:rPr>
          <w:rFonts w:hint="eastAsia" w:ascii="Arial" w:hAnsi="Arial" w:eastAsia="宋体" w:cs="Arial"/>
          <w:color w:val="000000"/>
          <w:kern w:val="0"/>
          <w:szCs w:val="21"/>
        </w:rPr>
      </w:pPr>
    </w:p>
    <w:tbl>
      <w:tblPr>
        <w:tblStyle w:val="4"/>
        <w:tblW w:w="465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4"/>
        <w:gridCol w:w="1237"/>
        <w:gridCol w:w="1046"/>
        <w:gridCol w:w="1160"/>
        <w:gridCol w:w="869"/>
        <w:gridCol w:w="1197"/>
        <w:gridCol w:w="1186"/>
        <w:gridCol w:w="1282"/>
        <w:gridCol w:w="1221"/>
        <w:gridCol w:w="906"/>
        <w:gridCol w:w="8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838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468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名称</w:t>
            </w:r>
          </w:p>
        </w:tc>
        <w:tc>
          <w:tcPr>
            <w:tcW w:w="396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439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329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453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学历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学位</w:t>
            </w:r>
          </w:p>
        </w:tc>
        <w:tc>
          <w:tcPr>
            <w:tcW w:w="449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  <w:t>成绩</w:t>
            </w:r>
          </w:p>
        </w:tc>
        <w:tc>
          <w:tcPr>
            <w:tcW w:w="48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面试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成绩</w:t>
            </w:r>
          </w:p>
        </w:tc>
        <w:tc>
          <w:tcPr>
            <w:tcW w:w="46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  <w:t>总分</w:t>
            </w:r>
          </w:p>
        </w:tc>
        <w:tc>
          <w:tcPr>
            <w:tcW w:w="343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体检结果</w:t>
            </w:r>
          </w:p>
        </w:tc>
        <w:tc>
          <w:tcPr>
            <w:tcW w:w="333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>考核结果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  <w:jc w:val="center"/>
        </w:trPr>
        <w:tc>
          <w:tcPr>
            <w:tcW w:w="838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三明七O五台</w:t>
            </w:r>
          </w:p>
        </w:tc>
        <w:tc>
          <w:tcPr>
            <w:tcW w:w="468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人员</w:t>
            </w:r>
          </w:p>
        </w:tc>
        <w:tc>
          <w:tcPr>
            <w:tcW w:w="396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39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李鑫</w:t>
            </w:r>
          </w:p>
        </w:tc>
        <w:tc>
          <w:tcPr>
            <w:tcW w:w="329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453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学士</w:t>
            </w:r>
          </w:p>
        </w:tc>
        <w:tc>
          <w:tcPr>
            <w:tcW w:w="449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紧缺急需专业免笔试</w:t>
            </w:r>
          </w:p>
        </w:tc>
        <w:tc>
          <w:tcPr>
            <w:tcW w:w="48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64.8</w:t>
            </w:r>
          </w:p>
        </w:tc>
        <w:tc>
          <w:tcPr>
            <w:tcW w:w="46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64.8</w:t>
            </w:r>
          </w:p>
        </w:tc>
        <w:tc>
          <w:tcPr>
            <w:tcW w:w="343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合格</w:t>
            </w:r>
          </w:p>
        </w:tc>
        <w:tc>
          <w:tcPr>
            <w:tcW w:w="333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合格</w:t>
            </w:r>
          </w:p>
        </w:tc>
      </w:tr>
    </w:tbl>
    <w:p>
      <w:pPr>
        <w:widowControl/>
        <w:shd w:val="clear" w:color="auto" w:fill="FFFFFF"/>
        <w:spacing w:line="520" w:lineRule="exac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E1DB5"/>
    <w:rsid w:val="553E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2023-07-18T15:29:00Z</dcterms:created>
  <dc:creator>陈占东</dc:creator>
  <cp:lastModifiedBy> </cp:lastModifiedBy>
  <dcterms:modified xsi:type="dcterms:W3CDTF">2023-07-18T15:29:24Z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