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0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14"/>
        <w:gridCol w:w="709"/>
        <w:gridCol w:w="982"/>
        <w:gridCol w:w="763"/>
        <w:gridCol w:w="937"/>
        <w:gridCol w:w="1136"/>
        <w:gridCol w:w="955"/>
        <w:gridCol w:w="945"/>
        <w:gridCol w:w="789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年三明市皮肤病医院公开招聘工作人员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拟聘用人选名单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三明市皮肤病医院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专技人员（皮肤科）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王德鹏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学士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紧缺专业免笔试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77.7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77.7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李艳乔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79.7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79.7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毕嘉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慧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本科学士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76.3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76.3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专技人员（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江能伟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本科学士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74.7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74.7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</w:tr>
    </w:tbl>
    <w:p/>
    <w:sectPr>
      <w:pgSz w:w="11906" w:h="16838"/>
      <w:pgMar w:top="1418" w:right="130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kMDc3ZjRiZWEwZWViZDdhZDIyYTA4N2E0Njk4NWMifQ=="/>
  </w:docVars>
  <w:rsids>
    <w:rsidRoot w:val="00832F98"/>
    <w:rsid w:val="001603DF"/>
    <w:rsid w:val="00513F49"/>
    <w:rsid w:val="00832F98"/>
    <w:rsid w:val="00A2797E"/>
    <w:rsid w:val="00CC2FE5"/>
    <w:rsid w:val="00E64F40"/>
    <w:rsid w:val="09BF29CF"/>
    <w:rsid w:val="12F7077D"/>
    <w:rsid w:val="27B35E9E"/>
    <w:rsid w:val="45D95671"/>
    <w:rsid w:val="609365FD"/>
    <w:rsid w:val="7A441415"/>
    <w:rsid w:val="DF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206</Characters>
  <Lines>2</Lines>
  <Paragraphs>1</Paragraphs>
  <TotalTime>48</TotalTime>
  <ScaleCrop>false</ScaleCrop>
  <LinksUpToDate>false</LinksUpToDate>
  <CharactersWithSpaces>206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2021-08-17T11:23:00Z</dcterms:created>
  <dc:creator>Administrator</dc:creator>
  <cp:lastModifiedBy>WPS_1644971829</cp:lastModifiedBy>
  <dcterms:modified xsi:type="dcterms:W3CDTF">2022-08-29T09:22:34Z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07622838AC2E48938124EF490AF9FA54</vt:lpwstr>
  </property>
</Properties>
</file>