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2023年第一批福建省高层次人才拟确认人选</w:t>
      </w:r>
    </w:p>
    <w:tbl>
      <w:tblPr>
        <w:tblStyle w:val="3"/>
        <w:tblpPr w:leftFromText="180" w:rightFromText="180" w:vertAnchor="text" w:horzAnchor="page" w:tblpX="1665" w:tblpY="3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200"/>
        <w:gridCol w:w="3120"/>
        <w:gridCol w:w="158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认定层次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人才类别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李建明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  <w:t>极微纳（福建）新材料科技有限公司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C类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刘赞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三明学院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C类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廖振玄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三明学院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C类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袁志伟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三明学院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C类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谢甜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三明学院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C类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李伟安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三明学院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C类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邓享璋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三明学院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B类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张敏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  <w:t>尤溪县融媒体中心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B类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李汉生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三明学院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C类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付晓强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三明学院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C类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林观俊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三明学院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C类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郑昌洋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三明第一中学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C类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刘渊毅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  <w:t>三明市毅君机械铸造有限公司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C类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现有人才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E7246E9"/>
    <w:rsid w:val="1E72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249</Characters>
  <Lines>0</Lines>
  <Paragraphs>0</Paragraphs>
  <TotalTime>0</TotalTime>
  <ScaleCrop>false</ScaleCrop>
  <LinksUpToDate>false</LinksUpToDate>
  <CharactersWithSpaces>251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2023-07-11T00:54:00Z</dcterms:created>
  <dc:creator>WPS_1644971829</dc:creator>
  <cp:lastModifiedBy>WPS_1644971829</cp:lastModifiedBy>
  <dcterms:modified xsi:type="dcterms:W3CDTF">2023-07-11T00:54:59Z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E80546BF097C49B0BD151DF5EBC9A4A9_11</vt:lpwstr>
  </property>
</Properties>
</file>