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E9" w:rsidRDefault="00161E24">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hint="eastAsia"/>
        </w:rPr>
        <w:t>1</w:t>
      </w:r>
    </w:p>
    <w:p w:rsidR="007511E9" w:rsidRDefault="00161E24">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福建省劳动关系和谐工业园区标准</w:t>
      </w:r>
    </w:p>
    <w:p w:rsidR="007511E9" w:rsidRDefault="007511E9">
      <w:pPr>
        <w:spacing w:line="560" w:lineRule="exact"/>
        <w:rPr>
          <w:rFonts w:ascii="仿宋_GB2312" w:hAnsi="仿宋_GB2312" w:cs="仿宋_GB2312"/>
        </w:rPr>
      </w:pP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一、园区工作机制完善。</w:t>
      </w:r>
      <w:r>
        <w:rPr>
          <w:rFonts w:ascii="仿宋_GB2312" w:hAnsi="仿宋_GB2312" w:cs="仿宋_GB2312" w:hint="eastAsia"/>
        </w:rPr>
        <w:t>园区须经当地或上级政府相关部门批准，园区内有专门设立的政府派出机构（管委会），有专（兼）职劳动关系工作人员，将创建劳动关系和谐园区工作列入重要议事日程；建立健全劳动关系三方协调机制，每年召开专题工作会议两次以上，工作台账健全；园区依法建立工会组织和雇主组织（企联、商会）。园区内企业工会组建率达到</w:t>
      </w:r>
      <w:r>
        <w:rPr>
          <w:rFonts w:ascii="仿宋_GB2312" w:hAnsi="仿宋_GB2312" w:cs="仿宋_GB2312" w:hint="eastAsia"/>
        </w:rPr>
        <w:t>92%</w:t>
      </w:r>
      <w:r>
        <w:rPr>
          <w:rFonts w:ascii="仿宋_GB2312" w:hAnsi="仿宋_GB2312" w:cs="仿宋_GB2312" w:hint="eastAsia"/>
        </w:rPr>
        <w:t>以上，职工入会率达到</w:t>
      </w:r>
      <w:r>
        <w:rPr>
          <w:rFonts w:ascii="仿宋_GB2312" w:hAnsi="仿宋_GB2312" w:cs="仿宋_GB2312" w:hint="eastAsia"/>
        </w:rPr>
        <w:t>85%</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二、园区内企业劳动用工合法规范。</w:t>
      </w:r>
      <w:r>
        <w:rPr>
          <w:rFonts w:ascii="仿宋_GB2312" w:hAnsi="仿宋_GB2312" w:cs="仿宋_GB2312" w:hint="eastAsia"/>
        </w:rPr>
        <w:t>企业全面实行劳动合同制度，职工劳动合同签订率达到</w:t>
      </w:r>
      <w:r>
        <w:rPr>
          <w:rFonts w:ascii="仿宋_GB2312" w:hAnsi="仿宋_GB2312" w:cs="仿宋_GB2312" w:hint="eastAsia"/>
        </w:rPr>
        <w:t>97%</w:t>
      </w:r>
      <w:r>
        <w:rPr>
          <w:rFonts w:ascii="仿宋_GB2312" w:hAnsi="仿宋_GB2312" w:cs="仿宋_GB2312" w:hint="eastAsia"/>
        </w:rPr>
        <w:t>以上；企业与职工签订劳动合同，做到程序合法、内容全面、管理规范、有效履行；企业依规进行劳动</w:t>
      </w:r>
      <w:r>
        <w:rPr>
          <w:rFonts w:ascii="仿宋_GB2312" w:hAnsi="仿宋_GB2312" w:cs="仿宋_GB2312" w:hint="eastAsia"/>
        </w:rPr>
        <w:t>用工备案</w:t>
      </w:r>
      <w:r>
        <w:rPr>
          <w:rFonts w:ascii="仿宋_GB2312" w:hAnsi="仿宋_GB2312" w:cs="仿宋_GB2312" w:hint="eastAsia"/>
        </w:rPr>
        <w:t>,</w:t>
      </w:r>
      <w:r>
        <w:rPr>
          <w:rFonts w:ascii="仿宋_GB2312" w:hAnsi="仿宋_GB2312" w:cs="仿宋_GB2312" w:hint="eastAsia"/>
        </w:rPr>
        <w:t>劳动用工备案率均达</w:t>
      </w:r>
      <w:r>
        <w:rPr>
          <w:rFonts w:ascii="仿宋_GB2312" w:hAnsi="仿宋_GB2312" w:cs="仿宋_GB2312" w:hint="eastAsia"/>
        </w:rPr>
        <w:t>95%</w:t>
      </w:r>
      <w:r>
        <w:rPr>
          <w:rFonts w:ascii="仿宋_GB2312" w:hAnsi="仿宋_GB2312" w:cs="仿宋_GB2312" w:hint="eastAsia"/>
        </w:rPr>
        <w:t>以上；企业落实最低工资标准、国家工时和休假制度，按时足额支付职工工资，无克扣拖欠工资行为；企业和职工依法参加社会保险。</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三、园区内企业劳动规章制度健全。</w:t>
      </w:r>
      <w:r>
        <w:rPr>
          <w:rFonts w:ascii="仿宋_GB2312" w:hAnsi="仿宋_GB2312" w:cs="仿宋_GB2312" w:hint="eastAsia"/>
        </w:rPr>
        <w:t>企业依法建立劳动规章制度，制定的规章制度内容、程序合法，且公示或者告知劳动者。</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四、园区内企业普遍建立集体协商和集体合同制度。</w:t>
      </w:r>
      <w:r>
        <w:rPr>
          <w:rFonts w:ascii="仿宋_GB2312" w:hAnsi="仿宋_GB2312" w:cs="仿宋_GB2312" w:hint="eastAsia"/>
        </w:rPr>
        <w:t>企业在充分协商的基础上签订内容具体、标准量化、可操作性强的集体合同；企业开展工资集体协商，依法确定工资标准，保证职工工资收入随企业经济效益同步增长，对不具备单独开展集体协商签</w:t>
      </w:r>
      <w:r>
        <w:rPr>
          <w:rFonts w:ascii="仿宋_GB2312" w:hAnsi="仿宋_GB2312" w:cs="仿宋_GB2312" w:hint="eastAsia"/>
        </w:rPr>
        <w:lastRenderedPageBreak/>
        <w:t>订集体合同条件的小微型企业</w:t>
      </w:r>
      <w:r>
        <w:rPr>
          <w:rFonts w:ascii="仿宋_GB2312" w:hAnsi="仿宋_GB2312" w:cs="仿宋_GB2312" w:hint="eastAsia"/>
        </w:rPr>
        <w:t>，园区通过签订区域性、行业性集体合同加以覆盖。园区内企业集体合同建制率达</w:t>
      </w:r>
      <w:r>
        <w:rPr>
          <w:rFonts w:ascii="仿宋_GB2312" w:hAnsi="仿宋_GB2312" w:cs="仿宋_GB2312" w:hint="eastAsia"/>
        </w:rPr>
        <w:t>90%</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五、园区内企业劳动保护措施到位。</w:t>
      </w:r>
      <w:r>
        <w:rPr>
          <w:rFonts w:ascii="仿宋_GB2312" w:hAnsi="仿宋_GB2312" w:cs="仿宋_GB2312" w:hint="eastAsia"/>
        </w:rPr>
        <w:t>企业依法落实国家规定的劳动保护、劳动安全和劳动卫生标准，劳动条件得到明显改善。</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六、园区劳动争议调处机制健全。</w:t>
      </w:r>
      <w:r>
        <w:rPr>
          <w:rFonts w:ascii="仿宋_GB2312" w:hAnsi="仿宋_GB2312" w:cs="仿宋_GB2312" w:hint="eastAsia"/>
        </w:rPr>
        <w:t>建立劳动争议调解组织和工作制度。严格落实“三必报”制度。对园区内企业带有普遍性、倾向性劳动关系问题开展协商，预防和调解劳动纠纷，及时化解矛盾；引导企业职工依法维权，园区内企业的劳动争议纠纷得到妥善解决，劳动争议调解组织劳动争议调解成功率达到</w:t>
      </w:r>
      <w:r>
        <w:rPr>
          <w:rFonts w:ascii="仿宋_GB2312" w:hAnsi="仿宋_GB2312" w:cs="仿宋_GB2312" w:hint="eastAsia"/>
        </w:rPr>
        <w:t>80%</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七、园区内企业民主管理制度完善</w:t>
      </w:r>
      <w:r>
        <w:rPr>
          <w:rFonts w:ascii="黑体" w:eastAsia="黑体" w:hAnsi="黑体" w:cs="黑体" w:hint="eastAsia"/>
        </w:rPr>
        <w:t>。</w:t>
      </w:r>
      <w:r>
        <w:rPr>
          <w:rFonts w:ascii="仿宋_GB2312" w:hAnsi="仿宋_GB2312" w:cs="仿宋_GB2312" w:hint="eastAsia"/>
        </w:rPr>
        <w:t>企业实行民主管理，普遍建立职工代表大会制度，深入推进厂务公开工作，落实职工的知情权、参与权、表达权、监督权；开展“双爱双评”（评爱企业的优秀员工，评爱员工的优秀经理）活动，形成企业关爱员工，员工热爱企业的良好氛围；开展“创先争优”活动，教育和引导职工爱岗敬业，遵守职业道德和职业纪律。</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八、园区后勤建设成效明显。</w:t>
      </w:r>
      <w:r>
        <w:rPr>
          <w:rFonts w:ascii="仿宋_GB2312" w:hAnsi="仿宋_GB2312" w:cs="仿宋_GB2312" w:hint="eastAsia"/>
        </w:rPr>
        <w:t>园区及园区内企业加强职工生活后勤保障建设，做到“食堂管理规范化、集体宿舍标准化、文娱活动普及化、医疗帮扶常态化”，提升后勤生活保障能力，促进企业和谐健康发展。</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不推荐为省级劳动关系和谐工业园区情况：</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园区未建立协调劳动关系三方机制，未积极开展和谐劳动关系创建工作。</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lastRenderedPageBreak/>
        <w:t>2.</w:t>
      </w:r>
      <w:r>
        <w:rPr>
          <w:rFonts w:ascii="仿宋_GB2312" w:hAnsi="仿宋_GB2312" w:cs="仿宋_GB2312" w:hint="eastAsia"/>
        </w:rPr>
        <w:t>园区内发生一般以上生产安全责任事故。</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园区内因劳动争议引发重大群体性突发性事件，或发生劳动保障违法犯罪行为。</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161E24">
      <w:pPr>
        <w:spacing w:line="560" w:lineRule="exact"/>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2</w:t>
      </w:r>
    </w:p>
    <w:p w:rsidR="007511E9" w:rsidRDefault="00161E24">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福建省劳动关系和谐乡镇（街道）标准</w:t>
      </w:r>
    </w:p>
    <w:p w:rsidR="007511E9" w:rsidRDefault="007511E9">
      <w:pPr>
        <w:spacing w:line="560" w:lineRule="exact"/>
        <w:ind w:firstLineChars="200" w:firstLine="632"/>
        <w:rPr>
          <w:rFonts w:ascii="仿宋_GB2312" w:hAnsi="仿宋_GB2312" w:cs="仿宋_GB2312"/>
        </w:rPr>
      </w:pP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一、乡镇（街道）工作机制完善。</w:t>
      </w:r>
      <w:r>
        <w:rPr>
          <w:rFonts w:ascii="仿宋_GB2312" w:hAnsi="仿宋_GB2312" w:cs="仿宋_GB2312" w:hint="eastAsia"/>
        </w:rPr>
        <w:t>乡镇（街道）建立健全劳动关系三方协调机制，配备有专（兼）职劳动关系工作人员，将创建和谐劳动关系工作列入乡镇（街道）重要议事日程，每年召开专题工作会议两次以上，工作台账健全；辖区依法建立工会组织和雇主组织（企联、商会）；辖区内</w:t>
      </w:r>
      <w:r>
        <w:rPr>
          <w:rFonts w:ascii="仿宋_GB2312" w:hAnsi="仿宋_GB2312" w:cs="仿宋_GB2312" w:hint="eastAsia"/>
        </w:rPr>
        <w:t>25</w:t>
      </w:r>
      <w:r>
        <w:rPr>
          <w:rFonts w:ascii="仿宋_GB2312" w:hAnsi="仿宋_GB2312" w:cs="仿宋_GB2312" w:hint="eastAsia"/>
        </w:rPr>
        <w:t>人以上企业工会组建率达到</w:t>
      </w:r>
      <w:r>
        <w:rPr>
          <w:rFonts w:ascii="仿宋_GB2312" w:hAnsi="仿宋_GB2312" w:cs="仿宋_GB2312" w:hint="eastAsia"/>
        </w:rPr>
        <w:t>92%</w:t>
      </w:r>
      <w:r>
        <w:rPr>
          <w:rFonts w:ascii="仿宋_GB2312" w:hAnsi="仿宋_GB2312" w:cs="仿宋_GB2312" w:hint="eastAsia"/>
        </w:rPr>
        <w:t>以上，职工入会率达到</w:t>
      </w:r>
      <w:r>
        <w:rPr>
          <w:rFonts w:ascii="仿宋_GB2312" w:hAnsi="仿宋_GB2312" w:cs="仿宋_GB2312" w:hint="eastAsia"/>
        </w:rPr>
        <w:t>85%</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二、乡镇（街道）内用人单位劳动用工合法规范。</w:t>
      </w:r>
      <w:r>
        <w:rPr>
          <w:rFonts w:ascii="仿宋_GB2312" w:hAnsi="仿宋_GB2312" w:cs="仿宋_GB2312" w:hint="eastAsia"/>
        </w:rPr>
        <w:t>用人单位较好实行劳动合同制度，劳动合同签订率达到</w:t>
      </w:r>
      <w:r>
        <w:rPr>
          <w:rFonts w:ascii="仿宋_GB2312" w:hAnsi="仿宋_GB2312" w:cs="仿宋_GB2312" w:hint="eastAsia"/>
        </w:rPr>
        <w:t>95%</w:t>
      </w:r>
      <w:r>
        <w:rPr>
          <w:rFonts w:ascii="仿宋_GB2312" w:hAnsi="仿宋_GB2312" w:cs="仿宋_GB2312" w:hint="eastAsia"/>
        </w:rPr>
        <w:t>以上；用人单位与职工签订劳动合同，做到程序合法、内容全面、管理规范、有效履行；企业依规进行劳动用工备案</w:t>
      </w:r>
      <w:r>
        <w:rPr>
          <w:rFonts w:ascii="仿宋_GB2312" w:hAnsi="仿宋_GB2312" w:cs="仿宋_GB2312" w:hint="eastAsia"/>
        </w:rPr>
        <w:t>,</w:t>
      </w:r>
      <w:r>
        <w:rPr>
          <w:rFonts w:ascii="仿宋_GB2312" w:hAnsi="仿宋_GB2312" w:cs="仿宋_GB2312" w:hint="eastAsia"/>
        </w:rPr>
        <w:t>劳动用工备案率均达</w:t>
      </w:r>
      <w:r>
        <w:rPr>
          <w:rFonts w:ascii="仿宋_GB2312" w:hAnsi="仿宋_GB2312" w:cs="仿宋_GB2312" w:hint="eastAsia"/>
        </w:rPr>
        <w:t>90%</w:t>
      </w:r>
      <w:r>
        <w:rPr>
          <w:rFonts w:ascii="仿宋_GB2312" w:hAnsi="仿宋_GB2312" w:cs="仿宋_GB2312" w:hint="eastAsia"/>
        </w:rPr>
        <w:t>以上；用人单位落实最低工资标准、国家工时、休假制度，按时足额支付职工工资，无克扣拖欠工资行为；用人单位和职工依法参加社会保险。</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三、乡镇（街道）内用人单位劳动规章制度健全。</w:t>
      </w:r>
      <w:r>
        <w:rPr>
          <w:rFonts w:ascii="仿宋_GB2312" w:hAnsi="仿宋_GB2312" w:cs="仿宋_GB2312" w:hint="eastAsia"/>
        </w:rPr>
        <w:t>用人单位依法建立劳动规章制度，制定的规章制度内容、程序合法，且公示或者告知劳动者。</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四、乡镇（街道）内企业普遍建立集体协商和集体合同制度。</w:t>
      </w:r>
      <w:r>
        <w:rPr>
          <w:rFonts w:ascii="仿宋_GB2312" w:hAnsi="仿宋_GB2312" w:cs="仿宋_GB2312" w:hint="eastAsia"/>
        </w:rPr>
        <w:t>企业在充分协商的基础上签订内容具体、标准量化、可操作性强的集体合同；企业开展工资集体协商，依法确定工资标准，保证</w:t>
      </w:r>
      <w:r>
        <w:rPr>
          <w:rFonts w:ascii="仿宋_GB2312" w:hAnsi="仿宋_GB2312" w:cs="仿宋_GB2312" w:hint="eastAsia"/>
        </w:rPr>
        <w:lastRenderedPageBreak/>
        <w:t>职工工资收入随企业经济效益同步增长，并按时足额支付工资报酬；对不具备单独开展集体协商</w:t>
      </w:r>
      <w:r>
        <w:rPr>
          <w:rFonts w:ascii="仿宋_GB2312" w:hAnsi="仿宋_GB2312" w:cs="仿宋_GB2312" w:hint="eastAsia"/>
        </w:rPr>
        <w:t>签订集体合同条件的小微型企业，乡镇（街道）通过签订区域性、行业性集体合同加以覆盖。乡镇（街道）内企业集体合同建制率达</w:t>
      </w:r>
      <w:r>
        <w:rPr>
          <w:rFonts w:ascii="仿宋_GB2312" w:hAnsi="仿宋_GB2312" w:cs="仿宋_GB2312" w:hint="eastAsia"/>
        </w:rPr>
        <w:t>90%</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五、乡镇（街道）内用人单位劳动保护措施到位。</w:t>
      </w:r>
      <w:r>
        <w:rPr>
          <w:rFonts w:ascii="仿宋_GB2312" w:hAnsi="仿宋_GB2312" w:cs="仿宋_GB2312" w:hint="eastAsia"/>
        </w:rPr>
        <w:t>用人单位依法落实国家规定的劳动保护、劳动安全和职业卫生标准，劳动条件得到改善。</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六、乡镇（街道）劳动争议调处机制健全。</w:t>
      </w:r>
      <w:r>
        <w:rPr>
          <w:rFonts w:ascii="仿宋_GB2312" w:hAnsi="仿宋_GB2312" w:cs="仿宋_GB2312" w:hint="eastAsia"/>
        </w:rPr>
        <w:t>建立劳动争议调解组织和工作制度。严格落实“三必报”制度。对辖区内用人单位带有普遍性、倾向性劳动关系问题开展协商，预防和调解劳动纠纷，及时化解矛盾；引导职工依法维权，辖区内用人单位的劳动争议纠纷得到妥善解决，劳动争议调解组</w:t>
      </w:r>
      <w:r>
        <w:rPr>
          <w:rFonts w:ascii="仿宋_GB2312" w:hAnsi="仿宋_GB2312" w:cs="仿宋_GB2312" w:hint="eastAsia"/>
        </w:rPr>
        <w:t>织劳动争议调解成功率达到</w:t>
      </w:r>
      <w:r>
        <w:rPr>
          <w:rFonts w:ascii="仿宋_GB2312" w:hAnsi="仿宋_GB2312" w:cs="仿宋_GB2312" w:hint="eastAsia"/>
        </w:rPr>
        <w:t>80%</w:t>
      </w:r>
      <w:r>
        <w:rPr>
          <w:rFonts w:ascii="仿宋_GB2312" w:hAnsi="仿宋_GB2312" w:cs="仿宋_GB2312" w:hint="eastAsia"/>
        </w:rPr>
        <w:t>以上。</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七、乡镇（街道）内用人单位民主管理制度完善。</w:t>
      </w:r>
      <w:r>
        <w:rPr>
          <w:rFonts w:ascii="仿宋_GB2312" w:hAnsi="仿宋_GB2312" w:cs="仿宋_GB2312" w:hint="eastAsia"/>
        </w:rPr>
        <w:t>用人单位实行民主管理，普遍建立职工代表大会制度，深入推进厂务（院务、校务）等公开工作，落实职工的知情权、参与权、表达权、监督权；开展“双爱双评”（评爱企业的优秀员工，评爱员工的优秀经理）活动，形成企业关爱员工，员工热爱企业的良好氛围；开展“创先争优”活动，教育和引导职工爱岗敬业，遵守职业道德和职业纪律。</w:t>
      </w:r>
    </w:p>
    <w:p w:rsidR="007511E9" w:rsidRDefault="00161E24">
      <w:pPr>
        <w:spacing w:line="560" w:lineRule="exact"/>
        <w:ind w:firstLineChars="200" w:firstLine="632"/>
        <w:rPr>
          <w:rFonts w:ascii="仿宋_GB2312" w:hAnsi="仿宋_GB2312" w:cs="仿宋_GB2312"/>
        </w:rPr>
      </w:pPr>
      <w:r>
        <w:rPr>
          <w:rFonts w:ascii="黑体" w:eastAsia="黑体" w:hAnsi="黑体" w:cs="黑体" w:hint="eastAsia"/>
        </w:rPr>
        <w:t>八、乡镇（街道）内用人单位后勤建设成效明显。</w:t>
      </w:r>
      <w:r>
        <w:rPr>
          <w:rFonts w:ascii="仿宋_GB2312" w:hAnsi="仿宋_GB2312" w:cs="仿宋_GB2312" w:hint="eastAsia"/>
        </w:rPr>
        <w:t>辖区内用人单位加强职工生活后勤保障建设，提升用人单位后勤生活保障</w:t>
      </w:r>
      <w:r>
        <w:rPr>
          <w:rFonts w:ascii="仿宋_GB2312" w:hAnsi="仿宋_GB2312" w:cs="仿宋_GB2312" w:hint="eastAsia"/>
        </w:rPr>
        <w:lastRenderedPageBreak/>
        <w:t>能力，促进用人单位和谐健康发展。</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不推荐为省级劳动关系和谐乡镇（街道）情况：</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乡镇（街道）未建立协调劳动关系三方机制，未积极开展和谐劳动关系创建工作。</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乡镇（街道）内发生一般以上生产安全责任事故。</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乡镇（街道）内因劳动争议引发重大群体性突发性事件，或发生劳动保障违法犯罪行为。</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161E24">
      <w:pPr>
        <w:spacing w:line="560" w:lineRule="exact"/>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3</w:t>
      </w:r>
    </w:p>
    <w:p w:rsidR="007511E9" w:rsidRDefault="00161E24">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福建省劳动关系和谐企业标准</w:t>
      </w:r>
    </w:p>
    <w:p w:rsidR="007511E9" w:rsidRDefault="007511E9">
      <w:pPr>
        <w:spacing w:line="560" w:lineRule="exact"/>
        <w:ind w:firstLineChars="200" w:firstLine="632"/>
        <w:rPr>
          <w:rFonts w:ascii="仿宋_GB2312" w:hAnsi="仿宋_GB2312" w:cs="仿宋_GB2312"/>
        </w:rPr>
      </w:pP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一、劳动用工</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依法规范招用职工。</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依法与职工签订劳动合同。</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劳动合同的订立、履行、变更、解除和终止，程序合法、内容规范。</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进行劳动就业用工登记，建立职工名册制度。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5.</w:t>
      </w:r>
      <w:r>
        <w:rPr>
          <w:rFonts w:ascii="仿宋_GB2312" w:hAnsi="仿宋_GB2312" w:cs="仿宋_GB2312" w:hint="eastAsia"/>
        </w:rPr>
        <w:t>依法规范劳务派遣用工。</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二、劳动规章</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依法建立和完善劳动规章制度，保障职工享有劳动权利、履行劳动义务。</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依法履行民主程序确定涉及职工切身利益的规章制度或重大事项。</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劳动规章制度、重大事项应当公示或告知职工。</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三、工资分配</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建立以工资集体协商为主要形式的工资收入分配决定机制和工资水平调整机制。</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合理确定、调整劳动定额或者计件报酬标准。</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职工工资增长与企业经济效益提高相协调。</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以法定货币形式按时足额支付职工工资。</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lastRenderedPageBreak/>
        <w:t>四、工作时间与休息休假</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依法执行国家规定的工作时间。</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加班加点管理规范，延长工作时间和支付加班工资符合法律法规规定。</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依法执行休息休假制度，保障职工带薪年休假权利。</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五、社会保险与福利</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履行社会保险登记、申报义务，依法申报参保职工人数和应缴纳的社会保险费数额。</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依法足额缴纳各项社会保险费。</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执行住房公积金规定，建立住房公积金制度。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依法提取职工福利费，职工享受单位福利待遇。</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5.</w:t>
      </w:r>
      <w:r>
        <w:rPr>
          <w:rFonts w:ascii="仿宋_GB2312" w:hAnsi="仿宋_GB2312" w:cs="仿宋_GB2312" w:hint="eastAsia"/>
        </w:rPr>
        <w:t>有条件的企业可以</w:t>
      </w:r>
      <w:r>
        <w:rPr>
          <w:rFonts w:ascii="仿宋_GB2312" w:hAnsi="仿宋_GB2312" w:cs="仿宋_GB2312" w:hint="eastAsia"/>
        </w:rPr>
        <w:t>建立企业年金和补充商业保险等。</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六、集体协商与集体合同</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建立集体协商制度，增进劳动关系双方的对话交流。</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依法建立集体合同制度，调整和规范企业与职工双方的权利义务。</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完善监督检查机制，签订集体合同履行民主程序，并报送劳动行政部门审查和上一级工会备案。</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七、工会建设和民主管理</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依法建立工会。根据单位实际设立工会女职工委员会、工会经费审查委员会、工会劳动法律监督委员会；工会及各委员会应按时换届。工会依法取得社会团体法人资格。</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lastRenderedPageBreak/>
        <w:t>2.</w:t>
      </w:r>
      <w:r>
        <w:rPr>
          <w:rFonts w:ascii="仿宋_GB2312" w:hAnsi="仿宋_GB2312" w:cs="仿宋_GB2312" w:hint="eastAsia"/>
        </w:rPr>
        <w:t>依法保障工会工作的人员、时间、场所和经费。</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依法建立职工（代表）大会制度、厂务公开制度。公司制企业依法建立职工董事、监事制度，并写入公司章程。</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建立职工互助互济制度。</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八、劳动争议调处</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开展宣传普及劳动法律法规。</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建立劳动争议调解组织和制度。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畅通职工诉求表达渠道。</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建立完善劳动关系预警预测机制。</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5.</w:t>
      </w:r>
      <w:r>
        <w:rPr>
          <w:rFonts w:ascii="仿宋_GB2312" w:hAnsi="仿宋_GB2312" w:cs="仿宋_GB2312" w:hint="eastAsia"/>
        </w:rPr>
        <w:t>及时有效调解劳动争议问题，劳动争议调解组织劳动争议调解成功率达到</w:t>
      </w:r>
      <w:r>
        <w:rPr>
          <w:rFonts w:ascii="仿宋_GB2312" w:hAnsi="仿宋_GB2312" w:cs="仿宋_GB2312" w:hint="eastAsia"/>
        </w:rPr>
        <w:t>80%</w:t>
      </w:r>
      <w:r>
        <w:rPr>
          <w:rFonts w:ascii="仿宋_GB2312" w:hAnsi="仿宋_GB2312" w:cs="仿宋_GB2312" w:hint="eastAsia"/>
        </w:rPr>
        <w:t>以上。</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九、职工劳动经济技术工作和企业文化</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提升职工素质。开展劳动竞赛、职业技能竞赛、职业技术培训、职工创新等活动。</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加强职工文化建设，提供职工文体活动场所，开展职工人文关怀活动和职工文体活动。</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十、安全生产和履行社会责任</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执行国家、行业和地方适用的安全生产标准。执行国家、行业和地方环境保护和节能减排规定。</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保障职工身心健康。建立定期职业健康检查制度、企业劳动安全卫生、劳动保护、平安建设等制度。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企业和职工主动参与慈善捐助和社会公益事业，无损害企</w:t>
      </w:r>
      <w:r>
        <w:rPr>
          <w:rFonts w:ascii="仿宋_GB2312" w:hAnsi="仿宋_GB2312" w:cs="仿宋_GB2312" w:hint="eastAsia"/>
        </w:rPr>
        <w:lastRenderedPageBreak/>
        <w:t>业形象事件。</w:t>
      </w:r>
    </w:p>
    <w:p w:rsidR="007511E9" w:rsidRDefault="00161E24">
      <w:pPr>
        <w:spacing w:line="560" w:lineRule="exact"/>
        <w:ind w:firstLineChars="200" w:firstLine="632"/>
        <w:rPr>
          <w:rFonts w:ascii="黑体" w:eastAsia="黑体" w:hAnsi="黑体" w:cs="黑体"/>
        </w:rPr>
      </w:pPr>
      <w:r>
        <w:rPr>
          <w:rFonts w:ascii="黑体" w:eastAsia="黑体" w:hAnsi="黑体" w:cs="黑体" w:hint="eastAsia"/>
        </w:rPr>
        <w:t>十一、职工满意程度</w:t>
      </w:r>
      <w:r>
        <w:rPr>
          <w:rFonts w:ascii="黑体" w:eastAsia="黑体" w:hAnsi="黑体" w:cs="黑体" w:hint="eastAsia"/>
        </w:rPr>
        <w:t xml:space="preserve"> </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职工对企业劳动关系状况综合满意程度。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不推荐为省级劳动关系和谐企业情况：</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1.</w:t>
      </w:r>
      <w:r>
        <w:rPr>
          <w:rFonts w:ascii="仿宋_GB2312" w:hAnsi="仿宋_GB2312" w:cs="仿宋_GB2312" w:hint="eastAsia"/>
        </w:rPr>
        <w:t>不建立劳动合同制度和集体合同制度；</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2.</w:t>
      </w:r>
      <w:r>
        <w:rPr>
          <w:rFonts w:ascii="仿宋_GB2312" w:hAnsi="仿宋_GB2312" w:cs="仿宋_GB2312" w:hint="eastAsia"/>
        </w:rPr>
        <w:t>拖欠职工工</w:t>
      </w:r>
      <w:r>
        <w:rPr>
          <w:rFonts w:ascii="仿宋_GB2312" w:hAnsi="仿宋_GB2312" w:cs="仿宋_GB2312" w:hint="eastAsia"/>
        </w:rPr>
        <w:t>资；</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3.</w:t>
      </w:r>
      <w:r>
        <w:rPr>
          <w:rFonts w:ascii="仿宋_GB2312" w:hAnsi="仿宋_GB2312" w:cs="仿宋_GB2312" w:hint="eastAsia"/>
        </w:rPr>
        <w:t>未缴纳社会保险费；</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4.</w:t>
      </w:r>
      <w:r>
        <w:rPr>
          <w:rFonts w:ascii="仿宋_GB2312" w:hAnsi="仿宋_GB2312" w:cs="仿宋_GB2312" w:hint="eastAsia"/>
        </w:rPr>
        <w:t>未依法建立工会组织，拖欠工会经费；</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5.</w:t>
      </w:r>
      <w:r>
        <w:rPr>
          <w:rFonts w:ascii="仿宋_GB2312" w:hAnsi="仿宋_GB2312" w:cs="仿宋_GB2312" w:hint="eastAsia"/>
        </w:rPr>
        <w:t>发生重大亡人事故、重大环保责任事故、重大质量事故、食品安全事故和职业病危害事故；</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6.</w:t>
      </w:r>
      <w:r>
        <w:rPr>
          <w:rFonts w:ascii="仿宋_GB2312" w:hAnsi="仿宋_GB2312" w:cs="仿宋_GB2312" w:hint="eastAsia"/>
        </w:rPr>
        <w:t>因企业原因发生重大群体性劳动争议纠纷；</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7.</w:t>
      </w:r>
      <w:r>
        <w:rPr>
          <w:rFonts w:ascii="仿宋_GB2312" w:hAnsi="仿宋_GB2312" w:cs="仿宋_GB2312" w:hint="eastAsia"/>
        </w:rPr>
        <w:t>评价认定或复核过程中发现有造假、作弊行为；</w:t>
      </w:r>
    </w:p>
    <w:p w:rsidR="007511E9" w:rsidRDefault="00161E24">
      <w:pPr>
        <w:spacing w:line="560" w:lineRule="exact"/>
        <w:ind w:firstLineChars="200" w:firstLine="632"/>
        <w:rPr>
          <w:rFonts w:ascii="仿宋_GB2312" w:hAnsi="仿宋_GB2312" w:cs="仿宋_GB2312"/>
        </w:rPr>
      </w:pPr>
      <w:r>
        <w:rPr>
          <w:rFonts w:ascii="仿宋_GB2312" w:hAnsi="仿宋_GB2312" w:cs="仿宋_GB2312" w:hint="eastAsia"/>
        </w:rPr>
        <w:t>8.</w:t>
      </w:r>
      <w:r>
        <w:rPr>
          <w:rFonts w:ascii="仿宋_GB2312" w:hAnsi="仿宋_GB2312" w:cs="仿宋_GB2312" w:hint="eastAsia"/>
        </w:rPr>
        <w:t>违规使用童工。</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161E24">
      <w:pPr>
        <w:spacing w:line="560" w:lineRule="exact"/>
        <w:rPr>
          <w:rFonts w:ascii="仿宋_GB2312" w:hAnsi="仿宋_GB2312" w:cs="仿宋_GB2312"/>
        </w:rPr>
      </w:pPr>
      <w:r>
        <w:rPr>
          <w:rFonts w:ascii="黑体" w:eastAsia="黑体" w:hAnsi="黑体" w:cs="黑体" w:hint="eastAsia"/>
        </w:rPr>
        <w:lastRenderedPageBreak/>
        <w:t>附件</w:t>
      </w:r>
      <w:r>
        <w:rPr>
          <w:rFonts w:ascii="黑体" w:eastAsia="黑体" w:hAnsi="黑体" w:cs="黑体" w:hint="eastAsia"/>
        </w:rPr>
        <w:t>4</w:t>
      </w:r>
    </w:p>
    <w:p w:rsidR="007511E9" w:rsidRDefault="00161E24">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2020-2021</w:t>
      </w:r>
      <w:r>
        <w:rPr>
          <w:rFonts w:ascii="方正小标宋简体" w:eastAsia="方正小标宋简体" w:hAnsi="方正小标宋简体" w:cs="方正小标宋简体" w:hint="eastAsia"/>
          <w:sz w:val="44"/>
          <w:szCs w:val="32"/>
        </w:rPr>
        <w:t>年度劳动关系和谐单位名额分配表</w:t>
      </w:r>
    </w:p>
    <w:p w:rsidR="007511E9" w:rsidRDefault="00161E24">
      <w:pPr>
        <w:spacing w:line="560" w:lineRule="exact"/>
        <w:jc w:val="right"/>
        <w:rPr>
          <w:rFonts w:ascii="仿宋_GB2312" w:hAnsi="仿宋_GB2312" w:cs="仿宋_GB2312"/>
        </w:rPr>
      </w:pPr>
      <w:r>
        <w:rPr>
          <w:rFonts w:ascii="仿宋_GB2312" w:hAnsi="仿宋_GB2312" w:cs="仿宋_GB2312" w:hint="eastAsia"/>
        </w:rPr>
        <w:t>单位：个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2053"/>
        <w:gridCol w:w="2127"/>
        <w:gridCol w:w="1896"/>
      </w:tblGrid>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b/>
                <w:bCs/>
                <w:kern w:val="0"/>
                <w:sz w:val="28"/>
                <w:szCs w:val="28"/>
              </w:rPr>
              <w:t>单位</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b/>
                <w:bCs/>
                <w:kern w:val="0"/>
                <w:sz w:val="28"/>
                <w:szCs w:val="28"/>
              </w:rPr>
              <w:t>工业园区</w:t>
            </w:r>
          </w:p>
        </w:tc>
        <w:tc>
          <w:tcPr>
            <w:tcW w:w="2127"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b/>
                <w:bCs/>
                <w:kern w:val="0"/>
                <w:sz w:val="28"/>
                <w:szCs w:val="28"/>
              </w:rPr>
              <w:t>乡镇（街道）</w:t>
            </w:r>
          </w:p>
        </w:tc>
        <w:tc>
          <w:tcPr>
            <w:tcW w:w="1896"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b/>
                <w:bCs/>
                <w:kern w:val="0"/>
                <w:sz w:val="28"/>
                <w:szCs w:val="28"/>
              </w:rPr>
              <w:t>企业</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三元区</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１</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４</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沙县</w:t>
            </w:r>
            <w:r>
              <w:rPr>
                <w:rFonts w:ascii="仿宋_GB2312" w:hAnsi="仿宋_GB2312" w:cs="仿宋_GB2312" w:hint="eastAsia"/>
                <w:kern w:val="0"/>
                <w:szCs w:val="32"/>
              </w:rPr>
              <w:t>区</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１</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４</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永安市</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４</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明溪县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２</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清流县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２</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宁化县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１</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３</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建宁县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２</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泰宁县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２</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将乐县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３</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尤溪县</w:t>
            </w:r>
          </w:p>
        </w:tc>
        <w:tc>
          <w:tcPr>
            <w:tcW w:w="205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1</w:t>
            </w:r>
          </w:p>
        </w:tc>
        <w:tc>
          <w:tcPr>
            <w:tcW w:w="2127"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１</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３</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大田县</w:t>
            </w:r>
          </w:p>
        </w:tc>
        <w:tc>
          <w:tcPr>
            <w:tcW w:w="2053"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1</w:t>
            </w:r>
          </w:p>
        </w:tc>
        <w:tc>
          <w:tcPr>
            <w:tcW w:w="2127"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１</w:t>
            </w:r>
          </w:p>
        </w:tc>
        <w:tc>
          <w:tcPr>
            <w:tcW w:w="1896" w:type="dxa"/>
            <w:noWrap/>
            <w:vAlign w:val="center"/>
          </w:tcPr>
          <w:p w:rsidR="007511E9" w:rsidRDefault="00161E24">
            <w:pPr>
              <w:widowControl/>
              <w:spacing w:line="400" w:lineRule="exact"/>
              <w:jc w:val="center"/>
              <w:rPr>
                <w:rFonts w:ascii="仿宋_GB2312" w:hAnsi="仿宋_GB2312" w:cs="仿宋_GB2312"/>
                <w:kern w:val="0"/>
                <w:sz w:val="28"/>
                <w:szCs w:val="28"/>
              </w:rPr>
            </w:pPr>
            <w:r>
              <w:rPr>
                <w:rFonts w:ascii="仿宋_GB2312" w:hAnsi="仿宋_GB2312" w:cs="仿宋_GB2312" w:hint="eastAsia"/>
                <w:kern w:val="0"/>
                <w:szCs w:val="32"/>
              </w:rPr>
              <w:t>３</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市三方四部门</w:t>
            </w:r>
          </w:p>
        </w:tc>
        <w:tc>
          <w:tcPr>
            <w:tcW w:w="2053"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0</w:t>
            </w:r>
          </w:p>
        </w:tc>
        <w:tc>
          <w:tcPr>
            <w:tcW w:w="2127"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0</w:t>
            </w:r>
          </w:p>
        </w:tc>
        <w:tc>
          <w:tcPr>
            <w:tcW w:w="1896" w:type="dxa"/>
            <w:noWrap/>
            <w:vAlign w:val="center"/>
          </w:tcPr>
          <w:p w:rsidR="007511E9" w:rsidRDefault="00161E24">
            <w:pPr>
              <w:widowControl/>
              <w:spacing w:line="400" w:lineRule="exact"/>
              <w:jc w:val="center"/>
              <w:rPr>
                <w:rFonts w:ascii="仿宋_GB2312" w:hAnsi="仿宋_GB2312" w:cs="仿宋_GB2312"/>
                <w:b/>
                <w:bCs/>
                <w:kern w:val="0"/>
                <w:sz w:val="28"/>
                <w:szCs w:val="28"/>
              </w:rPr>
            </w:pPr>
            <w:r>
              <w:rPr>
                <w:rFonts w:ascii="仿宋_GB2312" w:hAnsi="仿宋_GB2312" w:cs="仿宋_GB2312" w:hint="eastAsia"/>
                <w:kern w:val="0"/>
                <w:szCs w:val="32"/>
              </w:rPr>
              <w:t>４</w:t>
            </w:r>
          </w:p>
        </w:tc>
      </w:tr>
      <w:tr w:rsidR="007511E9">
        <w:trPr>
          <w:trHeight w:hRule="exact" w:val="567"/>
          <w:jc w:val="center"/>
        </w:trPr>
        <w:tc>
          <w:tcPr>
            <w:tcW w:w="2143" w:type="dxa"/>
            <w:noWrap/>
            <w:vAlign w:val="center"/>
          </w:tcPr>
          <w:p w:rsidR="007511E9" w:rsidRDefault="00161E24">
            <w:pPr>
              <w:widowControl/>
              <w:spacing w:line="400" w:lineRule="exact"/>
              <w:jc w:val="center"/>
              <w:rPr>
                <w:rFonts w:ascii="仿宋_GB2312" w:hAnsi="仿宋_GB2312" w:cs="仿宋_GB2312"/>
                <w:kern w:val="0"/>
                <w:szCs w:val="32"/>
              </w:rPr>
            </w:pPr>
            <w:r>
              <w:rPr>
                <w:rFonts w:ascii="仿宋_GB2312" w:hAnsi="仿宋_GB2312" w:cs="仿宋_GB2312" w:hint="eastAsia"/>
                <w:kern w:val="0"/>
                <w:szCs w:val="32"/>
              </w:rPr>
              <w:t>合计</w:t>
            </w:r>
          </w:p>
        </w:tc>
        <w:tc>
          <w:tcPr>
            <w:tcW w:w="2053" w:type="dxa"/>
            <w:noWrap/>
            <w:vAlign w:val="center"/>
          </w:tcPr>
          <w:p w:rsidR="007511E9" w:rsidRDefault="00161E24">
            <w:pPr>
              <w:widowControl/>
              <w:spacing w:line="400" w:lineRule="exact"/>
              <w:jc w:val="center"/>
              <w:rPr>
                <w:rFonts w:ascii="仿宋_GB2312" w:hAnsi="仿宋_GB2312" w:cs="仿宋_GB2312"/>
                <w:kern w:val="0"/>
                <w:szCs w:val="32"/>
              </w:rPr>
            </w:pPr>
            <w:r>
              <w:rPr>
                <w:rFonts w:ascii="仿宋_GB2312" w:hAnsi="仿宋_GB2312" w:cs="仿宋_GB2312" w:hint="eastAsia"/>
                <w:kern w:val="0"/>
                <w:szCs w:val="32"/>
              </w:rPr>
              <w:t>6</w:t>
            </w:r>
          </w:p>
        </w:tc>
        <w:tc>
          <w:tcPr>
            <w:tcW w:w="2127" w:type="dxa"/>
            <w:noWrap/>
            <w:vAlign w:val="center"/>
          </w:tcPr>
          <w:p w:rsidR="007511E9" w:rsidRDefault="00161E24">
            <w:pPr>
              <w:widowControl/>
              <w:spacing w:line="400" w:lineRule="exact"/>
              <w:jc w:val="center"/>
              <w:rPr>
                <w:rFonts w:ascii="仿宋_GB2312" w:hAnsi="仿宋_GB2312" w:cs="仿宋_GB2312"/>
                <w:kern w:val="0"/>
                <w:szCs w:val="32"/>
              </w:rPr>
            </w:pPr>
            <w:r>
              <w:rPr>
                <w:rFonts w:ascii="仿宋_GB2312" w:hAnsi="仿宋_GB2312" w:cs="仿宋_GB2312" w:hint="eastAsia"/>
                <w:kern w:val="0"/>
                <w:szCs w:val="32"/>
              </w:rPr>
              <w:t>11</w:t>
            </w:r>
          </w:p>
        </w:tc>
        <w:tc>
          <w:tcPr>
            <w:tcW w:w="1896" w:type="dxa"/>
            <w:noWrap/>
            <w:vAlign w:val="center"/>
          </w:tcPr>
          <w:p w:rsidR="007511E9" w:rsidRDefault="00161E24">
            <w:pPr>
              <w:widowControl/>
              <w:spacing w:line="400" w:lineRule="exact"/>
              <w:jc w:val="center"/>
              <w:rPr>
                <w:rFonts w:ascii="仿宋_GB2312" w:hAnsi="仿宋_GB2312" w:cs="仿宋_GB2312"/>
                <w:kern w:val="0"/>
                <w:szCs w:val="32"/>
              </w:rPr>
            </w:pPr>
            <w:r>
              <w:rPr>
                <w:rFonts w:ascii="仿宋_GB2312" w:hAnsi="仿宋_GB2312" w:cs="仿宋_GB2312" w:hint="eastAsia"/>
                <w:kern w:val="0"/>
                <w:szCs w:val="32"/>
              </w:rPr>
              <w:t>36</w:t>
            </w:r>
          </w:p>
        </w:tc>
      </w:tr>
    </w:tbl>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sectPr w:rsidR="007511E9">
          <w:footerReference w:type="even" r:id="rId7"/>
          <w:footerReference w:type="default" r:id="rId8"/>
          <w:pgSz w:w="11906" w:h="16838"/>
          <w:pgMar w:top="2098" w:right="1531" w:bottom="1985" w:left="1531" w:header="851" w:footer="1588" w:gutter="0"/>
          <w:pgNumType w:fmt="numberInDash"/>
          <w:cols w:space="425"/>
          <w:docGrid w:type="linesAndChars" w:linePitch="579" w:charSpace="-849"/>
        </w:sectPr>
      </w:pPr>
    </w:p>
    <w:p w:rsidR="007511E9" w:rsidRDefault="00161E24">
      <w:pPr>
        <w:spacing w:line="560" w:lineRule="exact"/>
        <w:jc w:val="left"/>
        <w:rPr>
          <w:rFonts w:ascii="仿宋_GB2312" w:hAnsi="仿宋_GB2312" w:cs="仿宋_GB2312"/>
        </w:rPr>
      </w:pPr>
      <w:r>
        <w:rPr>
          <w:rFonts w:ascii="黑体" w:eastAsia="黑体" w:hAnsi="黑体" w:cs="黑体" w:hint="eastAsia"/>
          <w:szCs w:val="32"/>
        </w:rPr>
        <w:lastRenderedPageBreak/>
        <w:t>附件</w:t>
      </w:r>
      <w:r>
        <w:rPr>
          <w:rFonts w:ascii="黑体" w:eastAsia="黑体" w:hAnsi="黑体" w:cs="黑体" w:hint="eastAsia"/>
          <w:szCs w:val="32"/>
        </w:rPr>
        <w:t>5</w:t>
      </w:r>
    </w:p>
    <w:p w:rsidR="007511E9" w:rsidRDefault="00161E24">
      <w:pPr>
        <w:spacing w:line="560" w:lineRule="exact"/>
        <w:jc w:val="center"/>
        <w:rPr>
          <w:rFonts w:ascii="仿宋_GB2312" w:hAnsi="仿宋_GB2312" w:cs="仿宋_GB2312"/>
        </w:rPr>
      </w:pPr>
      <w:r>
        <w:rPr>
          <w:rFonts w:ascii="方正小标宋简体" w:eastAsia="方正小标宋简体" w:hAnsi="方正小标宋简体" w:cs="方正小标宋简体" w:hint="eastAsia"/>
          <w:sz w:val="44"/>
          <w:szCs w:val="32"/>
        </w:rPr>
        <w:t>省（市）级劳动关系和谐工业园区评价表</w:t>
      </w:r>
    </w:p>
    <w:p w:rsidR="007511E9" w:rsidRDefault="00161E24">
      <w:pPr>
        <w:spacing w:line="560" w:lineRule="exact"/>
        <w:jc w:val="left"/>
        <w:rPr>
          <w:rFonts w:ascii="仿宋_GB2312" w:hAnsi="仿宋_GB2312" w:cs="仿宋_GB2312"/>
          <w:spacing w:val="-11"/>
        </w:rPr>
      </w:pPr>
      <w:r>
        <w:rPr>
          <w:rFonts w:ascii="仿宋_GB2312" w:hAnsi="仿宋_GB2312" w:cs="仿宋_GB2312" w:hint="eastAsia"/>
          <w:spacing w:val="-11"/>
        </w:rPr>
        <w:t>填报单位（工业园区）名称（盖章）：</w:t>
      </w:r>
      <w:r>
        <w:rPr>
          <w:rFonts w:ascii="仿宋_GB2312" w:hAnsi="仿宋_GB2312" w:cs="仿宋_GB2312" w:hint="eastAsia"/>
          <w:spacing w:val="-11"/>
        </w:rPr>
        <w:t xml:space="preserve">        </w:t>
      </w:r>
      <w:r>
        <w:rPr>
          <w:rFonts w:ascii="仿宋_GB2312" w:hAnsi="仿宋_GB2312" w:cs="仿宋_GB2312" w:hint="eastAsia"/>
          <w:spacing w:val="-11"/>
        </w:rPr>
        <w:t>填报单位负责人（签字）：</w:t>
      </w:r>
      <w:r>
        <w:rPr>
          <w:rFonts w:ascii="仿宋_GB2312" w:hAnsi="仿宋_GB2312" w:cs="仿宋_GB2312" w:hint="eastAsia"/>
          <w:spacing w:val="-11"/>
        </w:rPr>
        <w:t xml:space="preserve">      </w:t>
      </w:r>
      <w:r>
        <w:rPr>
          <w:rFonts w:ascii="仿宋_GB2312" w:hAnsi="仿宋_GB2312" w:cs="仿宋_GB2312" w:hint="eastAsia"/>
          <w:spacing w:val="-11"/>
        </w:rPr>
        <w:t>时间：</w:t>
      </w:r>
      <w:r>
        <w:rPr>
          <w:rFonts w:ascii="仿宋_GB2312" w:hAnsi="仿宋_GB2312" w:cs="仿宋_GB2312" w:hint="eastAsia"/>
          <w:spacing w:val="-11"/>
        </w:rPr>
        <w:t xml:space="preserve"> </w:t>
      </w:r>
      <w:r>
        <w:rPr>
          <w:rFonts w:ascii="仿宋_GB2312" w:hAnsi="仿宋_GB2312" w:cs="仿宋_GB2312" w:hint="eastAsia"/>
          <w:spacing w:val="-11"/>
        </w:rPr>
        <w:t>年</w:t>
      </w:r>
      <w:r>
        <w:rPr>
          <w:rFonts w:ascii="仿宋_GB2312" w:hAnsi="仿宋_GB2312" w:cs="仿宋_GB2312" w:hint="eastAsia"/>
          <w:spacing w:val="-11"/>
        </w:rPr>
        <w:t xml:space="preserve">  </w:t>
      </w:r>
      <w:r>
        <w:rPr>
          <w:rFonts w:ascii="仿宋_GB2312" w:hAnsi="仿宋_GB2312" w:cs="仿宋_GB2312" w:hint="eastAsia"/>
          <w:spacing w:val="-11"/>
        </w:rPr>
        <w:t>月</w:t>
      </w:r>
      <w:r>
        <w:rPr>
          <w:rFonts w:ascii="仿宋_GB2312" w:hAnsi="仿宋_GB2312" w:cs="仿宋_GB2312" w:hint="eastAsia"/>
          <w:spacing w:val="-11"/>
        </w:rPr>
        <w:t xml:space="preserve">  </w:t>
      </w:r>
      <w:r>
        <w:rPr>
          <w:rFonts w:ascii="仿宋_GB2312" w:hAnsi="仿宋_GB2312" w:cs="仿宋_GB2312" w:hint="eastAsia"/>
          <w:spacing w:val="-11"/>
        </w:rPr>
        <w:t>日</w:t>
      </w:r>
    </w:p>
    <w:tbl>
      <w:tblPr>
        <w:tblW w:w="14476" w:type="dxa"/>
        <w:tblInd w:w="-703" w:type="dxa"/>
        <w:tblLayout w:type="fixed"/>
        <w:tblLook w:val="04A0"/>
      </w:tblPr>
      <w:tblGrid>
        <w:gridCol w:w="2038"/>
        <w:gridCol w:w="4022"/>
        <w:gridCol w:w="1352"/>
        <w:gridCol w:w="1564"/>
        <w:gridCol w:w="1600"/>
        <w:gridCol w:w="1600"/>
        <w:gridCol w:w="2300"/>
      </w:tblGrid>
      <w:tr w:rsidR="007511E9">
        <w:trPr>
          <w:trHeight w:val="601"/>
          <w:tblHeader/>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评价项目</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评价具体内容</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分值</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创建单位</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自评分</w:t>
            </w: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县级三方</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考评分</w:t>
            </w: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设区市三方</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考评分</w:t>
            </w: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备注</w:t>
            </w:r>
          </w:p>
        </w:tc>
      </w:tr>
      <w:tr w:rsidR="007511E9">
        <w:trPr>
          <w:trHeight w:val="828"/>
        </w:trPr>
        <w:tc>
          <w:tcPr>
            <w:tcW w:w="2038" w:type="dxa"/>
            <w:vMerge w:val="restart"/>
            <w:tcBorders>
              <w:top w:val="single" w:sz="4" w:space="0" w:color="auto"/>
              <w:left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园区工作机制</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建设情况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园区建立三方机制、有专（兼）职劳动关系工作人员、召开专题工作会议两次以上，工作台帐健全。</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597"/>
        </w:trPr>
        <w:tc>
          <w:tcPr>
            <w:tcW w:w="2038" w:type="dxa"/>
            <w:vMerge/>
            <w:tcBorders>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园区规范建立工会组织。</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582"/>
        </w:trPr>
        <w:tc>
          <w:tcPr>
            <w:tcW w:w="2038" w:type="dxa"/>
            <w:vMerge/>
            <w:tcBorders>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园区建立雇主组织。</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611"/>
        </w:trPr>
        <w:tc>
          <w:tcPr>
            <w:tcW w:w="2038" w:type="dxa"/>
            <w:vMerge/>
            <w:tcBorders>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园区内企业工会组建率达</w:t>
            </w:r>
            <w:r>
              <w:rPr>
                <w:rFonts w:ascii="仿宋_GB2312" w:hAnsi="仿宋_GB2312" w:cs="仿宋_GB2312" w:hint="eastAsia"/>
                <w:sz w:val="24"/>
                <w:szCs w:val="24"/>
              </w:rPr>
              <w:t>92%</w:t>
            </w:r>
            <w:r>
              <w:rPr>
                <w:rFonts w:ascii="仿宋_GB2312" w:hAnsi="仿宋_GB2312" w:cs="仿宋_GB2312" w:hint="eastAsia"/>
                <w:sz w:val="24"/>
                <w:szCs w:val="24"/>
              </w:rPr>
              <w:t>（市级</w:t>
            </w:r>
            <w:r>
              <w:rPr>
                <w:rFonts w:ascii="仿宋_GB2312" w:hAnsi="仿宋_GB2312" w:cs="仿宋_GB2312" w:hint="eastAsia"/>
                <w:sz w:val="24"/>
                <w:szCs w:val="24"/>
              </w:rPr>
              <w:t>87%</w:t>
            </w:r>
            <w:r>
              <w:rPr>
                <w:rFonts w:ascii="仿宋_GB2312" w:hAnsi="仿宋_GB2312" w:cs="仿宋_GB2312" w:hint="eastAsia"/>
                <w:sz w:val="24"/>
                <w:szCs w:val="24"/>
              </w:rPr>
              <w:t>）以上，职工入会率达</w:t>
            </w:r>
            <w:r>
              <w:rPr>
                <w:rFonts w:ascii="仿宋_GB2312" w:hAnsi="仿宋_GB2312" w:cs="仿宋_GB2312" w:hint="eastAsia"/>
                <w:sz w:val="24"/>
                <w:szCs w:val="24"/>
              </w:rPr>
              <w:t>85%</w:t>
            </w:r>
            <w:r>
              <w:rPr>
                <w:rFonts w:ascii="仿宋_GB2312" w:hAnsi="仿宋_GB2312" w:cs="仿宋_GB2312" w:hint="eastAsia"/>
                <w:sz w:val="24"/>
                <w:szCs w:val="24"/>
              </w:rPr>
              <w:t>（市级</w:t>
            </w:r>
            <w:r>
              <w:rPr>
                <w:rFonts w:ascii="仿宋_GB2312" w:hAnsi="仿宋_GB2312" w:cs="仿宋_GB2312" w:hint="eastAsia"/>
                <w:sz w:val="24"/>
                <w:szCs w:val="24"/>
              </w:rPr>
              <w:t>80%</w:t>
            </w:r>
            <w:r>
              <w:rPr>
                <w:rFonts w:ascii="仿宋_GB2312" w:hAnsi="仿宋_GB2312" w:cs="仿宋_GB2312" w:hint="eastAsia"/>
                <w:sz w:val="24"/>
                <w:szCs w:val="24"/>
              </w:rPr>
              <w:t>）以上。</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785"/>
        </w:trPr>
        <w:tc>
          <w:tcPr>
            <w:tcW w:w="2038"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园区内企业规范</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劳动用工情况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企业依法建立劳动规章制度，制定的规章制度内容、程序合法，且公示或告知劳动者。</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872"/>
        </w:trPr>
        <w:tc>
          <w:tcPr>
            <w:tcW w:w="2038"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企业全面实行劳动合同制度，劳动合同签订率达到</w:t>
            </w:r>
            <w:r>
              <w:rPr>
                <w:rFonts w:ascii="仿宋_GB2312" w:hAnsi="仿宋_GB2312" w:cs="仿宋_GB2312" w:hint="eastAsia"/>
                <w:sz w:val="24"/>
                <w:szCs w:val="24"/>
              </w:rPr>
              <w:t>97%</w:t>
            </w:r>
            <w:r>
              <w:rPr>
                <w:rFonts w:ascii="仿宋_GB2312" w:hAnsi="仿宋_GB2312" w:cs="仿宋_GB2312" w:hint="eastAsia"/>
                <w:sz w:val="24"/>
                <w:szCs w:val="24"/>
              </w:rPr>
              <w:t>（市级</w:t>
            </w:r>
            <w:r>
              <w:rPr>
                <w:rFonts w:ascii="仿宋_GB2312" w:hAnsi="仿宋_GB2312" w:cs="仿宋_GB2312" w:hint="eastAsia"/>
                <w:sz w:val="24"/>
                <w:szCs w:val="24"/>
              </w:rPr>
              <w:t>92%</w:t>
            </w:r>
            <w:r>
              <w:rPr>
                <w:rFonts w:ascii="仿宋_GB2312" w:hAnsi="仿宋_GB2312" w:cs="仿宋_GB2312" w:hint="eastAsia"/>
                <w:sz w:val="24"/>
                <w:szCs w:val="24"/>
              </w:rPr>
              <w:t>）以上。劳动合同程序合法、内容全面、管理规范、有效履行。</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629"/>
        </w:trPr>
        <w:tc>
          <w:tcPr>
            <w:tcW w:w="2038" w:type="dxa"/>
            <w:vMerge w:val="restart"/>
            <w:tcBorders>
              <w:top w:val="single" w:sz="4" w:space="0" w:color="auto"/>
              <w:left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lastRenderedPageBreak/>
              <w:t>园区内企业规范</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劳动用工情况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企业依规进行劳动用工备案</w:t>
            </w:r>
            <w:r>
              <w:rPr>
                <w:rFonts w:ascii="仿宋_GB2312" w:hAnsi="仿宋_GB2312" w:cs="仿宋_GB2312" w:hint="eastAsia"/>
                <w:sz w:val="24"/>
                <w:szCs w:val="24"/>
              </w:rPr>
              <w:t>,</w:t>
            </w:r>
            <w:r>
              <w:rPr>
                <w:rFonts w:ascii="仿宋_GB2312" w:hAnsi="仿宋_GB2312" w:cs="仿宋_GB2312" w:hint="eastAsia"/>
                <w:sz w:val="24"/>
                <w:szCs w:val="24"/>
              </w:rPr>
              <w:t>劳动用工备案率均达</w:t>
            </w:r>
            <w:r>
              <w:rPr>
                <w:rFonts w:ascii="仿宋_GB2312" w:hAnsi="仿宋_GB2312" w:cs="仿宋_GB2312" w:hint="eastAsia"/>
                <w:sz w:val="24"/>
                <w:szCs w:val="24"/>
              </w:rPr>
              <w:t>95%</w:t>
            </w:r>
            <w:r>
              <w:rPr>
                <w:rFonts w:ascii="仿宋_GB2312" w:hAnsi="仿宋_GB2312" w:cs="仿宋_GB2312" w:hint="eastAsia"/>
                <w:sz w:val="24"/>
                <w:szCs w:val="24"/>
              </w:rPr>
              <w:t>以上。</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795"/>
        </w:trPr>
        <w:tc>
          <w:tcPr>
            <w:tcW w:w="2038" w:type="dxa"/>
            <w:vMerge/>
            <w:tcBorders>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企业落实最低工资标准、国家工时和休假制度，按时足额支付职工工资，无克扣拖欠工资行为。</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园区内企业超时加班且不支付加班工资酌情扣分</w:t>
            </w:r>
          </w:p>
        </w:tc>
      </w:tr>
      <w:tr w:rsidR="007511E9">
        <w:trPr>
          <w:trHeight w:val="621"/>
        </w:trPr>
        <w:tc>
          <w:tcPr>
            <w:tcW w:w="2038" w:type="dxa"/>
            <w:vMerge/>
            <w:tcBorders>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企业和职工依法参加社会保险。</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1345"/>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园区内企业建立</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集体协商集体合同制度情况</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企业开展集体协商，签订集体合同。对不具备单独开展集体协商签订集体合同条件的小微型企业，园区通过签订区域性、行业性集体合同加以覆盖。园区内企业集体合同建制率达</w:t>
            </w:r>
            <w:r>
              <w:rPr>
                <w:rFonts w:ascii="仿宋_GB2312" w:hAnsi="仿宋_GB2312" w:cs="仿宋_GB2312" w:hint="eastAsia"/>
                <w:sz w:val="24"/>
                <w:szCs w:val="24"/>
              </w:rPr>
              <w:t>90%</w:t>
            </w:r>
            <w:r>
              <w:rPr>
                <w:rFonts w:ascii="仿宋_GB2312" w:hAnsi="仿宋_GB2312" w:cs="仿宋_GB2312" w:hint="eastAsia"/>
                <w:sz w:val="24"/>
                <w:szCs w:val="24"/>
              </w:rPr>
              <w:t>（市级</w:t>
            </w:r>
            <w:r>
              <w:rPr>
                <w:rFonts w:ascii="仿宋_GB2312" w:hAnsi="仿宋_GB2312" w:cs="仿宋_GB2312" w:hint="eastAsia"/>
                <w:sz w:val="24"/>
                <w:szCs w:val="24"/>
              </w:rPr>
              <w:t>85%</w:t>
            </w:r>
            <w:r>
              <w:rPr>
                <w:rFonts w:ascii="仿宋_GB2312" w:hAnsi="仿宋_GB2312" w:cs="仿宋_GB2312" w:hint="eastAsia"/>
                <w:sz w:val="24"/>
                <w:szCs w:val="24"/>
              </w:rPr>
              <w:t>）以上。</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889"/>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园区内企业劳动</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保护工作执行情况</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企业依法落实国家规定的劳动保护、劳动安全和劳动卫生标准，劳动条件得到明显改善。</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1127"/>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园区劳动争议调处机制情况</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严格落实“三必报”制度。园区及园区内企业建立劳动争议调处机制、有效化解矛盾纠纷，劳动争议调解率达到</w:t>
            </w:r>
            <w:r>
              <w:rPr>
                <w:rFonts w:ascii="仿宋_GB2312" w:hAnsi="仿宋_GB2312" w:cs="仿宋_GB2312" w:hint="eastAsia"/>
                <w:sz w:val="24"/>
                <w:szCs w:val="24"/>
              </w:rPr>
              <w:t>80%</w:t>
            </w:r>
            <w:r>
              <w:rPr>
                <w:rFonts w:ascii="仿宋_GB2312" w:hAnsi="仿宋_GB2312" w:cs="仿宋_GB2312" w:hint="eastAsia"/>
                <w:sz w:val="24"/>
                <w:szCs w:val="24"/>
              </w:rPr>
              <w:t>（市级</w:t>
            </w:r>
            <w:r>
              <w:rPr>
                <w:rFonts w:ascii="仿宋_GB2312" w:hAnsi="仿宋_GB2312" w:cs="仿宋_GB2312" w:hint="eastAsia"/>
                <w:sz w:val="24"/>
                <w:szCs w:val="24"/>
              </w:rPr>
              <w:t>75%</w:t>
            </w:r>
            <w:r>
              <w:rPr>
                <w:rFonts w:ascii="仿宋_GB2312" w:hAnsi="仿宋_GB2312" w:cs="仿宋_GB2312" w:hint="eastAsia"/>
                <w:sz w:val="24"/>
                <w:szCs w:val="24"/>
              </w:rPr>
              <w:t>）以上。</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1099"/>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lastRenderedPageBreak/>
              <w:t>园区内企业民主</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管理制度执行情况</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企业建立职代会制度，实行厂务公开。开展“双爱双评”、“创先争优”活动，教育和引导职工爱岗敬业，遵守职业道德和职业纪律。</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847"/>
        </w:trPr>
        <w:tc>
          <w:tcPr>
            <w:tcW w:w="2038"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园区内企业后勤</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生活保障设施</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建设情况</w:t>
            </w:r>
          </w:p>
        </w:tc>
        <w:tc>
          <w:tcPr>
            <w:tcW w:w="402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园区及园区内企业后勤保障设施完善，包含食堂、宿舍、文娱、医疗等方面。</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699"/>
        </w:trPr>
        <w:tc>
          <w:tcPr>
            <w:tcW w:w="606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ind w:firstLineChars="950" w:firstLine="2241"/>
              <w:rPr>
                <w:rFonts w:ascii="仿宋_GB2312" w:hAnsi="仿宋_GB2312" w:cs="仿宋_GB2312"/>
                <w:sz w:val="24"/>
                <w:szCs w:val="24"/>
              </w:rPr>
            </w:pPr>
            <w:r>
              <w:rPr>
                <w:rFonts w:ascii="仿宋_GB2312" w:hAnsi="仿宋_GB2312" w:cs="仿宋_GB2312" w:hint="eastAsia"/>
                <w:sz w:val="24"/>
                <w:szCs w:val="24"/>
              </w:rPr>
              <w:t>合计</w:t>
            </w:r>
          </w:p>
        </w:tc>
        <w:tc>
          <w:tcPr>
            <w:tcW w:w="1352"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100</w:t>
            </w:r>
          </w:p>
        </w:tc>
        <w:tc>
          <w:tcPr>
            <w:tcW w:w="156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3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2282"/>
        </w:trPr>
        <w:tc>
          <w:tcPr>
            <w:tcW w:w="7412"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市级三方办审核盖章：</w:t>
            </w:r>
          </w:p>
        </w:tc>
        <w:tc>
          <w:tcPr>
            <w:tcW w:w="7064" w:type="dxa"/>
            <w:gridSpan w:val="4"/>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县级三方办审核盖章：</w:t>
            </w:r>
          </w:p>
        </w:tc>
      </w:tr>
    </w:tbl>
    <w:p w:rsidR="007511E9" w:rsidRDefault="00161E24">
      <w:pPr>
        <w:spacing w:line="400" w:lineRule="exact"/>
        <w:ind w:left="762" w:hangingChars="300" w:hanging="762"/>
        <w:jc w:val="left"/>
        <w:rPr>
          <w:rFonts w:ascii="仿宋_GB2312" w:hAnsi="仿宋_GB2312" w:cs="仿宋_GB2312"/>
          <w:spacing w:val="-11"/>
          <w:sz w:val="28"/>
          <w:szCs w:val="21"/>
        </w:rPr>
      </w:pPr>
      <w:r>
        <w:rPr>
          <w:rFonts w:ascii="仿宋_GB2312" w:hAnsi="仿宋_GB2312" w:cs="仿宋_GB2312" w:hint="eastAsia"/>
          <w:spacing w:val="-11"/>
          <w:sz w:val="28"/>
          <w:szCs w:val="21"/>
        </w:rPr>
        <w:t>注：</w:t>
      </w:r>
      <w:r>
        <w:rPr>
          <w:rFonts w:ascii="仿宋_GB2312" w:hAnsi="仿宋_GB2312" w:cs="仿宋_GB2312" w:hint="eastAsia"/>
          <w:spacing w:val="-11"/>
          <w:sz w:val="28"/>
          <w:szCs w:val="21"/>
        </w:rPr>
        <w:t>1</w:t>
      </w:r>
      <w:r>
        <w:rPr>
          <w:rFonts w:ascii="仿宋_GB2312" w:hAnsi="仿宋_GB2312" w:cs="仿宋_GB2312" w:hint="eastAsia"/>
          <w:spacing w:val="-11"/>
          <w:sz w:val="28"/>
          <w:szCs w:val="21"/>
        </w:rPr>
        <w:t>.</w:t>
      </w:r>
      <w:r>
        <w:rPr>
          <w:rFonts w:ascii="仿宋_GB2312" w:hAnsi="仿宋_GB2312" w:cs="仿宋_GB2312" w:hint="eastAsia"/>
          <w:spacing w:val="-11"/>
          <w:sz w:val="28"/>
          <w:szCs w:val="21"/>
        </w:rPr>
        <w:t>不推荐为省级劳动关系和谐工业园区项目包括：①园区未建立协调劳动关系三方机制，未积极开展和谐劳动关系创建工作；②园区内发生一般以上生产安全责任事故的；③园区内因劳动争议引发重大群体性突发性事件，或发生劳动保障违法犯罪行为的。</w:t>
      </w:r>
    </w:p>
    <w:p w:rsidR="007511E9" w:rsidRDefault="00161E24" w:rsidP="00090970">
      <w:pPr>
        <w:spacing w:line="400" w:lineRule="exact"/>
        <w:ind w:leftChars="174" w:left="804" w:hangingChars="100" w:hanging="254"/>
        <w:jc w:val="left"/>
        <w:rPr>
          <w:rFonts w:ascii="仿宋_GB2312" w:hAnsi="仿宋_GB2312" w:cs="仿宋_GB2312"/>
          <w:spacing w:val="-11"/>
          <w:sz w:val="28"/>
          <w:szCs w:val="21"/>
        </w:rPr>
      </w:pPr>
      <w:r>
        <w:rPr>
          <w:rFonts w:ascii="仿宋_GB2312" w:hAnsi="仿宋_GB2312" w:cs="仿宋_GB2312" w:hint="eastAsia"/>
          <w:spacing w:val="-11"/>
          <w:sz w:val="28"/>
          <w:szCs w:val="21"/>
        </w:rPr>
        <w:t>2</w:t>
      </w:r>
      <w:r>
        <w:rPr>
          <w:rFonts w:ascii="仿宋_GB2312" w:hAnsi="仿宋_GB2312" w:cs="仿宋_GB2312" w:hint="eastAsia"/>
          <w:spacing w:val="-11"/>
          <w:sz w:val="28"/>
          <w:szCs w:val="21"/>
        </w:rPr>
        <w:t>.</w:t>
      </w:r>
      <w:r>
        <w:rPr>
          <w:rFonts w:ascii="仿宋_GB2312" w:hAnsi="仿宋_GB2312" w:cs="仿宋_GB2312" w:hint="eastAsia"/>
          <w:spacing w:val="-11"/>
          <w:sz w:val="28"/>
          <w:szCs w:val="21"/>
        </w:rPr>
        <w:t>总分低于</w:t>
      </w:r>
      <w:r>
        <w:rPr>
          <w:rFonts w:ascii="仿宋_GB2312" w:hAnsi="仿宋_GB2312" w:cs="仿宋_GB2312" w:hint="eastAsia"/>
          <w:spacing w:val="-11"/>
          <w:sz w:val="28"/>
          <w:szCs w:val="21"/>
        </w:rPr>
        <w:t>85</w:t>
      </w:r>
      <w:r>
        <w:rPr>
          <w:rFonts w:ascii="仿宋_GB2312" w:hAnsi="仿宋_GB2312" w:cs="仿宋_GB2312" w:hint="eastAsia"/>
          <w:spacing w:val="-11"/>
          <w:sz w:val="28"/>
          <w:szCs w:val="21"/>
        </w:rPr>
        <w:t>分的，不得推荐为省级劳动关系和谐工业园区；总分低于</w:t>
      </w:r>
      <w:r>
        <w:rPr>
          <w:rFonts w:ascii="仿宋_GB2312" w:hAnsi="仿宋_GB2312" w:cs="仿宋_GB2312" w:hint="eastAsia"/>
          <w:spacing w:val="-11"/>
          <w:sz w:val="28"/>
          <w:szCs w:val="21"/>
        </w:rPr>
        <w:t>80</w:t>
      </w:r>
      <w:r>
        <w:rPr>
          <w:rFonts w:ascii="仿宋_GB2312" w:hAnsi="仿宋_GB2312" w:cs="仿宋_GB2312" w:hint="eastAsia"/>
          <w:spacing w:val="-11"/>
          <w:sz w:val="28"/>
          <w:szCs w:val="21"/>
        </w:rPr>
        <w:t>分的，不得推荐为市级劳动关系和谐工业园区。</w:t>
      </w:r>
    </w:p>
    <w:p w:rsidR="007511E9" w:rsidRDefault="00161E24">
      <w:pPr>
        <w:spacing w:line="560" w:lineRule="exact"/>
        <w:jc w:val="left"/>
        <w:rPr>
          <w:rFonts w:ascii="仿宋_GB2312" w:hAnsi="仿宋_GB2312" w:cs="仿宋_GB2312"/>
          <w:spacing w:val="-11"/>
          <w:sz w:val="28"/>
          <w:szCs w:val="21"/>
        </w:rPr>
      </w:pPr>
      <w:r>
        <w:rPr>
          <w:rFonts w:ascii="黑体" w:eastAsia="黑体" w:hAnsi="黑体" w:cs="黑体" w:hint="eastAsia"/>
          <w:spacing w:val="-11"/>
          <w:sz w:val="28"/>
          <w:szCs w:val="21"/>
        </w:rPr>
        <w:lastRenderedPageBreak/>
        <w:t>附件</w:t>
      </w:r>
      <w:r>
        <w:rPr>
          <w:rFonts w:ascii="黑体" w:eastAsia="黑体" w:hAnsi="黑体" w:cs="黑体" w:hint="eastAsia"/>
          <w:spacing w:val="-11"/>
          <w:sz w:val="28"/>
          <w:szCs w:val="21"/>
        </w:rPr>
        <w:t>6</w:t>
      </w:r>
    </w:p>
    <w:p w:rsidR="007511E9" w:rsidRDefault="00161E24">
      <w:pPr>
        <w:spacing w:line="560" w:lineRule="exact"/>
        <w:jc w:val="center"/>
        <w:rPr>
          <w:rFonts w:ascii="仿宋_GB2312" w:hAnsi="仿宋_GB2312" w:cs="仿宋_GB2312"/>
          <w:spacing w:val="-11"/>
          <w:sz w:val="28"/>
          <w:szCs w:val="21"/>
        </w:rPr>
      </w:pPr>
      <w:r>
        <w:rPr>
          <w:rFonts w:ascii="方正小标宋简体" w:eastAsia="方正小标宋简体" w:hAnsi="方正小标宋简体" w:cs="方正小标宋简体" w:hint="eastAsia"/>
          <w:spacing w:val="-11"/>
          <w:sz w:val="44"/>
          <w:szCs w:val="32"/>
        </w:rPr>
        <w:t>省（市）级劳动关系和谐乡镇（街道）评价表</w:t>
      </w:r>
    </w:p>
    <w:p w:rsidR="007511E9" w:rsidRDefault="00161E24">
      <w:pPr>
        <w:spacing w:line="560" w:lineRule="exact"/>
        <w:jc w:val="left"/>
        <w:rPr>
          <w:rFonts w:ascii="仿宋_GB2312" w:hAnsi="仿宋_GB2312" w:cs="仿宋_GB2312"/>
          <w:spacing w:val="-11"/>
          <w:sz w:val="28"/>
          <w:szCs w:val="21"/>
        </w:rPr>
      </w:pPr>
      <w:r>
        <w:rPr>
          <w:rFonts w:ascii="仿宋_GB2312" w:hAnsi="仿宋_GB2312" w:cs="仿宋_GB2312" w:hint="eastAsia"/>
          <w:spacing w:val="-11"/>
          <w:sz w:val="28"/>
          <w:szCs w:val="21"/>
        </w:rPr>
        <w:t>填报单位（乡镇、街道）名称（盖章）：</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填报单位负责人（签字）：</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时间：</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年</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月</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日</w:t>
      </w:r>
    </w:p>
    <w:tbl>
      <w:tblPr>
        <w:tblW w:w="14376" w:type="dxa"/>
        <w:tblInd w:w="-528" w:type="dxa"/>
        <w:tblLayout w:type="fixed"/>
        <w:tblLook w:val="04A0"/>
      </w:tblPr>
      <w:tblGrid>
        <w:gridCol w:w="2175"/>
        <w:gridCol w:w="4135"/>
        <w:gridCol w:w="1283"/>
        <w:gridCol w:w="1533"/>
        <w:gridCol w:w="1600"/>
        <w:gridCol w:w="1534"/>
        <w:gridCol w:w="2116"/>
      </w:tblGrid>
      <w:tr w:rsidR="007511E9">
        <w:trPr>
          <w:trHeight w:val="556"/>
          <w:tblHeader/>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评价项目</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评价具体内容</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分值</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创建单位</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自评分</w:t>
            </w: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县级三方</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考评分</w:t>
            </w: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设区市三方</w:t>
            </w:r>
          </w:p>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考评分</w:t>
            </w: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b/>
                <w:bCs/>
                <w:sz w:val="24"/>
                <w:szCs w:val="24"/>
              </w:rPr>
            </w:pPr>
            <w:r>
              <w:rPr>
                <w:rFonts w:ascii="仿宋_GB2312" w:hAnsi="仿宋_GB2312" w:cs="仿宋_GB2312" w:hint="eastAsia"/>
                <w:b/>
                <w:bCs/>
                <w:sz w:val="24"/>
                <w:szCs w:val="24"/>
              </w:rPr>
              <w:t>备注</w:t>
            </w:r>
          </w:p>
        </w:tc>
      </w:tr>
      <w:tr w:rsidR="007511E9">
        <w:trPr>
          <w:trHeight w:val="840"/>
        </w:trPr>
        <w:tc>
          <w:tcPr>
            <w:tcW w:w="2175" w:type="dxa"/>
            <w:vMerge w:val="restart"/>
            <w:tcBorders>
              <w:top w:val="single" w:sz="4" w:space="0" w:color="auto"/>
              <w:left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乡镇（街道）工作</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机制建设情况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乡镇（街道）建立三方机制、有专（兼）职劳动关系工作人员、召开专题工作会议两次以上，工作台帐健全。</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659"/>
        </w:trPr>
        <w:tc>
          <w:tcPr>
            <w:tcW w:w="2175" w:type="dxa"/>
            <w:vMerge/>
            <w:tcBorders>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乡镇（街道）规范建立工会组织。</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570"/>
        </w:trPr>
        <w:tc>
          <w:tcPr>
            <w:tcW w:w="2175" w:type="dxa"/>
            <w:vMerge/>
            <w:tcBorders>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乡镇（街道）建立雇主组织。</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694"/>
        </w:trPr>
        <w:tc>
          <w:tcPr>
            <w:tcW w:w="2175" w:type="dxa"/>
            <w:vMerge/>
            <w:tcBorders>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辖区内</w:t>
            </w:r>
            <w:r>
              <w:rPr>
                <w:rFonts w:ascii="仿宋_GB2312" w:hAnsi="仿宋_GB2312" w:cs="仿宋_GB2312" w:hint="eastAsia"/>
                <w:sz w:val="24"/>
                <w:szCs w:val="24"/>
              </w:rPr>
              <w:t>25</w:t>
            </w:r>
            <w:r>
              <w:rPr>
                <w:rFonts w:ascii="仿宋_GB2312" w:hAnsi="仿宋_GB2312" w:cs="仿宋_GB2312" w:hint="eastAsia"/>
                <w:sz w:val="24"/>
                <w:szCs w:val="24"/>
              </w:rPr>
              <w:t>人以上企业工会组建率达</w:t>
            </w:r>
            <w:r>
              <w:rPr>
                <w:rFonts w:ascii="仿宋_GB2312" w:hAnsi="仿宋_GB2312" w:cs="仿宋_GB2312" w:hint="eastAsia"/>
                <w:sz w:val="24"/>
                <w:szCs w:val="24"/>
              </w:rPr>
              <w:t>92%</w:t>
            </w:r>
            <w:r>
              <w:rPr>
                <w:rFonts w:ascii="仿宋_GB2312" w:hAnsi="仿宋_GB2312" w:cs="仿宋_GB2312" w:hint="eastAsia"/>
                <w:sz w:val="24"/>
                <w:szCs w:val="24"/>
              </w:rPr>
              <w:t>（市级</w:t>
            </w:r>
            <w:r>
              <w:rPr>
                <w:rFonts w:ascii="仿宋_GB2312" w:hAnsi="仿宋_GB2312" w:cs="仿宋_GB2312" w:hint="eastAsia"/>
                <w:sz w:val="24"/>
                <w:szCs w:val="24"/>
              </w:rPr>
              <w:t>87%</w:t>
            </w:r>
            <w:r>
              <w:rPr>
                <w:rFonts w:ascii="仿宋_GB2312" w:hAnsi="仿宋_GB2312" w:cs="仿宋_GB2312" w:hint="eastAsia"/>
                <w:sz w:val="24"/>
                <w:szCs w:val="24"/>
              </w:rPr>
              <w:t>）以上，职工入会率达</w:t>
            </w:r>
            <w:r>
              <w:rPr>
                <w:rFonts w:ascii="仿宋_GB2312" w:hAnsi="仿宋_GB2312" w:cs="仿宋_GB2312" w:hint="eastAsia"/>
                <w:sz w:val="24"/>
                <w:szCs w:val="24"/>
              </w:rPr>
              <w:t>85%</w:t>
            </w:r>
            <w:r>
              <w:rPr>
                <w:rFonts w:ascii="仿宋_GB2312" w:hAnsi="仿宋_GB2312" w:cs="仿宋_GB2312" w:hint="eastAsia"/>
                <w:sz w:val="24"/>
                <w:szCs w:val="24"/>
              </w:rPr>
              <w:t>（市级</w:t>
            </w:r>
            <w:r>
              <w:rPr>
                <w:rFonts w:ascii="仿宋_GB2312" w:hAnsi="仿宋_GB2312" w:cs="仿宋_GB2312" w:hint="eastAsia"/>
                <w:sz w:val="24"/>
                <w:szCs w:val="24"/>
              </w:rPr>
              <w:t>80%</w:t>
            </w:r>
            <w:r>
              <w:rPr>
                <w:rFonts w:ascii="仿宋_GB2312" w:hAnsi="仿宋_GB2312" w:cs="仿宋_GB2312" w:hint="eastAsia"/>
                <w:sz w:val="24"/>
                <w:szCs w:val="24"/>
              </w:rPr>
              <w:t>）以上。</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840"/>
        </w:trPr>
        <w:tc>
          <w:tcPr>
            <w:tcW w:w="2175"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乡镇（街道）内用人单位规范劳动用工情况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用人单位依法建立劳动规章制度，制定的规章制度内容、程序合法，且公示或者告知劳动者。</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915"/>
        </w:trPr>
        <w:tc>
          <w:tcPr>
            <w:tcW w:w="2175"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用人单位较好实行劳动合同制度，劳动合同签订率达到</w:t>
            </w:r>
            <w:r>
              <w:rPr>
                <w:rFonts w:ascii="仿宋_GB2312" w:hAnsi="仿宋_GB2312" w:cs="仿宋_GB2312" w:hint="eastAsia"/>
                <w:sz w:val="24"/>
                <w:szCs w:val="24"/>
              </w:rPr>
              <w:t>95%</w:t>
            </w:r>
            <w:r>
              <w:rPr>
                <w:rFonts w:ascii="仿宋_GB2312" w:hAnsi="仿宋_GB2312" w:cs="仿宋_GB2312" w:hint="eastAsia"/>
                <w:sz w:val="24"/>
                <w:szCs w:val="24"/>
              </w:rPr>
              <w:t>（市级</w:t>
            </w:r>
            <w:r>
              <w:rPr>
                <w:rFonts w:ascii="仿宋_GB2312" w:hAnsi="仿宋_GB2312" w:cs="仿宋_GB2312" w:hint="eastAsia"/>
                <w:sz w:val="24"/>
                <w:szCs w:val="24"/>
              </w:rPr>
              <w:t>90%</w:t>
            </w:r>
            <w:r>
              <w:rPr>
                <w:rFonts w:ascii="仿宋_GB2312" w:hAnsi="仿宋_GB2312" w:cs="仿宋_GB2312" w:hint="eastAsia"/>
                <w:sz w:val="24"/>
                <w:szCs w:val="24"/>
              </w:rPr>
              <w:t>）以上。劳动合同程序合法、内容全面、管理规范、有效履行。</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637"/>
        </w:trPr>
        <w:tc>
          <w:tcPr>
            <w:tcW w:w="2175"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lastRenderedPageBreak/>
              <w:t>乡镇（街道）内用人单位规范劳动用工情况</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25</w:t>
            </w:r>
            <w:r>
              <w:rPr>
                <w:rFonts w:ascii="仿宋_GB2312" w:hAnsi="仿宋_GB2312" w:cs="仿宋_GB2312" w:hint="eastAsia"/>
                <w:sz w:val="24"/>
                <w:szCs w:val="24"/>
              </w:rPr>
              <w:t>分）</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企业依规进行劳动用工备案</w:t>
            </w:r>
            <w:r>
              <w:rPr>
                <w:rFonts w:ascii="仿宋_GB2312" w:hAnsi="仿宋_GB2312" w:cs="仿宋_GB2312" w:hint="eastAsia"/>
                <w:sz w:val="24"/>
                <w:szCs w:val="24"/>
              </w:rPr>
              <w:t>,</w:t>
            </w:r>
            <w:r>
              <w:rPr>
                <w:rFonts w:ascii="仿宋_GB2312" w:hAnsi="仿宋_GB2312" w:cs="仿宋_GB2312" w:hint="eastAsia"/>
                <w:sz w:val="24"/>
                <w:szCs w:val="24"/>
              </w:rPr>
              <w:t>劳动用工备案率均达</w:t>
            </w:r>
            <w:r>
              <w:rPr>
                <w:rFonts w:ascii="仿宋_GB2312" w:hAnsi="仿宋_GB2312" w:cs="仿宋_GB2312" w:hint="eastAsia"/>
                <w:sz w:val="24"/>
                <w:szCs w:val="24"/>
              </w:rPr>
              <w:t>90%</w:t>
            </w:r>
            <w:r>
              <w:rPr>
                <w:rFonts w:ascii="仿宋_GB2312" w:hAnsi="仿宋_GB2312" w:cs="仿宋_GB2312" w:hint="eastAsia"/>
                <w:sz w:val="24"/>
                <w:szCs w:val="24"/>
              </w:rPr>
              <w:t>以上。</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889"/>
        </w:trPr>
        <w:tc>
          <w:tcPr>
            <w:tcW w:w="2175" w:type="dxa"/>
            <w:vMerge/>
            <w:tcBorders>
              <w:top w:val="single" w:sz="4" w:space="0" w:color="auto"/>
              <w:left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用人单位落实最低工资标准、国家工时和休假制度，按时足额支付职工工资，无克扣拖欠工资行为。</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辖区内用人单位超时加班且不支付加班工资酌情扣分</w:t>
            </w:r>
          </w:p>
        </w:tc>
      </w:tr>
      <w:tr w:rsidR="007511E9">
        <w:trPr>
          <w:trHeight w:val="525"/>
        </w:trPr>
        <w:tc>
          <w:tcPr>
            <w:tcW w:w="2175" w:type="dxa"/>
            <w:vMerge/>
            <w:tcBorders>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用人单位和职工依法参加社会保险。</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5</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1525"/>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乡镇（街道）内企业建立集体协商集体合同制度情况</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企业开展集体协商，签订集体合同。对不具备单独开展集体协商签订集体合同条件的小微型企业，乡镇（街道）通过签订区域性、行业性集体合同加以覆盖。乡镇（街道）内企业集体合同建制率达</w:t>
            </w:r>
            <w:r>
              <w:rPr>
                <w:rFonts w:ascii="仿宋_GB2312" w:hAnsi="仿宋_GB2312" w:cs="仿宋_GB2312" w:hint="eastAsia"/>
                <w:sz w:val="24"/>
                <w:szCs w:val="24"/>
              </w:rPr>
              <w:t>90%</w:t>
            </w:r>
            <w:r>
              <w:rPr>
                <w:rFonts w:ascii="仿宋_GB2312" w:hAnsi="仿宋_GB2312" w:cs="仿宋_GB2312" w:hint="eastAsia"/>
                <w:sz w:val="24"/>
                <w:szCs w:val="24"/>
              </w:rPr>
              <w:t>（市级</w:t>
            </w:r>
            <w:r>
              <w:rPr>
                <w:rFonts w:ascii="仿宋_GB2312" w:hAnsi="仿宋_GB2312" w:cs="仿宋_GB2312" w:hint="eastAsia"/>
                <w:sz w:val="24"/>
                <w:szCs w:val="24"/>
              </w:rPr>
              <w:t>85%</w:t>
            </w:r>
            <w:r>
              <w:rPr>
                <w:rFonts w:ascii="仿宋_GB2312" w:hAnsi="仿宋_GB2312" w:cs="仿宋_GB2312" w:hint="eastAsia"/>
                <w:sz w:val="24"/>
                <w:szCs w:val="24"/>
              </w:rPr>
              <w:t>）以上。</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rPr>
                <w:rFonts w:ascii="仿宋_GB2312" w:hAnsi="仿宋_GB2312" w:cs="仿宋_GB2312"/>
                <w:sz w:val="24"/>
                <w:szCs w:val="24"/>
              </w:rPr>
            </w:pPr>
          </w:p>
        </w:tc>
      </w:tr>
      <w:tr w:rsidR="007511E9">
        <w:trPr>
          <w:trHeight w:val="854"/>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乡镇（街道）内用人单位劳动保护</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工作执行情况</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用人单位依法落实国家规定的劳动保护、劳动安全和劳动卫生标准，劳动条件得到明显改善。</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1133"/>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乡镇（街道）劳动</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争议调处机制情况</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严格落实“三必报制度”。乡镇（街道）及乡镇（街道）内用人单位建立劳动争议调处机制、有效化解矛盾纠纷，劳动争议调解率达到</w:t>
            </w:r>
            <w:r>
              <w:rPr>
                <w:rFonts w:ascii="仿宋_GB2312" w:hAnsi="仿宋_GB2312" w:cs="仿宋_GB2312" w:hint="eastAsia"/>
                <w:sz w:val="24"/>
                <w:szCs w:val="24"/>
              </w:rPr>
              <w:t>80%</w:t>
            </w:r>
            <w:r>
              <w:rPr>
                <w:rFonts w:ascii="仿宋_GB2312" w:hAnsi="仿宋_GB2312" w:cs="仿宋_GB2312" w:hint="eastAsia"/>
                <w:sz w:val="24"/>
                <w:szCs w:val="24"/>
              </w:rPr>
              <w:t>（市级</w:t>
            </w:r>
            <w:r>
              <w:rPr>
                <w:rFonts w:ascii="仿宋_GB2312" w:hAnsi="仿宋_GB2312" w:cs="仿宋_GB2312" w:hint="eastAsia"/>
                <w:sz w:val="24"/>
                <w:szCs w:val="24"/>
              </w:rPr>
              <w:t>75%</w:t>
            </w:r>
            <w:r>
              <w:rPr>
                <w:rFonts w:ascii="仿宋_GB2312" w:hAnsi="仿宋_GB2312" w:cs="仿宋_GB2312" w:hint="eastAsia"/>
                <w:sz w:val="24"/>
                <w:szCs w:val="24"/>
              </w:rPr>
              <w:t>）以上。</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1157"/>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乡镇（街道）内用人单位民主管理</w:t>
            </w:r>
          </w:p>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制度执行情况</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用人单位建立职代会制度，实行厂务（院务、政务）公开。开展“双爱双评”、“创先争优”活动，教育和引导职工爱</w:t>
            </w:r>
            <w:r>
              <w:rPr>
                <w:rFonts w:ascii="仿宋_GB2312" w:hAnsi="仿宋_GB2312" w:cs="仿宋_GB2312" w:hint="eastAsia"/>
                <w:sz w:val="24"/>
                <w:szCs w:val="24"/>
              </w:rPr>
              <w:lastRenderedPageBreak/>
              <w:t>岗敬业，遵守职业道德和职业纪律。</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lastRenderedPageBreak/>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795"/>
        </w:trPr>
        <w:tc>
          <w:tcPr>
            <w:tcW w:w="217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lastRenderedPageBreak/>
              <w:t>乡镇（街道）内用人单位后勤生活保障设施建设情况</w:t>
            </w:r>
          </w:p>
        </w:tc>
        <w:tc>
          <w:tcPr>
            <w:tcW w:w="4135"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用人单位后勤保障设施完善，包含食堂、宿舍、文娱、医疗等方面。</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499"/>
        </w:trPr>
        <w:tc>
          <w:tcPr>
            <w:tcW w:w="631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ind w:firstLineChars="950" w:firstLine="2241"/>
              <w:rPr>
                <w:rFonts w:ascii="仿宋_GB2312" w:hAnsi="仿宋_GB2312" w:cs="仿宋_GB2312"/>
                <w:sz w:val="24"/>
                <w:szCs w:val="24"/>
              </w:rPr>
            </w:pPr>
            <w:r>
              <w:rPr>
                <w:rFonts w:ascii="仿宋_GB2312" w:hAnsi="仿宋_GB2312" w:cs="仿宋_GB2312" w:hint="eastAsia"/>
                <w:sz w:val="24"/>
                <w:szCs w:val="24"/>
              </w:rPr>
              <w:t>合计</w:t>
            </w:r>
          </w:p>
        </w:tc>
        <w:tc>
          <w:tcPr>
            <w:tcW w:w="1283" w:type="dxa"/>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jc w:val="center"/>
              <w:rPr>
                <w:rFonts w:ascii="仿宋_GB2312" w:hAnsi="仿宋_GB2312" w:cs="仿宋_GB2312"/>
                <w:sz w:val="24"/>
                <w:szCs w:val="24"/>
              </w:rPr>
            </w:pPr>
            <w:r>
              <w:rPr>
                <w:rFonts w:ascii="仿宋_GB2312" w:hAnsi="仿宋_GB2312" w:cs="仿宋_GB2312" w:hint="eastAsia"/>
                <w:sz w:val="24"/>
                <w:szCs w:val="24"/>
              </w:rPr>
              <w:t>100</w:t>
            </w:r>
          </w:p>
        </w:tc>
        <w:tc>
          <w:tcPr>
            <w:tcW w:w="1533"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1534"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7511E9" w:rsidRDefault="007511E9" w:rsidP="00090970">
            <w:pPr>
              <w:adjustRightInd w:val="0"/>
              <w:spacing w:line="320" w:lineRule="exact"/>
              <w:jc w:val="center"/>
              <w:rPr>
                <w:rFonts w:ascii="仿宋_GB2312" w:hAnsi="仿宋_GB2312" w:cs="仿宋_GB2312"/>
                <w:sz w:val="24"/>
                <w:szCs w:val="24"/>
              </w:rPr>
            </w:pPr>
          </w:p>
        </w:tc>
      </w:tr>
      <w:tr w:rsidR="007511E9">
        <w:trPr>
          <w:trHeight w:val="2414"/>
        </w:trPr>
        <w:tc>
          <w:tcPr>
            <w:tcW w:w="7593"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市级三方办审核盖章：</w:t>
            </w:r>
          </w:p>
        </w:tc>
        <w:tc>
          <w:tcPr>
            <w:tcW w:w="6783" w:type="dxa"/>
            <w:gridSpan w:val="4"/>
            <w:tcBorders>
              <w:top w:val="single" w:sz="4" w:space="0" w:color="auto"/>
              <w:left w:val="single" w:sz="4" w:space="0" w:color="auto"/>
              <w:bottom w:val="single" w:sz="4" w:space="0" w:color="auto"/>
              <w:right w:val="single" w:sz="4" w:space="0" w:color="auto"/>
            </w:tcBorders>
            <w:noWrap/>
            <w:vAlign w:val="center"/>
          </w:tcPr>
          <w:p w:rsidR="007511E9" w:rsidRDefault="00161E24" w:rsidP="00090970">
            <w:pPr>
              <w:adjustRightInd w:val="0"/>
              <w:spacing w:line="320" w:lineRule="exact"/>
              <w:rPr>
                <w:rFonts w:ascii="仿宋_GB2312" w:hAnsi="仿宋_GB2312" w:cs="仿宋_GB2312"/>
                <w:sz w:val="24"/>
                <w:szCs w:val="24"/>
              </w:rPr>
            </w:pPr>
            <w:r>
              <w:rPr>
                <w:rFonts w:ascii="仿宋_GB2312" w:hAnsi="仿宋_GB2312" w:cs="仿宋_GB2312" w:hint="eastAsia"/>
                <w:sz w:val="24"/>
                <w:szCs w:val="24"/>
              </w:rPr>
              <w:t>县级三方办审核盖章：</w:t>
            </w:r>
          </w:p>
        </w:tc>
      </w:tr>
    </w:tbl>
    <w:p w:rsidR="007511E9" w:rsidRDefault="00161E24">
      <w:pPr>
        <w:spacing w:line="400" w:lineRule="exact"/>
        <w:jc w:val="left"/>
        <w:rPr>
          <w:rFonts w:ascii="仿宋_GB2312" w:hAnsi="仿宋_GB2312" w:cs="仿宋_GB2312"/>
          <w:spacing w:val="-11"/>
          <w:sz w:val="28"/>
          <w:szCs w:val="21"/>
        </w:rPr>
      </w:pPr>
      <w:r>
        <w:rPr>
          <w:rFonts w:ascii="仿宋_GB2312" w:hAnsi="仿宋_GB2312" w:cs="仿宋_GB2312" w:hint="eastAsia"/>
          <w:spacing w:val="-11"/>
          <w:sz w:val="28"/>
          <w:szCs w:val="21"/>
        </w:rPr>
        <w:t>注：</w:t>
      </w:r>
      <w:r>
        <w:rPr>
          <w:rFonts w:ascii="仿宋_GB2312" w:hAnsi="仿宋_GB2312" w:cs="仿宋_GB2312" w:hint="eastAsia"/>
          <w:spacing w:val="-11"/>
          <w:sz w:val="28"/>
          <w:szCs w:val="21"/>
        </w:rPr>
        <w:t>1</w:t>
      </w:r>
      <w:r>
        <w:rPr>
          <w:rFonts w:ascii="仿宋_GB2312" w:hAnsi="仿宋_GB2312" w:cs="仿宋_GB2312" w:hint="eastAsia"/>
          <w:spacing w:val="-11"/>
          <w:sz w:val="28"/>
          <w:szCs w:val="21"/>
        </w:rPr>
        <w:t>.</w:t>
      </w:r>
      <w:r>
        <w:rPr>
          <w:rFonts w:ascii="仿宋_GB2312" w:hAnsi="仿宋_GB2312" w:cs="仿宋_GB2312" w:hint="eastAsia"/>
          <w:spacing w:val="-11"/>
          <w:sz w:val="28"/>
          <w:szCs w:val="21"/>
        </w:rPr>
        <w:t>不推荐为省级劳动关系和谐乡镇（街道）项目包括：①辖区未建立协调劳动关系三方机制，未积极开展和谐</w:t>
      </w:r>
    </w:p>
    <w:p w:rsidR="007511E9" w:rsidRDefault="00161E24">
      <w:pPr>
        <w:spacing w:line="400" w:lineRule="exact"/>
        <w:ind w:leftChars="261" w:left="824"/>
        <w:jc w:val="left"/>
        <w:rPr>
          <w:rFonts w:ascii="仿宋_GB2312" w:hAnsi="仿宋_GB2312" w:cs="仿宋_GB2312"/>
          <w:spacing w:val="-11"/>
          <w:sz w:val="28"/>
          <w:szCs w:val="21"/>
        </w:rPr>
      </w:pPr>
      <w:r>
        <w:rPr>
          <w:rFonts w:ascii="仿宋_GB2312" w:hAnsi="仿宋_GB2312" w:cs="仿宋_GB2312" w:hint="eastAsia"/>
          <w:spacing w:val="-11"/>
          <w:sz w:val="28"/>
          <w:szCs w:val="21"/>
        </w:rPr>
        <w:t>劳动关系创建工作；②辖区内发生一般以上生产安全责任事故的；③辖区内因劳动争议引发重大群体性突发性事件，或发生劳动保障违法犯罪行为的。</w:t>
      </w:r>
    </w:p>
    <w:p w:rsidR="007511E9" w:rsidRDefault="00161E24">
      <w:pPr>
        <w:spacing w:line="400" w:lineRule="exact"/>
        <w:ind w:left="762" w:hangingChars="300" w:hanging="762"/>
        <w:jc w:val="left"/>
        <w:rPr>
          <w:rFonts w:ascii="仿宋_GB2312" w:hAnsi="仿宋_GB2312" w:cs="仿宋_GB2312"/>
          <w:spacing w:val="-11"/>
          <w:sz w:val="28"/>
          <w:szCs w:val="21"/>
        </w:rPr>
      </w:pPr>
      <w:r>
        <w:rPr>
          <w:rFonts w:ascii="仿宋_GB2312" w:hAnsi="仿宋_GB2312" w:cs="仿宋_GB2312" w:hint="eastAsia"/>
          <w:spacing w:val="-11"/>
          <w:sz w:val="28"/>
          <w:szCs w:val="21"/>
        </w:rPr>
        <w:t xml:space="preserve">    2</w:t>
      </w:r>
      <w:r>
        <w:rPr>
          <w:rFonts w:ascii="仿宋_GB2312" w:hAnsi="仿宋_GB2312" w:cs="仿宋_GB2312" w:hint="eastAsia"/>
          <w:spacing w:val="-11"/>
          <w:sz w:val="28"/>
          <w:szCs w:val="21"/>
        </w:rPr>
        <w:t>.</w:t>
      </w:r>
      <w:r>
        <w:rPr>
          <w:rFonts w:ascii="仿宋_GB2312" w:hAnsi="仿宋_GB2312" w:cs="仿宋_GB2312" w:hint="eastAsia"/>
          <w:spacing w:val="-11"/>
          <w:sz w:val="28"/>
          <w:szCs w:val="21"/>
        </w:rPr>
        <w:t>总分低于</w:t>
      </w:r>
      <w:r>
        <w:rPr>
          <w:rFonts w:ascii="仿宋_GB2312" w:hAnsi="仿宋_GB2312" w:cs="仿宋_GB2312" w:hint="eastAsia"/>
          <w:spacing w:val="-11"/>
          <w:sz w:val="28"/>
          <w:szCs w:val="21"/>
        </w:rPr>
        <w:t>85</w:t>
      </w:r>
      <w:r>
        <w:rPr>
          <w:rFonts w:ascii="仿宋_GB2312" w:hAnsi="仿宋_GB2312" w:cs="仿宋_GB2312" w:hint="eastAsia"/>
          <w:spacing w:val="-11"/>
          <w:sz w:val="28"/>
          <w:szCs w:val="21"/>
        </w:rPr>
        <w:t>分的，不得推荐为省级劳动关系和谐乡镇（街道）。；总分低于</w:t>
      </w:r>
      <w:r>
        <w:rPr>
          <w:rFonts w:ascii="仿宋_GB2312" w:hAnsi="仿宋_GB2312" w:cs="仿宋_GB2312" w:hint="eastAsia"/>
          <w:spacing w:val="-11"/>
          <w:sz w:val="28"/>
          <w:szCs w:val="21"/>
        </w:rPr>
        <w:t>80</w:t>
      </w:r>
      <w:r>
        <w:rPr>
          <w:rFonts w:ascii="仿宋_GB2312" w:hAnsi="仿宋_GB2312" w:cs="仿宋_GB2312" w:hint="eastAsia"/>
          <w:spacing w:val="-11"/>
          <w:sz w:val="28"/>
          <w:szCs w:val="21"/>
        </w:rPr>
        <w:t>分的，不得推荐为市级劳动关系和谐乡镇（街道）。</w:t>
      </w:r>
    </w:p>
    <w:p w:rsidR="007511E9" w:rsidRDefault="00161E24">
      <w:pPr>
        <w:spacing w:line="560" w:lineRule="exact"/>
        <w:jc w:val="left"/>
        <w:rPr>
          <w:rFonts w:ascii="黑体" w:eastAsia="黑体" w:hAnsi="黑体" w:cs="黑体"/>
          <w:spacing w:val="-11"/>
          <w:sz w:val="28"/>
          <w:szCs w:val="21"/>
        </w:rPr>
      </w:pPr>
      <w:r>
        <w:rPr>
          <w:rFonts w:ascii="黑体" w:eastAsia="黑体" w:hAnsi="黑体" w:cs="黑体" w:hint="eastAsia"/>
          <w:spacing w:val="-11"/>
          <w:sz w:val="28"/>
          <w:szCs w:val="21"/>
        </w:rPr>
        <w:lastRenderedPageBreak/>
        <w:t>附件</w:t>
      </w:r>
      <w:r>
        <w:rPr>
          <w:rFonts w:ascii="黑体" w:eastAsia="黑体" w:hAnsi="黑体" w:cs="黑体" w:hint="eastAsia"/>
          <w:spacing w:val="-11"/>
          <w:sz w:val="28"/>
          <w:szCs w:val="21"/>
        </w:rPr>
        <w:t>7</w:t>
      </w:r>
    </w:p>
    <w:p w:rsidR="007511E9" w:rsidRDefault="00161E24">
      <w:pPr>
        <w:spacing w:line="560" w:lineRule="exact"/>
        <w:jc w:val="center"/>
        <w:rPr>
          <w:rFonts w:ascii="仿宋_GB2312" w:hAnsi="仿宋_GB2312" w:cs="仿宋_GB2312"/>
          <w:spacing w:val="-11"/>
          <w:sz w:val="28"/>
          <w:szCs w:val="21"/>
        </w:rPr>
      </w:pPr>
      <w:r>
        <w:rPr>
          <w:rFonts w:ascii="方正小标宋简体" w:eastAsia="方正小标宋简体" w:hAnsi="方正小标宋简体" w:cs="方正小标宋简体" w:hint="eastAsia"/>
          <w:spacing w:val="-11"/>
          <w:sz w:val="44"/>
          <w:szCs w:val="32"/>
        </w:rPr>
        <w:t>省（市）级劳动关系和谐企业评价表</w:t>
      </w:r>
    </w:p>
    <w:p w:rsidR="007511E9" w:rsidRDefault="00161E24">
      <w:pPr>
        <w:spacing w:line="560" w:lineRule="exact"/>
        <w:jc w:val="left"/>
        <w:rPr>
          <w:rFonts w:ascii="仿宋_GB2312" w:hAnsi="仿宋_GB2312" w:cs="仿宋_GB2312"/>
          <w:spacing w:val="-11"/>
          <w:sz w:val="28"/>
          <w:szCs w:val="21"/>
        </w:rPr>
      </w:pPr>
      <w:r>
        <w:rPr>
          <w:rFonts w:ascii="仿宋_GB2312" w:hAnsi="仿宋_GB2312" w:cs="仿宋_GB2312" w:hint="eastAsia"/>
          <w:spacing w:val="-11"/>
          <w:sz w:val="28"/>
          <w:szCs w:val="21"/>
        </w:rPr>
        <w:t>填报单位（企业）名称：</w:t>
      </w:r>
      <w:r>
        <w:rPr>
          <w:rFonts w:ascii="仿宋_GB2312" w:hAnsi="仿宋_GB2312" w:cs="仿宋_GB2312" w:hint="eastAsia"/>
          <w:spacing w:val="-11"/>
          <w:sz w:val="28"/>
          <w:szCs w:val="21"/>
        </w:rPr>
        <w:tab/>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填报单位负责人（签字）：</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时间：</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年</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月</w:t>
      </w:r>
      <w:r>
        <w:rPr>
          <w:rFonts w:ascii="仿宋_GB2312" w:hAnsi="仿宋_GB2312" w:cs="仿宋_GB2312" w:hint="eastAsia"/>
          <w:spacing w:val="-11"/>
          <w:sz w:val="28"/>
          <w:szCs w:val="21"/>
        </w:rPr>
        <w:t xml:space="preserve">  </w:t>
      </w:r>
      <w:r>
        <w:rPr>
          <w:rFonts w:ascii="仿宋_GB2312" w:hAnsi="仿宋_GB2312" w:cs="仿宋_GB2312" w:hint="eastAsia"/>
          <w:spacing w:val="-11"/>
          <w:sz w:val="28"/>
          <w:szCs w:val="21"/>
        </w:rPr>
        <w:t>日</w:t>
      </w:r>
    </w:p>
    <w:tbl>
      <w:tblPr>
        <w:tblW w:w="14319" w:type="dxa"/>
        <w:tblInd w:w="-760" w:type="dxa"/>
        <w:tblLayout w:type="fixed"/>
        <w:tblCellMar>
          <w:top w:w="15" w:type="dxa"/>
          <w:left w:w="15" w:type="dxa"/>
          <w:bottom w:w="15" w:type="dxa"/>
          <w:right w:w="15" w:type="dxa"/>
        </w:tblCellMar>
        <w:tblLook w:val="04A0"/>
      </w:tblPr>
      <w:tblGrid>
        <w:gridCol w:w="1079"/>
        <w:gridCol w:w="1080"/>
        <w:gridCol w:w="1522"/>
        <w:gridCol w:w="584"/>
        <w:gridCol w:w="3246"/>
        <w:gridCol w:w="1448"/>
        <w:gridCol w:w="1274"/>
        <w:gridCol w:w="1305"/>
        <w:gridCol w:w="1575"/>
        <w:gridCol w:w="1206"/>
      </w:tblGrid>
      <w:tr w:rsidR="007511E9">
        <w:trPr>
          <w:trHeight w:val="680"/>
          <w:tblHeader/>
        </w:trPr>
        <w:tc>
          <w:tcPr>
            <w:tcW w:w="2159" w:type="dxa"/>
            <w:gridSpan w:val="2"/>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评价项目</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评价要素</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分值</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评价内容</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评分细则</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kern w:val="0"/>
                <w:sz w:val="24"/>
                <w:szCs w:val="24"/>
                <w:lang/>
              </w:rPr>
            </w:pPr>
            <w:r>
              <w:rPr>
                <w:rFonts w:ascii="仿宋_GB2312" w:hAnsi="仿宋_GB2312" w:cs="仿宋_GB2312" w:hint="eastAsia"/>
                <w:b/>
                <w:color w:val="000000"/>
                <w:kern w:val="0"/>
                <w:sz w:val="24"/>
                <w:szCs w:val="24"/>
                <w:lang/>
              </w:rPr>
              <w:t>创建单位</w:t>
            </w:r>
          </w:p>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自评分</w:t>
            </w: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kern w:val="0"/>
                <w:sz w:val="24"/>
                <w:szCs w:val="24"/>
                <w:lang/>
              </w:rPr>
            </w:pPr>
            <w:r>
              <w:rPr>
                <w:rFonts w:ascii="仿宋_GB2312" w:hAnsi="仿宋_GB2312" w:cs="仿宋_GB2312" w:hint="eastAsia"/>
                <w:b/>
                <w:color w:val="000000"/>
                <w:kern w:val="0"/>
                <w:sz w:val="24"/>
                <w:szCs w:val="24"/>
                <w:lang/>
              </w:rPr>
              <w:t>县级三方</w:t>
            </w:r>
          </w:p>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考评分</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kern w:val="0"/>
                <w:sz w:val="24"/>
                <w:szCs w:val="24"/>
                <w:lang/>
              </w:rPr>
            </w:pPr>
            <w:r>
              <w:rPr>
                <w:rFonts w:ascii="仿宋_GB2312" w:hAnsi="仿宋_GB2312" w:cs="仿宋_GB2312" w:hint="eastAsia"/>
                <w:b/>
                <w:color w:val="000000"/>
                <w:kern w:val="0"/>
                <w:sz w:val="24"/>
                <w:szCs w:val="24"/>
                <w:lang/>
              </w:rPr>
              <w:t>设区市三方</w:t>
            </w:r>
          </w:p>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考评分</w:t>
            </w: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b/>
                <w:color w:val="000000"/>
                <w:sz w:val="24"/>
                <w:szCs w:val="24"/>
              </w:rPr>
            </w:pPr>
            <w:r>
              <w:rPr>
                <w:rFonts w:ascii="仿宋_GB2312" w:hAnsi="仿宋_GB2312" w:cs="仿宋_GB2312" w:hint="eastAsia"/>
                <w:b/>
                <w:color w:val="000000"/>
                <w:kern w:val="0"/>
                <w:sz w:val="24"/>
                <w:szCs w:val="24"/>
                <w:lang/>
              </w:rPr>
              <w:t>备注</w:t>
            </w:r>
          </w:p>
        </w:tc>
      </w:tr>
      <w:tr w:rsidR="007511E9">
        <w:trPr>
          <w:trHeight w:val="1000"/>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劳</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动</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用</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13</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1.1</w:t>
            </w:r>
            <w:r>
              <w:rPr>
                <w:rFonts w:ascii="仿宋_GB2312" w:hAnsi="仿宋_GB2312" w:cs="仿宋_GB2312" w:hint="eastAsia"/>
                <w:color w:val="000000"/>
                <w:kern w:val="0"/>
                <w:sz w:val="24"/>
                <w:szCs w:val="24"/>
                <w:lang/>
              </w:rPr>
              <w:t>职工招用</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①依法招用劳动者；②无就业歧视和就业欺诈行为；③规范劳务派遣用工。</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b/>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391"/>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1.2</w:t>
            </w:r>
            <w:r>
              <w:rPr>
                <w:rFonts w:ascii="仿宋_GB2312" w:hAnsi="仿宋_GB2312" w:cs="仿宋_GB2312" w:hint="eastAsia"/>
                <w:color w:val="000000"/>
                <w:kern w:val="0"/>
                <w:sz w:val="24"/>
                <w:szCs w:val="24"/>
                <w:lang/>
              </w:rPr>
              <w:t>合同签订</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①依法签订劳动合同且合同内容合法；②劳动合同签订率</w:t>
            </w:r>
            <w:r>
              <w:rPr>
                <w:rFonts w:ascii="仿宋_GB2312" w:hAnsi="仿宋_GB2312" w:cs="仿宋_GB2312" w:hint="eastAsia"/>
                <w:color w:val="000000"/>
                <w:kern w:val="0"/>
                <w:sz w:val="24"/>
                <w:szCs w:val="24"/>
                <w:lang/>
              </w:rPr>
              <w:t>100%</w:t>
            </w:r>
            <w:r>
              <w:rPr>
                <w:rFonts w:ascii="仿宋_GB2312" w:hAnsi="仿宋_GB2312" w:cs="仿宋_GB2312" w:hint="eastAsia"/>
                <w:color w:val="000000"/>
                <w:kern w:val="0"/>
                <w:sz w:val="24"/>
                <w:szCs w:val="24"/>
                <w:lang/>
              </w:rPr>
              <w:t>；③单位和职工各执一份劳动合同文本。</w:t>
            </w:r>
            <w:r>
              <w:rPr>
                <w:rFonts w:ascii="仿宋_GB2312" w:hAnsi="仿宋_GB2312" w:cs="仿宋_GB2312" w:hint="eastAsia"/>
                <w:color w:val="000000"/>
                <w:kern w:val="0"/>
                <w:sz w:val="24"/>
                <w:szCs w:val="24"/>
                <w:lang/>
              </w:rPr>
              <w:t xml:space="preserve">                          </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分，②③各</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r>
              <w:rPr>
                <w:rFonts w:ascii="仿宋_GB2312" w:hAnsi="仿宋_GB2312" w:cs="仿宋_GB2312" w:hint="eastAsia"/>
                <w:color w:val="000000"/>
                <w:kern w:val="0"/>
                <w:sz w:val="24"/>
                <w:szCs w:val="24"/>
                <w:lang/>
              </w:rPr>
              <w:t xml:space="preserve">      </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540"/>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1.3</w:t>
            </w:r>
            <w:r>
              <w:rPr>
                <w:rFonts w:ascii="仿宋_GB2312" w:hAnsi="仿宋_GB2312" w:cs="仿宋_GB2312" w:hint="eastAsia"/>
                <w:color w:val="000000"/>
                <w:kern w:val="0"/>
                <w:sz w:val="24"/>
                <w:szCs w:val="24"/>
                <w:lang/>
              </w:rPr>
              <w:t>合同履行</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劳动合同的①履行、②变更、③解除、④终止遵循合法、公平、平等自愿、协商一致、诚实信用的原则。</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 xml:space="preserve">  </w:t>
            </w:r>
            <w:r>
              <w:rPr>
                <w:rFonts w:ascii="仿宋_GB2312" w:hAnsi="仿宋_GB2312" w:cs="仿宋_GB2312" w:hint="eastAsia"/>
                <w:color w:val="000000"/>
                <w:kern w:val="0"/>
                <w:sz w:val="24"/>
                <w:szCs w:val="24"/>
                <w:lang/>
              </w:rPr>
              <w:t>①②③④每小项各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06"/>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1.4</w:t>
            </w:r>
            <w:r>
              <w:rPr>
                <w:rFonts w:ascii="仿宋_GB2312" w:hAnsi="仿宋_GB2312" w:cs="仿宋_GB2312" w:hint="eastAsia"/>
                <w:color w:val="000000"/>
                <w:kern w:val="0"/>
                <w:sz w:val="24"/>
                <w:szCs w:val="24"/>
                <w:lang/>
              </w:rPr>
              <w:t>建立职工名册</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①主动进行劳动就业用工登记；②建立职工名册制度。</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15"/>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劳</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动</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章</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2.1</w:t>
            </w:r>
            <w:r>
              <w:rPr>
                <w:rFonts w:ascii="仿宋_GB2312" w:hAnsi="仿宋_GB2312" w:cs="仿宋_GB2312" w:hint="eastAsia"/>
                <w:color w:val="000000"/>
                <w:kern w:val="0"/>
                <w:sz w:val="24"/>
                <w:szCs w:val="24"/>
                <w:lang/>
              </w:rPr>
              <w:t>制度建全</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依法建立和完善劳动报酬、工作时间、休息休假、社会保险和福利、职工培训、劳动纪律等制度。</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分（每一小项</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520"/>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2.2</w:t>
            </w:r>
            <w:r>
              <w:rPr>
                <w:rFonts w:ascii="仿宋_GB2312" w:hAnsi="仿宋_GB2312" w:cs="仿宋_GB2312" w:hint="eastAsia"/>
                <w:color w:val="000000"/>
                <w:kern w:val="0"/>
                <w:sz w:val="24"/>
                <w:szCs w:val="24"/>
                <w:lang/>
              </w:rPr>
              <w:t>程序合法</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①制定、修改劳动规章制度和决定涉及职工切身利益的重大事项，应提出方案意见；②应当经职工（代表）大会或者全体职工讨论；③与工会或者职工代表平等协商确定。</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652"/>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2.3</w:t>
            </w:r>
            <w:r>
              <w:rPr>
                <w:rFonts w:ascii="仿宋_GB2312" w:hAnsi="仿宋_GB2312" w:cs="仿宋_GB2312" w:hint="eastAsia"/>
                <w:color w:val="000000"/>
                <w:kern w:val="0"/>
                <w:sz w:val="24"/>
                <w:szCs w:val="24"/>
                <w:lang/>
              </w:rPr>
              <w:t>公示告知</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劳动规章制度、重大事项应公示和告知职工。</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49"/>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val="restart"/>
            <w:tcBorders>
              <w:top w:val="single" w:sz="4" w:space="0" w:color="000000"/>
              <w:left w:val="single" w:sz="4" w:space="0" w:color="auto"/>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配</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15</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3.1</w:t>
            </w:r>
            <w:r>
              <w:rPr>
                <w:rFonts w:ascii="仿宋_GB2312" w:hAnsi="仿宋_GB2312" w:cs="仿宋_GB2312" w:hint="eastAsia"/>
                <w:color w:val="000000"/>
                <w:kern w:val="0"/>
                <w:sz w:val="24"/>
                <w:szCs w:val="24"/>
                <w:lang/>
              </w:rPr>
              <w:t>工资协商</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①建立以工资集体协商为主要形式的工资分配决定机制和工资水平调整机制；②每年应进行一次工资集体协商。</w:t>
            </w:r>
            <w:r>
              <w:rPr>
                <w:rFonts w:ascii="仿宋_GB2312" w:hAnsi="仿宋_GB2312" w:cs="仿宋_GB2312" w:hint="eastAsia"/>
                <w:color w:val="000000"/>
                <w:kern w:val="0"/>
                <w:sz w:val="24"/>
                <w:szCs w:val="24"/>
                <w:lang/>
              </w:rPr>
              <w:t xml:space="preserve">     </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686"/>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3.2</w:t>
            </w:r>
            <w:r>
              <w:rPr>
                <w:rFonts w:ascii="仿宋_GB2312" w:hAnsi="仿宋_GB2312" w:cs="仿宋_GB2312" w:hint="eastAsia"/>
                <w:color w:val="000000"/>
                <w:kern w:val="0"/>
                <w:sz w:val="24"/>
                <w:szCs w:val="24"/>
                <w:lang/>
              </w:rPr>
              <w:t>劳动定额</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 xml:space="preserve"> 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①合理确定、调整劳动定额或者工作任务报酬（计件单价报酬）标准；②劳动定额标准能够确保同岗位绝大多数劳动者在法定工作时间内完成；③经职工（代表）大会通过。</w:t>
            </w:r>
            <w:r>
              <w:rPr>
                <w:rFonts w:ascii="仿宋_GB2312" w:hAnsi="仿宋_GB2312" w:cs="仿宋_GB2312" w:hint="eastAsia"/>
                <w:color w:val="000000"/>
                <w:kern w:val="0"/>
                <w:sz w:val="24"/>
                <w:szCs w:val="24"/>
                <w:lang/>
              </w:rPr>
              <w:t xml:space="preserve">                     </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2618"/>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right w:val="single" w:sz="4" w:space="0" w:color="000000"/>
            </w:tcBorders>
            <w:noWrap/>
            <w:vAlign w:val="center"/>
          </w:tcPr>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配</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15</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3.3</w:t>
            </w:r>
            <w:r>
              <w:rPr>
                <w:rFonts w:ascii="仿宋_GB2312" w:hAnsi="仿宋_GB2312" w:cs="仿宋_GB2312" w:hint="eastAsia"/>
                <w:color w:val="000000"/>
                <w:kern w:val="0"/>
                <w:sz w:val="24"/>
                <w:szCs w:val="24"/>
                <w:lang/>
              </w:rPr>
              <w:t>工资调整</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照工资指导线、人力资源市场工资指导价位、物价指数、使职工工资增长水平与单位经济效益提高相协调；②一线职工平均工资增长水平高于企业职工平均工资增长水平；③建立技能人才技术技能业绩与薪酬待遇挂钩分配制度。</w:t>
            </w:r>
            <w:r>
              <w:rPr>
                <w:rFonts w:ascii="仿宋_GB2312" w:hAnsi="仿宋_GB2312" w:cs="仿宋_GB2312" w:hint="eastAsia"/>
                <w:color w:val="000000"/>
                <w:kern w:val="0"/>
                <w:sz w:val="24"/>
                <w:szCs w:val="24"/>
                <w:lang/>
              </w:rPr>
              <w:t xml:space="preserve">  </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kern w:val="0"/>
                <w:sz w:val="24"/>
                <w:szCs w:val="24"/>
                <w:lang/>
              </w:rPr>
            </w:pPr>
            <w:r>
              <w:rPr>
                <w:rFonts w:ascii="仿宋_GB2312" w:hAnsi="仿宋_GB2312" w:cs="仿宋_GB2312" w:hint="eastAsia"/>
                <w:color w:val="000000"/>
                <w:kern w:val="0"/>
                <w:sz w:val="24"/>
                <w:szCs w:val="24"/>
                <w:lang/>
              </w:rPr>
              <w:t>①③各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p w:rsidR="007511E9" w:rsidRDefault="007511E9">
            <w:pPr>
              <w:widowControl/>
              <w:spacing w:line="300" w:lineRule="exact"/>
              <w:jc w:val="center"/>
              <w:textAlignment w:val="center"/>
              <w:rPr>
                <w:rFonts w:ascii="仿宋_GB2312" w:hAnsi="仿宋_GB2312" w:cs="仿宋_GB2312"/>
                <w:color w:val="000000"/>
                <w:kern w:val="0"/>
                <w:sz w:val="24"/>
                <w:szCs w:val="24"/>
                <w:lang/>
              </w:rPr>
            </w:pP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938"/>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3.4</w:t>
            </w:r>
            <w:r>
              <w:rPr>
                <w:rFonts w:ascii="仿宋_GB2312" w:hAnsi="仿宋_GB2312" w:cs="仿宋_GB2312" w:hint="eastAsia"/>
                <w:color w:val="000000"/>
                <w:kern w:val="0"/>
                <w:sz w:val="24"/>
                <w:szCs w:val="24"/>
                <w:lang/>
              </w:rPr>
              <w:t>工资支付</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①以法定货币形式按时、足额支付职工工资；②向劳动者提供工资支付清单。</w:t>
            </w:r>
            <w:r>
              <w:rPr>
                <w:rFonts w:ascii="仿宋_GB2312" w:hAnsi="仿宋_GB2312" w:cs="仿宋_GB2312" w:hint="eastAsia"/>
                <w:color w:val="000000"/>
                <w:kern w:val="0"/>
                <w:sz w:val="24"/>
                <w:szCs w:val="24"/>
                <w:lang/>
              </w:rPr>
              <w:t xml:space="preserve">              </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983"/>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val="restart"/>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工作</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时间</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与休</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息休</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假</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4.1</w:t>
            </w:r>
            <w:r>
              <w:rPr>
                <w:rFonts w:ascii="仿宋_GB2312" w:hAnsi="仿宋_GB2312" w:cs="仿宋_GB2312" w:hint="eastAsia"/>
                <w:color w:val="000000"/>
                <w:kern w:val="0"/>
                <w:sz w:val="24"/>
                <w:szCs w:val="24"/>
                <w:lang/>
              </w:rPr>
              <w:t>工作时间</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①依法执行国家规定的工作时间；②执行特殊工时制的，依法履行报批手续。</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470"/>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4.2</w:t>
            </w:r>
            <w:r>
              <w:rPr>
                <w:rFonts w:ascii="仿宋_GB2312" w:hAnsi="仿宋_GB2312" w:cs="仿宋_GB2312" w:hint="eastAsia"/>
                <w:color w:val="000000"/>
                <w:kern w:val="0"/>
                <w:sz w:val="24"/>
                <w:szCs w:val="24"/>
                <w:lang/>
              </w:rPr>
              <w:t>加班加点</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①加班加点应事先与工会和职工协商</w:t>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有协商合同、协议等为依据）；②延长工作时间符合法律法规规定；③依法足额按时发放加班工资。</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分，②</w:t>
            </w:r>
            <w:r>
              <w:rPr>
                <w:rStyle w:val="font61"/>
                <w:rFonts w:ascii="仿宋_GB2312" w:eastAsia="仿宋_GB2312" w:hAnsi="仿宋_GB2312" w:cs="仿宋_GB2312"/>
                <w:sz w:val="24"/>
                <w:szCs w:val="24"/>
                <w:lang/>
              </w:rPr>
              <w:t>③各</w:t>
            </w:r>
            <w:r>
              <w:rPr>
                <w:rStyle w:val="font61"/>
                <w:rFonts w:ascii="仿宋_GB2312" w:eastAsia="仿宋_GB2312" w:hAnsi="仿宋_GB2312" w:cs="仿宋_GB2312"/>
                <w:sz w:val="24"/>
                <w:szCs w:val="24"/>
                <w:lang/>
              </w:rPr>
              <w:t>1</w:t>
            </w:r>
            <w:r>
              <w:rPr>
                <w:rStyle w:val="font61"/>
                <w:rFonts w:ascii="仿宋_GB2312" w:eastAsia="仿宋_GB2312" w:hAnsi="仿宋_GB2312" w:cs="仿宋_GB2312"/>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697"/>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4.3</w:t>
            </w:r>
            <w:r>
              <w:rPr>
                <w:rFonts w:ascii="仿宋_GB2312" w:hAnsi="仿宋_GB2312" w:cs="仿宋_GB2312" w:hint="eastAsia"/>
                <w:color w:val="000000"/>
                <w:kern w:val="0"/>
                <w:sz w:val="24"/>
                <w:szCs w:val="24"/>
                <w:lang/>
              </w:rPr>
              <w:t>休息休假</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依法执行休息休假制度，保障职工带薪年休假权利。</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878"/>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社会保险与福利</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12</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5.1</w:t>
            </w:r>
            <w:r>
              <w:rPr>
                <w:rStyle w:val="font41"/>
                <w:rFonts w:ascii="仿宋_GB2312" w:eastAsia="仿宋_GB2312" w:hAnsi="仿宋_GB2312" w:cs="仿宋_GB2312"/>
                <w:sz w:val="24"/>
                <w:szCs w:val="24"/>
                <w:lang/>
              </w:rPr>
              <w:t>登记申报</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①履行社会保险登记、申报义务；②依法足额申报参保人数和应缴纳的社会保险费数额。</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w:t>
            </w: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FF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953"/>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5.2</w:t>
            </w:r>
            <w:r>
              <w:rPr>
                <w:rFonts w:ascii="仿宋_GB2312" w:hAnsi="仿宋_GB2312" w:cs="仿宋_GB2312" w:hint="eastAsia"/>
                <w:color w:val="000000"/>
                <w:kern w:val="0"/>
                <w:sz w:val="24"/>
                <w:szCs w:val="24"/>
                <w:lang/>
              </w:rPr>
              <w:t>缴纳社会保险费</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①依法按时足额缴纳各项社会保险费；②按月向职工告知缴纳社会保险费明细情况。</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分，②</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667"/>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5.3</w:t>
            </w:r>
            <w:r>
              <w:rPr>
                <w:rFonts w:ascii="仿宋_GB2312" w:hAnsi="仿宋_GB2312" w:cs="仿宋_GB2312" w:hint="eastAsia"/>
                <w:color w:val="000000"/>
                <w:kern w:val="0"/>
                <w:sz w:val="24"/>
                <w:szCs w:val="24"/>
                <w:lang/>
              </w:rPr>
              <w:t>住房公积金</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落实职工住房公积金制度，及时为职工缴纳住房公积金。</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ind w:firstLineChars="300" w:firstLine="708"/>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24"/>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5.4</w:t>
            </w:r>
            <w:r>
              <w:rPr>
                <w:rFonts w:ascii="仿宋_GB2312" w:hAnsi="仿宋_GB2312" w:cs="仿宋_GB2312" w:hint="eastAsia"/>
                <w:color w:val="000000"/>
                <w:kern w:val="0"/>
                <w:sz w:val="24"/>
                <w:szCs w:val="24"/>
                <w:lang/>
              </w:rPr>
              <w:t>职工福利</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依法提取职工福利费，职工享受企业福利待遇。开展职工生活保障工作，改善职工住宿、食堂、文体娱乐等条件。</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490"/>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5.5</w:t>
            </w:r>
            <w:r>
              <w:rPr>
                <w:rFonts w:ascii="仿宋_GB2312" w:hAnsi="仿宋_GB2312" w:cs="仿宋_GB2312" w:hint="eastAsia"/>
                <w:color w:val="000000"/>
                <w:kern w:val="0"/>
                <w:sz w:val="24"/>
                <w:szCs w:val="24"/>
                <w:lang/>
              </w:rPr>
              <w:t>补充保险</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建立企业年金或补充保险等。</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2061"/>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集体</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协商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体合</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同</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9</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6.1</w:t>
            </w:r>
            <w:r>
              <w:rPr>
                <w:rFonts w:ascii="仿宋_GB2312" w:hAnsi="仿宋_GB2312" w:cs="仿宋_GB2312" w:hint="eastAsia"/>
                <w:color w:val="000000"/>
                <w:kern w:val="0"/>
                <w:sz w:val="24"/>
                <w:szCs w:val="24"/>
                <w:lang/>
              </w:rPr>
              <w:t>集体协商</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建立集体协商制度开展集体协商工作；②企业确定劳动报酬、劳动条件、劳动标准、劳动合同管理制度与裁员事项均事先与职工代表大会进行集体协商；③依法向职工代表提供协商所需资料、协商结果和理由依法向职工公布。</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435"/>
        </w:trPr>
        <w:tc>
          <w:tcPr>
            <w:tcW w:w="1079" w:type="dxa"/>
            <w:vMerge w:val="restart"/>
            <w:tcBorders>
              <w:top w:val="single" w:sz="4" w:space="0" w:color="auto"/>
              <w:left w:val="single" w:sz="4" w:space="0" w:color="000000"/>
              <w:right w:val="single" w:sz="4" w:space="0" w:color="000000"/>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000000"/>
              <w:right w:val="single" w:sz="4" w:space="0" w:color="000000"/>
            </w:tcBorders>
            <w:noWrap/>
            <w:vAlign w:val="center"/>
          </w:tcPr>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集体</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协商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体合</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同</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9</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6.2</w:t>
            </w:r>
            <w:r>
              <w:rPr>
                <w:rFonts w:ascii="仿宋_GB2312" w:hAnsi="仿宋_GB2312" w:cs="仿宋_GB2312" w:hint="eastAsia"/>
                <w:color w:val="000000"/>
                <w:kern w:val="0"/>
                <w:sz w:val="24"/>
                <w:szCs w:val="24"/>
                <w:lang/>
              </w:rPr>
              <w:t>集体合同</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①依法签订并履行集体合同；②签订工资专项集体合同；③签订劳动安全卫生、女职工特殊保护专项集体合同。</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分，②③各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3003"/>
        </w:trPr>
        <w:tc>
          <w:tcPr>
            <w:tcW w:w="1079" w:type="dxa"/>
            <w:vMerge/>
            <w:tcBorders>
              <w:left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6.3</w:t>
            </w:r>
            <w:r>
              <w:rPr>
                <w:rFonts w:ascii="仿宋_GB2312" w:hAnsi="仿宋_GB2312" w:cs="仿宋_GB2312" w:hint="eastAsia"/>
                <w:color w:val="000000"/>
                <w:kern w:val="0"/>
                <w:sz w:val="24"/>
                <w:szCs w:val="24"/>
                <w:lang/>
              </w:rPr>
              <w:t>监督检查</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集体合同报送劳动行政部门审查；②集体合同草案经职工代表大会或全体职工按合同审议通过，生效的集体合同向职工公示；③每年至少一次将履行集体合同情况向职工（代表）大会报告；④工资专项集体合同、集体合同中的工资条款或者附件的履行情况每年至少公布一次。</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①②③④各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2516"/>
        </w:trPr>
        <w:tc>
          <w:tcPr>
            <w:tcW w:w="1079" w:type="dxa"/>
            <w:vMerge/>
            <w:tcBorders>
              <w:left w:val="single" w:sz="4" w:space="0" w:color="000000"/>
              <w:bottom w:val="single" w:sz="4" w:space="0" w:color="auto"/>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工会</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建设</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与民</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主管</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7.1</w:t>
            </w:r>
            <w:r>
              <w:rPr>
                <w:rFonts w:ascii="仿宋_GB2312" w:hAnsi="仿宋_GB2312" w:cs="仿宋_GB2312" w:hint="eastAsia"/>
                <w:color w:val="000000"/>
                <w:kern w:val="0"/>
                <w:sz w:val="24"/>
                <w:szCs w:val="24"/>
                <w:lang/>
              </w:rPr>
              <w:t>组织健全</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3</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①建立工会委员会并按时换届；②设立工会经费审查委员会并按时换届的，履行报批手续；③设立工会女职工委员会</w:t>
            </w:r>
            <w:r>
              <w:rPr>
                <w:rFonts w:ascii="仿宋_GB2312" w:hAnsi="仿宋_GB2312" w:cs="仿宋_GB2312" w:hint="eastAsia"/>
                <w:color w:val="000000"/>
                <w:kern w:val="0"/>
                <w:sz w:val="24"/>
                <w:szCs w:val="24"/>
                <w:lang/>
              </w:rPr>
              <w:t xml:space="preserve"> </w:t>
            </w:r>
            <w:r>
              <w:rPr>
                <w:rFonts w:ascii="仿宋_GB2312" w:hAnsi="仿宋_GB2312" w:cs="仿宋_GB2312" w:hint="eastAsia"/>
                <w:color w:val="000000"/>
                <w:kern w:val="0"/>
                <w:sz w:val="24"/>
                <w:szCs w:val="24"/>
                <w:lang/>
              </w:rPr>
              <w:t>并按时换届的；④设立工会劳动法律监督委员会并按时换届；⑤工会依法取得社会团体法人资格。</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分，②③④⑤各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2586"/>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right w:val="single" w:sz="4" w:space="0" w:color="000000"/>
            </w:tcBorders>
            <w:noWrap/>
            <w:vAlign w:val="center"/>
          </w:tcPr>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工会</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建设</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与民</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主管</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7.2</w:t>
            </w:r>
            <w:r>
              <w:rPr>
                <w:rFonts w:ascii="仿宋_GB2312" w:hAnsi="仿宋_GB2312" w:cs="仿宋_GB2312" w:hint="eastAsia"/>
                <w:color w:val="000000"/>
                <w:kern w:val="0"/>
                <w:sz w:val="24"/>
                <w:szCs w:val="24"/>
                <w:lang/>
              </w:rPr>
              <w:t>民主管理</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①建立职工（代表）大会制度，公司制企业应依法设立职工董事、职工监事；②职工（代表）大会每年至少召开</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次；其决定决议得到落实；③建立厂务公开制度，有固定公开栏及其他公开形式；公开内容全面、真实、及时；④征集职工代表大会提案，做好办理和反馈工作。</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①②③④各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080"/>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7.3</w:t>
            </w:r>
            <w:r>
              <w:rPr>
                <w:rFonts w:ascii="仿宋_GB2312" w:hAnsi="仿宋_GB2312" w:cs="仿宋_GB2312" w:hint="eastAsia"/>
                <w:color w:val="000000"/>
                <w:kern w:val="0"/>
                <w:sz w:val="24"/>
                <w:szCs w:val="24"/>
                <w:lang/>
              </w:rPr>
              <w:t>提供保障</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①依法保障工会工作人员、时间、场所；②按时足额拨缴工会经费；③工会应建立独立账户。</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分，②③各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722"/>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7.4</w:t>
            </w:r>
            <w:r>
              <w:rPr>
                <w:rFonts w:ascii="仿宋_GB2312" w:hAnsi="仿宋_GB2312" w:cs="仿宋_GB2312" w:hint="eastAsia"/>
                <w:color w:val="000000"/>
                <w:kern w:val="0"/>
                <w:sz w:val="24"/>
                <w:szCs w:val="24"/>
                <w:lang/>
              </w:rPr>
              <w:t>互助互济</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建立职工互助互济保障制度，开展困难职工帮扶工作。</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595"/>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val="restart"/>
            <w:tcBorders>
              <w:top w:val="single" w:sz="4" w:space="0" w:color="000000"/>
              <w:left w:val="single" w:sz="4" w:space="0" w:color="auto"/>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争议</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调处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9</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8.1</w:t>
            </w:r>
            <w:r>
              <w:rPr>
                <w:rFonts w:ascii="仿宋_GB2312" w:hAnsi="仿宋_GB2312" w:cs="仿宋_GB2312" w:hint="eastAsia"/>
                <w:color w:val="000000"/>
                <w:kern w:val="0"/>
                <w:sz w:val="24"/>
                <w:szCs w:val="24"/>
                <w:lang/>
              </w:rPr>
              <w:t>普法宣传</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①宣传普及劳动法律知识；②定期开展劳动法律知识学习；③企业主要负责人参加劳动法律知识培训；④定期组织开展劳动法律实施情况的监督自查活动。</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①②③④各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782"/>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 xml:space="preserve">8.2 </w:t>
            </w:r>
            <w:r>
              <w:rPr>
                <w:rFonts w:ascii="仿宋_GB2312" w:hAnsi="仿宋_GB2312" w:cs="仿宋_GB2312" w:hint="eastAsia"/>
                <w:color w:val="000000"/>
                <w:kern w:val="0"/>
                <w:sz w:val="24"/>
                <w:szCs w:val="24"/>
                <w:lang/>
              </w:rPr>
              <w:t>调解组织</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①建立劳动争议调解制度；②调解组织人员组成结构合理。</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003"/>
        </w:trPr>
        <w:tc>
          <w:tcPr>
            <w:tcW w:w="1079" w:type="dxa"/>
            <w:vMerge w:val="restart"/>
            <w:tcBorders>
              <w:top w:val="single" w:sz="4" w:space="0" w:color="auto"/>
              <w:left w:val="single" w:sz="4" w:space="0" w:color="auto"/>
              <w:bottom w:val="single" w:sz="4" w:space="0" w:color="auto"/>
              <w:right w:val="single" w:sz="4" w:space="0" w:color="auto"/>
            </w:tcBorders>
            <w:noWrap/>
            <w:vAlign w:val="center"/>
          </w:tcPr>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auto"/>
              <w:right w:val="single" w:sz="4" w:space="0" w:color="000000"/>
            </w:tcBorders>
            <w:noWrap/>
            <w:vAlign w:val="center"/>
          </w:tcPr>
          <w:p w:rsidR="007511E9" w:rsidRDefault="00161E24">
            <w:pPr>
              <w:spacing w:line="300" w:lineRule="exact"/>
              <w:jc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工会</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建设</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与民</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主管</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理</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8.3</w:t>
            </w:r>
            <w:r>
              <w:rPr>
                <w:rFonts w:ascii="仿宋_GB2312" w:hAnsi="仿宋_GB2312" w:cs="仿宋_GB2312" w:hint="eastAsia"/>
                <w:color w:val="000000"/>
                <w:kern w:val="0"/>
                <w:sz w:val="24"/>
                <w:szCs w:val="24"/>
                <w:lang/>
              </w:rPr>
              <w:t>沟通渠道</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①职工诉求表达制度健全、渠道畅通；②无企业原因引发的职工群体性事件。</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54"/>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8.4</w:t>
            </w:r>
            <w:r>
              <w:rPr>
                <w:rFonts w:ascii="仿宋_GB2312" w:hAnsi="仿宋_GB2312" w:cs="仿宋_GB2312" w:hint="eastAsia"/>
                <w:color w:val="000000"/>
                <w:kern w:val="0"/>
                <w:sz w:val="24"/>
                <w:szCs w:val="24"/>
                <w:lang/>
              </w:rPr>
              <w:t>预警机制</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①建立劳动争议预警制度；②依法报告裁员和重大劳动争议事项。</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537"/>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8.5</w:t>
            </w:r>
            <w:r>
              <w:rPr>
                <w:rFonts w:ascii="仿宋_GB2312" w:hAnsi="仿宋_GB2312" w:cs="仿宋_GB2312" w:hint="eastAsia"/>
                <w:color w:val="000000"/>
                <w:kern w:val="0"/>
                <w:sz w:val="24"/>
                <w:szCs w:val="24"/>
                <w:lang/>
              </w:rPr>
              <w:t>调处有效</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劳动争议调解及时有效。</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294"/>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val="restart"/>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9</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职工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劳动经</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济技术</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工作和</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企业文</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化</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9.1</w:t>
            </w:r>
            <w:r>
              <w:rPr>
                <w:rFonts w:ascii="仿宋_GB2312" w:hAnsi="仿宋_GB2312" w:cs="仿宋_GB2312" w:hint="eastAsia"/>
                <w:color w:val="000000"/>
                <w:kern w:val="0"/>
                <w:sz w:val="24"/>
                <w:szCs w:val="24"/>
                <w:lang/>
              </w:rPr>
              <w:t>职工素质</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①开展劳动竞赛、职业技能竞赛、职业技能培训、职工创新等活动；②依法提取使用职工教育培训经费，开展技术培训。</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869"/>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auto"/>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9.2</w:t>
            </w:r>
            <w:r>
              <w:rPr>
                <w:rFonts w:ascii="仿宋_GB2312" w:hAnsi="仿宋_GB2312" w:cs="仿宋_GB2312" w:hint="eastAsia"/>
                <w:color w:val="000000"/>
                <w:kern w:val="0"/>
                <w:sz w:val="24"/>
                <w:szCs w:val="24"/>
                <w:lang/>
              </w:rPr>
              <w:t>职工文化</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①有职工文体活动场所并正常开放；②定期集中组织开展职工文体活动和人文关怀活动。</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2003"/>
        </w:trPr>
        <w:tc>
          <w:tcPr>
            <w:tcW w:w="1079" w:type="dxa"/>
            <w:vMerge/>
            <w:tcBorders>
              <w:top w:val="single" w:sz="4" w:space="0" w:color="auto"/>
              <w:left w:val="single" w:sz="4" w:space="0" w:color="auto"/>
              <w:bottom w:val="single" w:sz="4" w:space="0" w:color="auto"/>
              <w:right w:val="single" w:sz="4" w:space="0" w:color="auto"/>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080" w:type="dxa"/>
            <w:tcBorders>
              <w:top w:val="single" w:sz="4" w:space="0" w:color="000000"/>
              <w:left w:val="single" w:sz="4" w:space="0" w:color="auto"/>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安全</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卫生履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行社会</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责任</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10.1</w:t>
            </w:r>
            <w:r>
              <w:rPr>
                <w:rFonts w:ascii="仿宋_GB2312" w:hAnsi="仿宋_GB2312" w:cs="仿宋_GB2312" w:hint="eastAsia"/>
                <w:color w:val="000000"/>
                <w:kern w:val="0"/>
                <w:sz w:val="24"/>
                <w:szCs w:val="24"/>
                <w:lang/>
              </w:rPr>
              <w:t>安全生产</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①建立健全安全生产管理制度，执行国家、行业和地方适用的安全生产标准；②执行国家、行业和地方环境保护和节能减排规定。</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30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spacing w:line="300" w:lineRule="exact"/>
              <w:rPr>
                <w:rFonts w:ascii="仿宋_GB2312" w:hAnsi="仿宋_GB2312" w:cs="仿宋_GB2312"/>
                <w:color w:val="000000"/>
                <w:sz w:val="24"/>
                <w:szCs w:val="24"/>
              </w:rPr>
            </w:pPr>
          </w:p>
        </w:tc>
      </w:tr>
      <w:tr w:rsidR="007511E9">
        <w:trPr>
          <w:trHeight w:val="1748"/>
        </w:trPr>
        <w:tc>
          <w:tcPr>
            <w:tcW w:w="1079" w:type="dxa"/>
            <w:vMerge w:val="restart"/>
            <w:tcBorders>
              <w:top w:val="single" w:sz="4" w:space="0" w:color="auto"/>
              <w:left w:val="single" w:sz="4" w:space="0" w:color="000000"/>
              <w:right w:val="single" w:sz="4" w:space="0" w:color="000000"/>
            </w:tcBorders>
            <w:noWrap/>
            <w:vAlign w:val="center"/>
          </w:tcPr>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lastRenderedPageBreak/>
              <w:t>基本</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评价</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项目</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共</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11</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项</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满</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分</w:t>
            </w:r>
          </w:p>
          <w:p w:rsidR="007511E9" w:rsidRDefault="00161E24">
            <w:pPr>
              <w:widowControl/>
              <w:spacing w:line="240" w:lineRule="exact"/>
              <w:jc w:val="center"/>
              <w:rPr>
                <w:rFonts w:ascii="仿宋_GB2312" w:hAnsi="仿宋_GB2312" w:cs="仿宋_GB2312"/>
                <w:sz w:val="24"/>
                <w:szCs w:val="24"/>
              </w:rPr>
            </w:pPr>
            <w:r>
              <w:rPr>
                <w:rFonts w:ascii="仿宋_GB2312" w:hAnsi="仿宋_GB2312" w:cs="仿宋_GB2312" w:hint="eastAsia"/>
                <w:sz w:val="24"/>
                <w:szCs w:val="24"/>
              </w:rPr>
              <w:t>100</w:t>
            </w:r>
            <w:r>
              <w:rPr>
                <w:rFonts w:ascii="仿宋_GB2312" w:hAnsi="仿宋_GB2312" w:cs="仿宋_GB2312" w:hint="eastAsia"/>
                <w:sz w:val="24"/>
                <w:szCs w:val="24"/>
              </w:rPr>
              <w:t>分</w:t>
            </w:r>
          </w:p>
          <w:p w:rsidR="007511E9" w:rsidRDefault="00161E24">
            <w:pPr>
              <w:widowControl/>
              <w:spacing w:line="240" w:lineRule="exact"/>
              <w:jc w:val="center"/>
              <w:rPr>
                <w:rFonts w:ascii="仿宋_GB2312" w:hAnsi="仿宋_GB2312" w:cs="仿宋_GB2312"/>
                <w:color w:val="000000"/>
                <w:sz w:val="24"/>
                <w:szCs w:val="24"/>
              </w:rPr>
            </w:pPr>
            <w:r>
              <w:rPr>
                <w:rFonts w:ascii="仿宋_GB2312" w:hAnsi="仿宋_GB2312" w:cs="仿宋_GB2312" w:hint="eastAsia"/>
                <w:sz w:val="24"/>
                <w:szCs w:val="24"/>
              </w:rPr>
              <w:t>︶</w:t>
            </w:r>
          </w:p>
        </w:tc>
        <w:tc>
          <w:tcPr>
            <w:tcW w:w="1080" w:type="dxa"/>
            <w:vMerge w:val="restart"/>
            <w:tcBorders>
              <w:top w:val="single" w:sz="4" w:space="0" w:color="000000"/>
              <w:left w:val="single" w:sz="4" w:space="0" w:color="000000"/>
              <w:right w:val="single" w:sz="4" w:space="0" w:color="000000"/>
            </w:tcBorders>
            <w:noWrap/>
            <w:vAlign w:val="center"/>
          </w:tcPr>
          <w:p w:rsidR="007511E9" w:rsidRDefault="00161E24">
            <w:pPr>
              <w:widowControl/>
              <w:spacing w:line="240" w:lineRule="exact"/>
              <w:jc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安全</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卫生履</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行社会</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责任</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4</w:t>
            </w:r>
            <w:r>
              <w:rPr>
                <w:rFonts w:ascii="仿宋_GB2312" w:hAnsi="仿宋_GB2312" w:cs="仿宋_GB2312" w:hint="eastAsia"/>
                <w:color w:val="000000"/>
                <w:kern w:val="0"/>
                <w:sz w:val="24"/>
                <w:szCs w:val="24"/>
                <w:lang/>
              </w:rPr>
              <w:t>分）</w:t>
            </w: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10.2</w:t>
            </w:r>
            <w:r>
              <w:rPr>
                <w:rFonts w:ascii="仿宋_GB2312" w:hAnsi="仿宋_GB2312" w:cs="仿宋_GB2312" w:hint="eastAsia"/>
                <w:color w:val="000000"/>
                <w:kern w:val="0"/>
                <w:sz w:val="24"/>
                <w:szCs w:val="24"/>
                <w:lang/>
              </w:rPr>
              <w:t>职工安全卫生和职业健康</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2</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①建立和执行职业卫生管理制度；②</w:t>
            </w:r>
            <w:r>
              <w:rPr>
                <w:rFonts w:ascii="仿宋_GB2312" w:hAnsi="仿宋_GB2312" w:cs="仿宋_GB2312" w:hint="eastAsia"/>
                <w:color w:val="000000"/>
                <w:kern w:val="0"/>
                <w:sz w:val="24"/>
                <w:szCs w:val="24"/>
                <w:lang/>
              </w:rPr>
              <w:t xml:space="preserve"> </w:t>
            </w:r>
            <w:r>
              <w:rPr>
                <w:rFonts w:ascii="仿宋_GB2312" w:hAnsi="仿宋_GB2312" w:cs="仿宋_GB2312" w:hint="eastAsia"/>
                <w:color w:val="000000"/>
                <w:kern w:val="0"/>
                <w:sz w:val="24"/>
                <w:szCs w:val="24"/>
                <w:lang/>
              </w:rPr>
              <w:t>每年为职工提供法定职业健康要求以外的身体检查；③设置心理咨询室，设有心理咨员，定期进行心理健康讲座、培训等；④保障职工带薪年休假权利。</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①②③④各</w:t>
            </w:r>
            <w:r>
              <w:rPr>
                <w:rFonts w:ascii="仿宋_GB2312" w:hAnsi="仿宋_GB2312" w:cs="仿宋_GB2312" w:hint="eastAsia"/>
                <w:color w:val="000000"/>
                <w:kern w:val="0"/>
                <w:sz w:val="24"/>
                <w:szCs w:val="24"/>
                <w:lang/>
              </w:rPr>
              <w:t>0.5</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601"/>
        </w:trPr>
        <w:tc>
          <w:tcPr>
            <w:tcW w:w="1079" w:type="dxa"/>
            <w:vMerge/>
            <w:tcBorders>
              <w:left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tcBorders>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522"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10.3</w:t>
            </w:r>
            <w:r>
              <w:rPr>
                <w:rFonts w:ascii="仿宋_GB2312" w:hAnsi="仿宋_GB2312" w:cs="仿宋_GB2312" w:hint="eastAsia"/>
                <w:color w:val="000000"/>
                <w:kern w:val="0"/>
                <w:sz w:val="24"/>
                <w:szCs w:val="24"/>
                <w:lang/>
              </w:rPr>
              <w:t>慈善公益</w:t>
            </w:r>
          </w:p>
        </w:tc>
        <w:tc>
          <w:tcPr>
            <w:tcW w:w="584"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spacing w:val="-11"/>
                <w:kern w:val="0"/>
                <w:sz w:val="24"/>
                <w:szCs w:val="24"/>
                <w:lang/>
              </w:rPr>
              <w:t>企业和职工参加慈善捐助和社会公益事业。无损害企业形象事件。</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kern w:val="0"/>
                <w:sz w:val="24"/>
                <w:szCs w:val="24"/>
                <w:lang/>
              </w:rPr>
              <w:t>分</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90"/>
        </w:trPr>
        <w:tc>
          <w:tcPr>
            <w:tcW w:w="1079" w:type="dxa"/>
            <w:vMerge/>
            <w:tcBorders>
              <w:left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11</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职工满意程度</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10</w:t>
            </w:r>
            <w:r>
              <w:rPr>
                <w:rFonts w:ascii="仿宋_GB2312" w:hAnsi="仿宋_GB2312" w:cs="仿宋_GB2312" w:hint="eastAsia"/>
                <w:color w:val="000000"/>
                <w:kern w:val="0"/>
                <w:sz w:val="24"/>
                <w:szCs w:val="24"/>
                <w:lang/>
              </w:rPr>
              <w:t>分）</w:t>
            </w:r>
          </w:p>
        </w:tc>
        <w:tc>
          <w:tcPr>
            <w:tcW w:w="1522" w:type="dxa"/>
            <w:vMerge w:val="restart"/>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民主测评</w:t>
            </w:r>
          </w:p>
        </w:tc>
        <w:tc>
          <w:tcPr>
            <w:tcW w:w="584" w:type="dxa"/>
            <w:vMerge w:val="restart"/>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w:t>
            </w:r>
            <w:r>
              <w:rPr>
                <w:rFonts w:ascii="仿宋_GB2312" w:hAnsi="仿宋_GB2312" w:cs="仿宋_GB2312" w:hint="eastAsia"/>
                <w:color w:val="000000"/>
                <w:kern w:val="0"/>
                <w:sz w:val="24"/>
                <w:szCs w:val="24"/>
                <w:lang/>
              </w:rPr>
              <w:t>分</w:t>
            </w: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91%</w:t>
            </w:r>
            <w:r>
              <w:rPr>
                <w:rFonts w:ascii="仿宋_GB2312" w:hAnsi="仿宋_GB2312" w:cs="仿宋_GB2312" w:hint="eastAsia"/>
                <w:color w:val="000000"/>
                <w:kern w:val="0"/>
                <w:sz w:val="24"/>
                <w:szCs w:val="24"/>
                <w:lang/>
              </w:rPr>
              <w:t>以上职工对企业劳动关系状况满意。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10</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620"/>
        </w:trPr>
        <w:tc>
          <w:tcPr>
            <w:tcW w:w="1079" w:type="dxa"/>
            <w:vMerge/>
            <w:tcBorders>
              <w:left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584"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81%</w:t>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90%</w:t>
            </w:r>
            <w:r>
              <w:rPr>
                <w:rFonts w:ascii="仿宋_GB2312" w:hAnsi="仿宋_GB2312" w:cs="仿宋_GB2312" w:hint="eastAsia"/>
                <w:color w:val="000000"/>
                <w:kern w:val="0"/>
                <w:sz w:val="24"/>
                <w:szCs w:val="24"/>
                <w:lang/>
              </w:rPr>
              <w:t>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8</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605"/>
        </w:trPr>
        <w:tc>
          <w:tcPr>
            <w:tcW w:w="1079" w:type="dxa"/>
            <w:vMerge/>
            <w:tcBorders>
              <w:left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584"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71%</w:t>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80%</w:t>
            </w:r>
            <w:r>
              <w:rPr>
                <w:rFonts w:ascii="仿宋_GB2312" w:hAnsi="仿宋_GB2312" w:cs="仿宋_GB2312" w:hint="eastAsia"/>
                <w:color w:val="000000"/>
                <w:kern w:val="0"/>
                <w:sz w:val="24"/>
                <w:szCs w:val="24"/>
                <w:lang/>
              </w:rPr>
              <w:t>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590"/>
        </w:trPr>
        <w:tc>
          <w:tcPr>
            <w:tcW w:w="1079" w:type="dxa"/>
            <w:vMerge/>
            <w:tcBorders>
              <w:left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584"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61%</w:t>
            </w:r>
            <w:r>
              <w:rPr>
                <w:rFonts w:ascii="仿宋_GB2312" w:hAnsi="仿宋_GB2312" w:cs="仿宋_GB2312" w:hint="eastAsia"/>
                <w:color w:val="000000"/>
                <w:kern w:val="0"/>
                <w:sz w:val="24"/>
                <w:szCs w:val="24"/>
                <w:lang/>
              </w:rPr>
              <w:t>～</w:t>
            </w:r>
            <w:r>
              <w:rPr>
                <w:rFonts w:ascii="仿宋_GB2312" w:hAnsi="仿宋_GB2312" w:cs="仿宋_GB2312" w:hint="eastAsia"/>
                <w:color w:val="000000"/>
                <w:kern w:val="0"/>
                <w:sz w:val="24"/>
                <w:szCs w:val="24"/>
                <w:lang/>
              </w:rPr>
              <w:t>70%</w:t>
            </w:r>
            <w:r>
              <w:rPr>
                <w:rFonts w:ascii="仿宋_GB2312" w:hAnsi="仿宋_GB2312" w:cs="仿宋_GB2312" w:hint="eastAsia"/>
                <w:color w:val="000000"/>
                <w:kern w:val="0"/>
                <w:sz w:val="24"/>
                <w:szCs w:val="24"/>
                <w:lang/>
              </w:rPr>
              <w:t>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5</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595"/>
        </w:trPr>
        <w:tc>
          <w:tcPr>
            <w:tcW w:w="1079" w:type="dxa"/>
            <w:vMerge/>
            <w:tcBorders>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584" w:type="dxa"/>
            <w:vMerge/>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jc w:val="center"/>
              <w:rPr>
                <w:rFonts w:ascii="仿宋_GB2312" w:hAnsi="仿宋_GB2312" w:cs="仿宋_GB2312"/>
                <w:color w:val="000000"/>
                <w:sz w:val="24"/>
                <w:szCs w:val="24"/>
              </w:rPr>
            </w:pPr>
          </w:p>
        </w:tc>
        <w:tc>
          <w:tcPr>
            <w:tcW w:w="3246"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left"/>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60%</w:t>
            </w:r>
            <w:r>
              <w:rPr>
                <w:rFonts w:ascii="仿宋_GB2312" w:hAnsi="仿宋_GB2312" w:cs="仿宋_GB2312" w:hint="eastAsia"/>
                <w:color w:val="000000"/>
                <w:kern w:val="0"/>
                <w:sz w:val="24"/>
                <w:szCs w:val="24"/>
                <w:lang/>
              </w:rPr>
              <w:t>以下职工对单位劳动关系状况满意。</w:t>
            </w:r>
          </w:p>
        </w:tc>
        <w:tc>
          <w:tcPr>
            <w:tcW w:w="1448" w:type="dxa"/>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0</w:t>
            </w:r>
          </w:p>
        </w:tc>
        <w:tc>
          <w:tcPr>
            <w:tcW w:w="1274"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7511E9" w:rsidRDefault="007511E9">
            <w:pPr>
              <w:widowControl/>
              <w:spacing w:line="240" w:lineRule="exact"/>
              <w:rPr>
                <w:rFonts w:ascii="仿宋_GB2312" w:hAnsi="仿宋_GB2312" w:cs="仿宋_GB2312"/>
                <w:color w:val="000000"/>
                <w:sz w:val="24"/>
                <w:szCs w:val="24"/>
              </w:rPr>
            </w:pPr>
          </w:p>
        </w:tc>
      </w:tr>
      <w:tr w:rsidR="007511E9">
        <w:trPr>
          <w:trHeight w:val="385"/>
        </w:trPr>
        <w:tc>
          <w:tcPr>
            <w:tcW w:w="14319" w:type="dxa"/>
            <w:gridSpan w:val="10"/>
            <w:tcBorders>
              <w:top w:val="single" w:sz="4" w:space="0" w:color="000000"/>
              <w:left w:val="single" w:sz="4" w:space="0" w:color="000000"/>
              <w:bottom w:val="single" w:sz="4" w:space="0" w:color="000000"/>
              <w:right w:val="single" w:sz="4" w:space="0" w:color="000000"/>
            </w:tcBorders>
            <w:noWrap/>
            <w:vAlign w:val="center"/>
          </w:tcPr>
          <w:p w:rsidR="007511E9" w:rsidRDefault="00161E24">
            <w:pPr>
              <w:widowControl/>
              <w:spacing w:line="240" w:lineRule="exact"/>
              <w:jc w:val="center"/>
              <w:textAlignment w:val="center"/>
              <w:rPr>
                <w:rFonts w:ascii="仿宋_GB2312" w:hAnsi="仿宋_GB2312" w:cs="仿宋_GB2312"/>
                <w:color w:val="000000"/>
                <w:sz w:val="24"/>
                <w:szCs w:val="24"/>
              </w:rPr>
            </w:pPr>
            <w:r>
              <w:rPr>
                <w:rFonts w:ascii="仿宋_GB2312" w:hAnsi="仿宋_GB2312" w:cs="仿宋_GB2312" w:hint="eastAsia"/>
                <w:color w:val="000000"/>
                <w:kern w:val="0"/>
                <w:sz w:val="24"/>
                <w:szCs w:val="24"/>
                <w:lang/>
              </w:rPr>
              <w:t>总分值</w:t>
            </w:r>
            <w:r>
              <w:rPr>
                <w:rFonts w:ascii="仿宋_GB2312" w:hAnsi="仿宋_GB2312" w:cs="仿宋_GB2312" w:hint="eastAsia"/>
                <w:color w:val="000000"/>
                <w:kern w:val="0"/>
                <w:sz w:val="24"/>
                <w:szCs w:val="24"/>
                <w:lang/>
              </w:rPr>
              <w:t>100</w:t>
            </w:r>
            <w:r>
              <w:rPr>
                <w:rFonts w:ascii="仿宋_GB2312" w:hAnsi="仿宋_GB2312" w:cs="仿宋_GB2312" w:hint="eastAsia"/>
                <w:color w:val="000000"/>
                <w:kern w:val="0"/>
                <w:sz w:val="24"/>
                <w:szCs w:val="24"/>
                <w:lang/>
              </w:rPr>
              <w:t>分（基本评价分值满分</w:t>
            </w:r>
            <w:r>
              <w:rPr>
                <w:rFonts w:ascii="仿宋_GB2312" w:hAnsi="仿宋_GB2312" w:cs="仿宋_GB2312" w:hint="eastAsia"/>
                <w:color w:val="000000"/>
                <w:kern w:val="0"/>
                <w:sz w:val="24"/>
                <w:szCs w:val="24"/>
                <w:lang/>
              </w:rPr>
              <w:t>100</w:t>
            </w:r>
            <w:r>
              <w:rPr>
                <w:rFonts w:ascii="仿宋_GB2312" w:hAnsi="仿宋_GB2312" w:cs="仿宋_GB2312" w:hint="eastAsia"/>
                <w:color w:val="000000"/>
                <w:kern w:val="0"/>
                <w:sz w:val="24"/>
                <w:szCs w:val="24"/>
                <w:lang/>
              </w:rPr>
              <w:t>分）</w:t>
            </w:r>
          </w:p>
        </w:tc>
      </w:tr>
      <w:tr w:rsidR="007511E9">
        <w:trPr>
          <w:trHeight w:val="370"/>
        </w:trPr>
        <w:tc>
          <w:tcPr>
            <w:tcW w:w="14319" w:type="dxa"/>
            <w:gridSpan w:val="10"/>
            <w:tcBorders>
              <w:top w:val="single" w:sz="4" w:space="0" w:color="000000"/>
              <w:left w:val="single" w:sz="4" w:space="0" w:color="000000"/>
              <w:bottom w:val="single" w:sz="4" w:space="0" w:color="000000"/>
              <w:right w:val="single" w:sz="4" w:space="0" w:color="000000"/>
            </w:tcBorders>
            <w:noWrap/>
            <w:vAlign w:val="center"/>
          </w:tcPr>
          <w:p w:rsidR="007511E9" w:rsidRDefault="00161E24">
            <w:pPr>
              <w:pStyle w:val="a4"/>
              <w:spacing w:line="280" w:lineRule="exact"/>
              <w:textAlignment w:val="top"/>
              <w:rPr>
                <w:rFonts w:hAnsi="仿宋_GB2312" w:cs="仿宋_GB2312"/>
                <w:kern w:val="0"/>
                <w:sz w:val="22"/>
                <w:lang/>
              </w:rPr>
            </w:pPr>
            <w:r>
              <w:rPr>
                <w:rFonts w:hAnsi="仿宋_GB2312" w:cs="仿宋_GB2312" w:hint="eastAsia"/>
                <w:kern w:val="0"/>
                <w:sz w:val="22"/>
                <w:lang/>
              </w:rPr>
              <w:t>1.</w:t>
            </w:r>
            <w:r>
              <w:rPr>
                <w:rFonts w:hAnsi="仿宋_GB2312" w:cs="仿宋_GB2312" w:hint="eastAsia"/>
                <w:kern w:val="0"/>
                <w:sz w:val="22"/>
                <w:lang/>
              </w:rPr>
              <w:t>不</w:t>
            </w:r>
            <w:r>
              <w:rPr>
                <w:rFonts w:hAnsi="仿宋_GB2312" w:cs="仿宋_GB2312" w:hint="eastAsia"/>
                <w:kern w:val="0"/>
                <w:sz w:val="22"/>
                <w:lang/>
              </w:rPr>
              <w:t>推荐为推荐省级劳动关系和谐企业</w:t>
            </w:r>
            <w:r>
              <w:rPr>
                <w:rFonts w:hAnsi="仿宋_GB2312" w:cs="仿宋_GB2312" w:hint="eastAsia"/>
                <w:kern w:val="0"/>
                <w:sz w:val="22"/>
                <w:lang/>
              </w:rPr>
              <w:t>项目包括：</w:t>
            </w:r>
            <w:r>
              <w:rPr>
                <w:rFonts w:hAnsi="仿宋_GB2312" w:cs="仿宋_GB2312" w:hint="eastAsia"/>
                <w:color w:val="000000"/>
                <w:kern w:val="0"/>
                <w:sz w:val="22"/>
                <w:lang/>
              </w:rPr>
              <w:t>①</w:t>
            </w:r>
            <w:r>
              <w:rPr>
                <w:rFonts w:hAnsi="仿宋_GB2312" w:cs="仿宋_GB2312" w:hint="eastAsia"/>
                <w:kern w:val="0"/>
                <w:sz w:val="22"/>
                <w:lang/>
              </w:rPr>
              <w:t>不建立劳动合同制度和集体合同制度；</w:t>
            </w:r>
            <w:r>
              <w:rPr>
                <w:rFonts w:hAnsi="仿宋_GB2312" w:cs="仿宋_GB2312" w:hint="eastAsia"/>
                <w:color w:val="000000"/>
                <w:kern w:val="0"/>
                <w:sz w:val="22"/>
                <w:lang/>
              </w:rPr>
              <w:t>②</w:t>
            </w:r>
            <w:r>
              <w:rPr>
                <w:rFonts w:hAnsi="仿宋_GB2312" w:cs="仿宋_GB2312" w:hint="eastAsia"/>
                <w:kern w:val="0"/>
                <w:sz w:val="22"/>
                <w:lang/>
              </w:rPr>
              <w:t>拖欠职工工资；</w:t>
            </w:r>
            <w:r>
              <w:rPr>
                <w:rFonts w:hAnsi="仿宋_GB2312" w:cs="仿宋_GB2312" w:hint="eastAsia"/>
                <w:color w:val="000000"/>
                <w:kern w:val="0"/>
                <w:sz w:val="22"/>
                <w:lang/>
              </w:rPr>
              <w:t>③</w:t>
            </w:r>
            <w:r>
              <w:rPr>
                <w:rFonts w:hAnsi="仿宋_GB2312" w:cs="仿宋_GB2312" w:hint="eastAsia"/>
                <w:kern w:val="0"/>
                <w:sz w:val="22"/>
                <w:lang/>
              </w:rPr>
              <w:t>未缴纳社会保险费；</w:t>
            </w:r>
            <w:r>
              <w:rPr>
                <w:rFonts w:hAnsi="仿宋_GB2312" w:cs="仿宋_GB2312" w:hint="eastAsia"/>
                <w:color w:val="000000"/>
                <w:kern w:val="0"/>
                <w:sz w:val="22"/>
                <w:lang/>
              </w:rPr>
              <w:t>④</w:t>
            </w:r>
            <w:r>
              <w:rPr>
                <w:rFonts w:hAnsi="仿宋_GB2312" w:cs="仿宋_GB2312" w:hint="eastAsia"/>
                <w:kern w:val="0"/>
                <w:sz w:val="22"/>
                <w:lang/>
              </w:rPr>
              <w:t>未依法建立工会组织，拖欠工会经费；</w:t>
            </w:r>
            <w:r>
              <w:rPr>
                <w:rFonts w:hAnsi="仿宋_GB2312" w:cs="仿宋_GB2312" w:hint="eastAsia"/>
                <w:color w:val="000000"/>
                <w:kern w:val="0"/>
                <w:sz w:val="22"/>
                <w:lang/>
              </w:rPr>
              <w:t>⑤</w:t>
            </w:r>
            <w:r>
              <w:rPr>
                <w:rFonts w:hAnsi="仿宋_GB2312" w:cs="仿宋_GB2312" w:hint="eastAsia"/>
                <w:kern w:val="0"/>
                <w:sz w:val="22"/>
                <w:lang/>
              </w:rPr>
              <w:t>发生重大亡人事故、重大环保责任事故、重大质量事故、食品安全事故和职业病危害事故；⑥因企业原因发生重大群体性劳动争议纠纷；⑦评价认定或复核过程中发现有造假、作弊行为；⑧违规使用童工。</w:t>
            </w:r>
          </w:p>
          <w:p w:rsidR="007511E9" w:rsidRDefault="00161E24">
            <w:pPr>
              <w:spacing w:line="280" w:lineRule="exact"/>
              <w:rPr>
                <w:rFonts w:ascii="仿宋_GB2312" w:hAnsi="仿宋_GB2312" w:cs="仿宋_GB2312"/>
                <w:color w:val="000000"/>
                <w:sz w:val="24"/>
                <w:szCs w:val="24"/>
              </w:rPr>
            </w:pPr>
            <w:r>
              <w:rPr>
                <w:rFonts w:ascii="仿宋_GB2312" w:hAnsi="仿宋_GB2312" w:cs="仿宋_GB2312" w:hint="eastAsia"/>
                <w:kern w:val="0"/>
                <w:sz w:val="22"/>
                <w:lang/>
              </w:rPr>
              <w:t>2.</w:t>
            </w:r>
            <w:r>
              <w:rPr>
                <w:rFonts w:ascii="仿宋_GB2312" w:hAnsi="仿宋_GB2312" w:cs="仿宋_GB2312" w:hint="eastAsia"/>
                <w:kern w:val="0"/>
                <w:sz w:val="22"/>
                <w:lang/>
              </w:rPr>
              <w:t>总分低于</w:t>
            </w:r>
            <w:r>
              <w:rPr>
                <w:rFonts w:ascii="仿宋_GB2312" w:hAnsi="仿宋_GB2312" w:cs="仿宋_GB2312" w:hint="eastAsia"/>
                <w:kern w:val="0"/>
                <w:sz w:val="22"/>
                <w:lang/>
              </w:rPr>
              <w:t>90</w:t>
            </w:r>
            <w:r>
              <w:rPr>
                <w:rFonts w:ascii="仿宋_GB2312" w:hAnsi="仿宋_GB2312" w:cs="仿宋_GB2312" w:hint="eastAsia"/>
                <w:kern w:val="0"/>
                <w:sz w:val="22"/>
                <w:lang/>
              </w:rPr>
              <w:t>分的，不得推荐为省级劳动关系和谐</w:t>
            </w:r>
            <w:r>
              <w:rPr>
                <w:rFonts w:ascii="仿宋_GB2312" w:hAnsi="仿宋_GB2312" w:cs="仿宋_GB2312" w:hint="eastAsia"/>
                <w:kern w:val="0"/>
                <w:sz w:val="22"/>
                <w:lang/>
              </w:rPr>
              <w:t>企业；</w:t>
            </w:r>
            <w:r>
              <w:rPr>
                <w:rFonts w:ascii="仿宋_GB2312" w:hAnsi="仿宋_GB2312" w:cs="仿宋_GB2312" w:hint="eastAsia"/>
                <w:kern w:val="0"/>
                <w:sz w:val="22"/>
                <w:lang/>
              </w:rPr>
              <w:t>总分低于</w:t>
            </w:r>
            <w:r>
              <w:rPr>
                <w:rFonts w:ascii="仿宋_GB2312" w:hAnsi="仿宋_GB2312" w:cs="仿宋_GB2312" w:hint="eastAsia"/>
                <w:kern w:val="0"/>
                <w:sz w:val="22"/>
                <w:lang/>
              </w:rPr>
              <w:t>８５</w:t>
            </w:r>
            <w:r>
              <w:rPr>
                <w:rFonts w:ascii="仿宋_GB2312" w:hAnsi="仿宋_GB2312" w:cs="仿宋_GB2312" w:hint="eastAsia"/>
                <w:kern w:val="0"/>
                <w:sz w:val="22"/>
                <w:lang/>
              </w:rPr>
              <w:t>分的，不得推荐为</w:t>
            </w:r>
            <w:r>
              <w:rPr>
                <w:rFonts w:ascii="仿宋_GB2312" w:hAnsi="仿宋_GB2312" w:cs="仿宋_GB2312" w:hint="eastAsia"/>
                <w:kern w:val="0"/>
                <w:sz w:val="22"/>
                <w:lang/>
              </w:rPr>
              <w:t>市</w:t>
            </w:r>
            <w:r>
              <w:rPr>
                <w:rFonts w:ascii="仿宋_GB2312" w:hAnsi="仿宋_GB2312" w:cs="仿宋_GB2312" w:hint="eastAsia"/>
                <w:kern w:val="0"/>
                <w:sz w:val="22"/>
                <w:lang/>
              </w:rPr>
              <w:t>级劳动关系和谐</w:t>
            </w:r>
            <w:r>
              <w:rPr>
                <w:rFonts w:ascii="仿宋_GB2312" w:hAnsi="仿宋_GB2312" w:cs="仿宋_GB2312" w:hint="eastAsia"/>
                <w:kern w:val="0"/>
                <w:sz w:val="22"/>
                <w:lang/>
              </w:rPr>
              <w:t>企业</w:t>
            </w:r>
            <w:r>
              <w:rPr>
                <w:rFonts w:ascii="仿宋_GB2312" w:hAnsi="仿宋_GB2312" w:cs="仿宋_GB2312" w:hint="eastAsia"/>
                <w:kern w:val="0"/>
                <w:sz w:val="22"/>
                <w:lang/>
              </w:rPr>
              <w:t>。</w:t>
            </w:r>
          </w:p>
        </w:tc>
      </w:tr>
    </w:tbl>
    <w:p w:rsidR="007511E9" w:rsidRDefault="007511E9">
      <w:pPr>
        <w:spacing w:line="560" w:lineRule="exact"/>
        <w:jc w:val="left"/>
        <w:rPr>
          <w:rFonts w:ascii="仿宋_GB2312" w:hAnsi="仿宋_GB2312" w:cs="仿宋_GB2312"/>
          <w:spacing w:val="-11"/>
          <w:sz w:val="28"/>
          <w:szCs w:val="21"/>
        </w:rPr>
        <w:sectPr w:rsidR="007511E9">
          <w:pgSz w:w="16838" w:h="11906" w:orient="landscape"/>
          <w:pgMar w:top="1531" w:right="2098" w:bottom="1531" w:left="1985" w:header="851" w:footer="1588" w:gutter="0"/>
          <w:pgNumType w:fmt="numberInDash"/>
          <w:cols w:space="425"/>
          <w:docGrid w:type="linesAndChars" w:linePitch="579" w:charSpace="-849"/>
        </w:sectPr>
      </w:pPr>
    </w:p>
    <w:p w:rsidR="007511E9" w:rsidRDefault="00161E24">
      <w:pPr>
        <w:spacing w:line="560" w:lineRule="exact"/>
        <w:jc w:val="left"/>
        <w:rPr>
          <w:rFonts w:ascii="黑体" w:eastAsia="黑体" w:hAnsi="黑体" w:cs="黑体"/>
          <w:spacing w:val="-11"/>
        </w:rPr>
      </w:pPr>
      <w:r>
        <w:rPr>
          <w:rFonts w:ascii="黑体" w:eastAsia="黑体" w:hAnsi="黑体" w:cs="黑体" w:hint="eastAsia"/>
          <w:spacing w:val="-11"/>
        </w:rPr>
        <w:lastRenderedPageBreak/>
        <w:t>附件</w:t>
      </w:r>
      <w:r>
        <w:rPr>
          <w:rFonts w:ascii="黑体" w:eastAsia="黑体" w:hAnsi="黑体" w:cs="黑体" w:hint="eastAsia"/>
          <w:spacing w:val="-11"/>
        </w:rPr>
        <w:t>8</w:t>
      </w:r>
    </w:p>
    <w:p w:rsidR="007511E9" w:rsidRDefault="007511E9">
      <w:pPr>
        <w:spacing w:line="560" w:lineRule="exact"/>
        <w:jc w:val="left"/>
        <w:rPr>
          <w:rFonts w:ascii="仿宋_GB2312" w:hAnsi="仿宋_GB2312" w:cs="仿宋_GB2312"/>
          <w:spacing w:val="-11"/>
          <w:sz w:val="28"/>
          <w:szCs w:val="21"/>
        </w:rPr>
      </w:pPr>
    </w:p>
    <w:p w:rsidR="007511E9" w:rsidRDefault="00161E24">
      <w:pPr>
        <w:jc w:val="center"/>
        <w:rPr>
          <w:rFonts w:ascii="方正小标宋简体" w:eastAsia="方正小标宋简体" w:hAnsi="方正小标宋简体" w:cs="方正小标宋简体"/>
          <w:spacing w:val="-11"/>
          <w:sz w:val="72"/>
          <w:szCs w:val="48"/>
        </w:rPr>
      </w:pPr>
      <w:r>
        <w:rPr>
          <w:rFonts w:ascii="方正小标宋简体" w:eastAsia="方正小标宋简体" w:hAnsi="方正小标宋简体" w:cs="方正小标宋简体" w:hint="eastAsia"/>
          <w:spacing w:val="-11"/>
          <w:sz w:val="72"/>
          <w:szCs w:val="48"/>
        </w:rPr>
        <w:t>福建省劳动关系和谐</w:t>
      </w:r>
    </w:p>
    <w:p w:rsidR="007511E9" w:rsidRDefault="00161E24">
      <w:pPr>
        <w:jc w:val="center"/>
        <w:rPr>
          <w:rFonts w:ascii="方正小标宋简体" w:eastAsia="方正小标宋简体" w:hAnsi="方正小标宋简体" w:cs="方正小标宋简体"/>
          <w:spacing w:val="-11"/>
          <w:sz w:val="72"/>
          <w:szCs w:val="48"/>
        </w:rPr>
      </w:pPr>
      <w:r>
        <w:rPr>
          <w:rFonts w:ascii="方正小标宋简体" w:eastAsia="方正小标宋简体" w:hAnsi="方正小标宋简体" w:cs="方正小标宋简体" w:hint="eastAsia"/>
          <w:spacing w:val="-11"/>
          <w:sz w:val="72"/>
          <w:szCs w:val="48"/>
        </w:rPr>
        <w:t>工业园区</w:t>
      </w:r>
    </w:p>
    <w:p w:rsidR="007511E9" w:rsidRDefault="007511E9">
      <w:pPr>
        <w:spacing w:line="560" w:lineRule="exact"/>
        <w:jc w:val="left"/>
        <w:rPr>
          <w:rFonts w:ascii="仿宋_GB2312" w:hAnsi="仿宋_GB2312" w:cs="仿宋_GB2312"/>
          <w:spacing w:val="-11"/>
          <w:sz w:val="28"/>
          <w:szCs w:val="21"/>
        </w:rPr>
      </w:pPr>
    </w:p>
    <w:p w:rsidR="007511E9" w:rsidRDefault="007511E9">
      <w:pPr>
        <w:spacing w:line="560" w:lineRule="exact"/>
        <w:jc w:val="left"/>
        <w:rPr>
          <w:rFonts w:ascii="仿宋_GB2312" w:hAnsi="仿宋_GB2312" w:cs="仿宋_GB2312"/>
          <w:spacing w:val="-11"/>
          <w:sz w:val="28"/>
          <w:szCs w:val="21"/>
        </w:rPr>
      </w:pPr>
    </w:p>
    <w:p w:rsidR="007511E9" w:rsidRDefault="00161E24">
      <w:pPr>
        <w:spacing w:line="560" w:lineRule="exact"/>
        <w:jc w:val="center"/>
        <w:rPr>
          <w:rFonts w:ascii="方正小标宋简体" w:eastAsia="方正小标宋简体" w:hAnsi="方正小标宋简体" w:cs="方正小标宋简体"/>
          <w:spacing w:val="-11"/>
          <w:sz w:val="52"/>
          <w:szCs w:val="40"/>
        </w:rPr>
      </w:pPr>
      <w:r>
        <w:rPr>
          <w:rFonts w:ascii="方正小标宋简体" w:eastAsia="方正小标宋简体" w:hAnsi="方正小标宋简体" w:cs="方正小标宋简体" w:hint="eastAsia"/>
          <w:spacing w:val="-11"/>
          <w:sz w:val="52"/>
          <w:szCs w:val="40"/>
        </w:rPr>
        <w:t>申</w:t>
      </w:r>
      <w:r>
        <w:rPr>
          <w:rFonts w:ascii="方正小标宋简体" w:eastAsia="方正小标宋简体" w:hAnsi="方正小标宋简体" w:cs="方正小标宋简体" w:hint="eastAsia"/>
          <w:spacing w:val="-11"/>
          <w:sz w:val="52"/>
          <w:szCs w:val="40"/>
        </w:rPr>
        <w:t xml:space="preserve">  </w:t>
      </w:r>
      <w:r>
        <w:rPr>
          <w:rFonts w:ascii="方正小标宋简体" w:eastAsia="方正小标宋简体" w:hAnsi="方正小标宋简体" w:cs="方正小标宋简体" w:hint="eastAsia"/>
          <w:spacing w:val="-11"/>
          <w:sz w:val="52"/>
          <w:szCs w:val="40"/>
        </w:rPr>
        <w:t>报</w:t>
      </w:r>
      <w:r>
        <w:rPr>
          <w:rFonts w:ascii="方正小标宋简体" w:eastAsia="方正小标宋简体" w:hAnsi="方正小标宋简体" w:cs="方正小标宋简体" w:hint="eastAsia"/>
          <w:spacing w:val="-11"/>
          <w:sz w:val="52"/>
          <w:szCs w:val="40"/>
        </w:rPr>
        <w:t xml:space="preserve">  </w:t>
      </w:r>
      <w:r>
        <w:rPr>
          <w:rFonts w:ascii="方正小标宋简体" w:eastAsia="方正小标宋简体" w:hAnsi="方正小标宋简体" w:cs="方正小标宋简体" w:hint="eastAsia"/>
          <w:spacing w:val="-11"/>
          <w:sz w:val="52"/>
          <w:szCs w:val="40"/>
        </w:rPr>
        <w:t>表</w:t>
      </w:r>
    </w:p>
    <w:p w:rsidR="007511E9" w:rsidRDefault="007511E9">
      <w:pPr>
        <w:spacing w:line="560" w:lineRule="exact"/>
        <w:jc w:val="left"/>
        <w:rPr>
          <w:rFonts w:ascii="仿宋_GB2312" w:hAnsi="仿宋_GB2312" w:cs="仿宋_GB2312"/>
          <w:spacing w:val="-11"/>
          <w:sz w:val="28"/>
          <w:szCs w:val="21"/>
        </w:rPr>
      </w:pPr>
    </w:p>
    <w:p w:rsidR="007511E9" w:rsidRDefault="007511E9">
      <w:pPr>
        <w:spacing w:line="560" w:lineRule="exact"/>
        <w:jc w:val="left"/>
        <w:rPr>
          <w:rFonts w:ascii="仿宋_GB2312" w:hAnsi="仿宋_GB2312" w:cs="仿宋_GB2312"/>
          <w:spacing w:val="-11"/>
          <w:sz w:val="28"/>
          <w:szCs w:val="21"/>
        </w:rPr>
      </w:pPr>
    </w:p>
    <w:p w:rsidR="007511E9" w:rsidRDefault="007511E9">
      <w:pPr>
        <w:spacing w:line="560" w:lineRule="exact"/>
        <w:jc w:val="left"/>
        <w:rPr>
          <w:rFonts w:ascii="仿宋_GB2312" w:hAnsi="仿宋_GB2312" w:cs="仿宋_GB2312"/>
          <w:spacing w:val="-11"/>
          <w:sz w:val="28"/>
          <w:szCs w:val="21"/>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园区名称：</w:t>
      </w:r>
    </w:p>
    <w:p w:rsidR="007511E9" w:rsidRDefault="007511E9" w:rsidP="00090970">
      <w:pPr>
        <w:spacing w:line="560" w:lineRule="exact"/>
        <w:ind w:leftChars="-800" w:left="-2527"/>
        <w:jc w:val="center"/>
        <w:rPr>
          <w:rFonts w:ascii="仿宋_GB2312" w:hAnsi="仿宋_GB2312" w:cs="仿宋_GB2312"/>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申报地区：</w:t>
      </w: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161E24">
      <w:pPr>
        <w:spacing w:line="560" w:lineRule="exact"/>
        <w:jc w:val="center"/>
        <w:rPr>
          <w:rFonts w:ascii="仿宋_GB2312" w:hAnsi="仿宋_GB2312" w:cs="仿宋_GB2312"/>
        </w:rPr>
      </w:pPr>
      <w:r>
        <w:rPr>
          <w:rFonts w:ascii="仿宋_GB2312" w:hAnsi="仿宋_GB2312" w:cs="仿宋_GB2312" w:hint="eastAsia"/>
        </w:rPr>
        <w:t>填表日期</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年</w:t>
      </w:r>
      <w:r>
        <w:rPr>
          <w:rFonts w:ascii="仿宋_GB2312" w:hAnsi="仿宋_GB2312" w:cs="仿宋_GB2312" w:hint="eastAsia"/>
        </w:rPr>
        <w:t xml:space="preserve">   </w:t>
      </w:r>
      <w:r>
        <w:rPr>
          <w:rFonts w:ascii="仿宋_GB2312" w:hAnsi="仿宋_GB2312" w:cs="仿宋_GB2312" w:hint="eastAsia"/>
        </w:rPr>
        <w:t>月</w:t>
      </w:r>
      <w:r>
        <w:rPr>
          <w:rFonts w:ascii="仿宋_GB2312" w:hAnsi="仿宋_GB2312" w:cs="仿宋_GB2312" w:hint="eastAsia"/>
        </w:rPr>
        <w:t xml:space="preserve">   </w:t>
      </w:r>
      <w:r>
        <w:rPr>
          <w:rFonts w:ascii="仿宋_GB2312" w:hAnsi="仿宋_GB2312" w:cs="仿宋_GB2312" w:hint="eastAsia"/>
        </w:rPr>
        <w:t>日</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tbl>
      <w:tblPr>
        <w:tblpPr w:leftFromText="180" w:rightFromText="180" w:vertAnchor="text" w:horzAnchor="margin" w:tblpXSpec="center" w:tblpY="205"/>
        <w:tblW w:w="0" w:type="auto"/>
        <w:tblLayout w:type="fixed"/>
        <w:tblLook w:val="04A0"/>
      </w:tblPr>
      <w:tblGrid>
        <w:gridCol w:w="1890"/>
        <w:gridCol w:w="900"/>
        <w:gridCol w:w="440"/>
        <w:gridCol w:w="820"/>
        <w:gridCol w:w="720"/>
        <w:gridCol w:w="1620"/>
        <w:gridCol w:w="250"/>
        <w:gridCol w:w="1165"/>
        <w:gridCol w:w="25"/>
        <w:gridCol w:w="170"/>
        <w:gridCol w:w="1807"/>
      </w:tblGrid>
      <w:tr w:rsidR="007511E9">
        <w:trPr>
          <w:trHeight w:val="623"/>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lastRenderedPageBreak/>
              <w:t>园区名称</w:t>
            </w:r>
          </w:p>
        </w:tc>
        <w:tc>
          <w:tcPr>
            <w:tcW w:w="4500" w:type="dxa"/>
            <w:gridSpan w:val="5"/>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c>
          <w:tcPr>
            <w:tcW w:w="1440" w:type="dxa"/>
            <w:gridSpan w:val="3"/>
            <w:tcBorders>
              <w:top w:val="single" w:sz="4" w:space="0" w:color="auto"/>
              <w:left w:val="nil"/>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园区级别</w:t>
            </w:r>
          </w:p>
        </w:tc>
        <w:tc>
          <w:tcPr>
            <w:tcW w:w="1977" w:type="dxa"/>
            <w:gridSpan w:val="2"/>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r>
      <w:tr w:rsidR="007511E9">
        <w:trPr>
          <w:trHeight w:val="585"/>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园区地址</w:t>
            </w:r>
          </w:p>
        </w:tc>
        <w:tc>
          <w:tcPr>
            <w:tcW w:w="7917" w:type="dxa"/>
            <w:gridSpan w:val="10"/>
            <w:tcBorders>
              <w:top w:val="single" w:sz="4" w:space="0" w:color="auto"/>
              <w:left w:val="single" w:sz="4" w:space="0" w:color="auto"/>
              <w:bottom w:val="single" w:sz="4" w:space="0" w:color="auto"/>
              <w:right w:val="single" w:sz="4" w:space="0" w:color="000000"/>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cs="仿宋_GB2312"/>
                <w:kern w:val="0"/>
                <w:sz w:val="28"/>
                <w:szCs w:val="24"/>
              </w:rPr>
            </w:pPr>
            <w:r>
              <w:rPr>
                <w:rFonts w:ascii="仿宋_GB2312" w:hAnsi="华文仿宋" w:cs="仿宋_GB2312" w:hint="eastAsia"/>
                <w:kern w:val="0"/>
                <w:sz w:val="28"/>
                <w:szCs w:val="24"/>
              </w:rPr>
              <w:t>覆盖用人单位</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总户数</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覆盖职工</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总人数</w:t>
            </w:r>
          </w:p>
        </w:tc>
        <w:tc>
          <w:tcPr>
            <w:tcW w:w="3417" w:type="dxa"/>
            <w:gridSpan w:val="5"/>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主管领导</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工会负责人</w:t>
            </w:r>
          </w:p>
        </w:tc>
        <w:tc>
          <w:tcPr>
            <w:tcW w:w="3417" w:type="dxa"/>
            <w:gridSpan w:val="5"/>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集体合同</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签订户数</w:t>
            </w:r>
          </w:p>
        </w:tc>
        <w:tc>
          <w:tcPr>
            <w:tcW w:w="134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54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cs="仿宋_GB2312"/>
                <w:kern w:val="0"/>
                <w:sz w:val="28"/>
                <w:szCs w:val="24"/>
              </w:rPr>
            </w:pPr>
            <w:r>
              <w:rPr>
                <w:rFonts w:ascii="仿宋_GB2312" w:hAnsi="华文仿宋" w:cs="仿宋_GB2312" w:hint="eastAsia"/>
                <w:kern w:val="0"/>
                <w:sz w:val="28"/>
                <w:szCs w:val="24"/>
              </w:rPr>
              <w:t>劳动合同签订率</w:t>
            </w:r>
            <w:r>
              <w:rPr>
                <w:rFonts w:ascii="仿宋_GB2312" w:hAnsi="华文仿宋" w:cs="仿宋_GB2312"/>
                <w:kern w:val="0"/>
                <w:sz w:val="28"/>
                <w:szCs w:val="24"/>
              </w:rPr>
              <w:t>(%)</w:t>
            </w:r>
          </w:p>
        </w:tc>
        <w:tc>
          <w:tcPr>
            <w:tcW w:w="1620"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cs="仿宋_GB2312"/>
                <w:kern w:val="0"/>
                <w:sz w:val="28"/>
                <w:szCs w:val="24"/>
              </w:rPr>
            </w:pPr>
          </w:p>
        </w:tc>
        <w:tc>
          <w:tcPr>
            <w:tcW w:w="1415"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cs="仿宋_GB2312"/>
                <w:kern w:val="0"/>
                <w:sz w:val="28"/>
                <w:szCs w:val="24"/>
              </w:rPr>
            </w:pPr>
            <w:r>
              <w:rPr>
                <w:rFonts w:ascii="仿宋_GB2312" w:hAnsi="华文仿宋" w:cs="仿宋_GB2312" w:hint="eastAsia"/>
                <w:kern w:val="0"/>
                <w:sz w:val="28"/>
                <w:szCs w:val="24"/>
              </w:rPr>
              <w:t>组建工会</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单位数</w:t>
            </w:r>
          </w:p>
        </w:tc>
        <w:tc>
          <w:tcPr>
            <w:tcW w:w="2002"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07"/>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通信地址</w:t>
            </w:r>
          </w:p>
        </w:tc>
        <w:tc>
          <w:tcPr>
            <w:tcW w:w="4750" w:type="dxa"/>
            <w:gridSpan w:val="6"/>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c>
          <w:tcPr>
            <w:tcW w:w="1360" w:type="dxa"/>
            <w:gridSpan w:val="3"/>
            <w:tcBorders>
              <w:top w:val="nil"/>
              <w:left w:val="nil"/>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邮政编码</w:t>
            </w:r>
          </w:p>
        </w:tc>
        <w:tc>
          <w:tcPr>
            <w:tcW w:w="1807" w:type="dxa"/>
            <w:tcBorders>
              <w:top w:val="nil"/>
              <w:left w:val="nil"/>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613"/>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联系人</w:t>
            </w:r>
          </w:p>
        </w:tc>
        <w:tc>
          <w:tcPr>
            <w:tcW w:w="900"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260"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联系电话</w:t>
            </w:r>
          </w:p>
        </w:tc>
        <w:tc>
          <w:tcPr>
            <w:tcW w:w="2590"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360" w:type="dxa"/>
            <w:gridSpan w:val="3"/>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传真</w:t>
            </w:r>
          </w:p>
        </w:tc>
        <w:tc>
          <w:tcPr>
            <w:tcW w:w="1807"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621"/>
        </w:trPr>
        <w:tc>
          <w:tcPr>
            <w:tcW w:w="189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电子信箱</w:t>
            </w:r>
          </w:p>
        </w:tc>
        <w:tc>
          <w:tcPr>
            <w:tcW w:w="7917" w:type="dxa"/>
            <w:gridSpan w:val="10"/>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color w:val="0000FF"/>
                <w:kern w:val="0"/>
                <w:sz w:val="28"/>
                <w:szCs w:val="24"/>
              </w:rPr>
            </w:pPr>
          </w:p>
        </w:tc>
      </w:tr>
      <w:tr w:rsidR="007511E9">
        <w:trPr>
          <w:trHeight w:val="6702"/>
        </w:trPr>
        <w:tc>
          <w:tcPr>
            <w:tcW w:w="9807" w:type="dxa"/>
            <w:gridSpan w:val="11"/>
            <w:tcBorders>
              <w:top w:val="single" w:sz="4" w:space="0" w:color="auto"/>
              <w:left w:val="single" w:sz="4" w:space="0" w:color="auto"/>
              <w:bottom w:val="single" w:sz="4" w:space="0" w:color="auto"/>
              <w:right w:val="single" w:sz="4" w:space="0" w:color="auto"/>
            </w:tcBorders>
            <w:noWrap/>
          </w:tcPr>
          <w:p w:rsidR="007511E9" w:rsidRDefault="00161E24">
            <w:pPr>
              <w:widowControl/>
              <w:spacing w:line="400" w:lineRule="exact"/>
              <w:jc w:val="left"/>
              <w:rPr>
                <w:rFonts w:ascii="仿宋_GB2312" w:hAnsi="华文仿宋"/>
                <w:kern w:val="0"/>
                <w:sz w:val="28"/>
                <w:szCs w:val="24"/>
              </w:rPr>
            </w:pPr>
            <w:r>
              <w:rPr>
                <w:rFonts w:ascii="仿宋_GB2312" w:hAnsi="华文仿宋" w:cs="仿宋_GB2312" w:hint="eastAsia"/>
                <w:kern w:val="0"/>
                <w:sz w:val="28"/>
                <w:szCs w:val="24"/>
              </w:rPr>
              <w:t>申报理由：</w:t>
            </w:r>
          </w:p>
          <w:p w:rsidR="007511E9" w:rsidRDefault="007511E9">
            <w:pPr>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tc>
      </w:tr>
    </w:tbl>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7511E9" w:rsidTr="00090970">
        <w:trPr>
          <w:trHeight w:val="2400"/>
        </w:trPr>
        <w:tc>
          <w:tcPr>
            <w:tcW w:w="9900" w:type="dxa"/>
            <w:noWrap/>
          </w:tcPr>
          <w:p w:rsidR="007511E9" w:rsidRDefault="007511E9">
            <w:pPr>
              <w:spacing w:line="400" w:lineRule="exact"/>
              <w:ind w:leftChars="-46" w:left="-145" w:firstLineChars="96" w:firstLine="265"/>
              <w:rPr>
                <w:rFonts w:ascii="仿宋_GB2312" w:hAnsi="华文仿宋"/>
                <w:sz w:val="28"/>
                <w:szCs w:val="21"/>
              </w:rPr>
            </w:pPr>
          </w:p>
          <w:p w:rsidR="007511E9" w:rsidRDefault="007511E9">
            <w:pPr>
              <w:spacing w:line="400" w:lineRule="exact"/>
              <w:ind w:leftChars="-46" w:left="-145" w:firstLineChars="96" w:firstLine="265"/>
              <w:rPr>
                <w:rFonts w:ascii="仿宋_GB2312" w:hAnsi="华文仿宋"/>
                <w:sz w:val="28"/>
                <w:szCs w:val="21"/>
              </w:rPr>
            </w:pPr>
          </w:p>
          <w:p w:rsidR="007511E9" w:rsidRDefault="007511E9" w:rsidP="00090970">
            <w:pPr>
              <w:spacing w:line="400" w:lineRule="exact"/>
              <w:rPr>
                <w:rFonts w:ascii="仿宋_GB2312" w:hAnsi="华文仿宋"/>
                <w:sz w:val="28"/>
                <w:szCs w:val="21"/>
              </w:rPr>
            </w:pPr>
          </w:p>
          <w:p w:rsidR="007511E9" w:rsidRDefault="00161E24">
            <w:pPr>
              <w:spacing w:line="400" w:lineRule="exact"/>
              <w:ind w:firstLineChars="300" w:firstLine="828"/>
              <w:rPr>
                <w:rFonts w:ascii="仿宋_GB2312" w:hAnsi="华文仿宋"/>
                <w:sz w:val="28"/>
                <w:szCs w:val="21"/>
              </w:rPr>
            </w:pPr>
            <w:r>
              <w:rPr>
                <w:rFonts w:ascii="仿宋_GB2312" w:hAnsi="华文仿宋" w:cs="仿宋_GB2312" w:hint="eastAsia"/>
                <w:sz w:val="28"/>
                <w:szCs w:val="21"/>
              </w:rPr>
              <w:t>园区行政（盖章）</w:t>
            </w:r>
            <w:r w:rsidR="00090970">
              <w:rPr>
                <w:rFonts w:ascii="仿宋_GB2312" w:hAnsi="华文仿宋" w:cs="仿宋_GB2312" w:hint="eastAsia"/>
                <w:sz w:val="28"/>
                <w:szCs w:val="21"/>
              </w:rPr>
              <w:t xml:space="preserve">                 </w:t>
            </w:r>
            <w:r>
              <w:rPr>
                <w:rFonts w:ascii="仿宋_GB2312" w:hAnsi="华文仿宋" w:cs="仿宋_GB2312" w:hint="eastAsia"/>
                <w:sz w:val="28"/>
                <w:szCs w:val="21"/>
              </w:rPr>
              <w:t>园区工会（盖章）</w:t>
            </w:r>
          </w:p>
          <w:p w:rsidR="007511E9" w:rsidRDefault="007511E9">
            <w:pPr>
              <w:spacing w:line="400" w:lineRule="exact"/>
              <w:rPr>
                <w:rFonts w:ascii="仿宋_GB2312" w:hAnsi="华文仿宋"/>
                <w:sz w:val="28"/>
                <w:szCs w:val="21"/>
              </w:rPr>
            </w:pPr>
          </w:p>
          <w:p w:rsidR="007511E9" w:rsidRDefault="00161E24" w:rsidP="00090970">
            <w:pPr>
              <w:spacing w:line="400" w:lineRule="exact"/>
              <w:ind w:firstLineChars="399" w:firstLine="1101"/>
              <w:rPr>
                <w:rFonts w:ascii="仿宋_GB2312" w:hAnsi="华文仿宋"/>
                <w:sz w:val="28"/>
                <w:szCs w:val="21"/>
              </w:rPr>
            </w:pPr>
            <w:r>
              <w:rPr>
                <w:rFonts w:ascii="仿宋_GB2312" w:hAnsi="华文仿宋" w:cs="仿宋_GB2312" w:hint="eastAsia"/>
                <w:sz w:val="28"/>
                <w:szCs w:val="21"/>
              </w:rPr>
              <w:t>年月日</w:t>
            </w:r>
            <w:r w:rsidR="00090970">
              <w:rPr>
                <w:rFonts w:ascii="仿宋_GB2312" w:hAnsi="华文仿宋" w:cs="仿宋_GB2312" w:hint="eastAsia"/>
                <w:sz w:val="28"/>
                <w:szCs w:val="21"/>
              </w:rPr>
              <w:t xml:space="preserve">                             </w:t>
            </w:r>
            <w:r>
              <w:rPr>
                <w:rFonts w:ascii="仿宋_GB2312" w:hAnsi="华文仿宋" w:cs="仿宋_GB2312" w:hint="eastAsia"/>
                <w:sz w:val="28"/>
                <w:szCs w:val="21"/>
              </w:rPr>
              <w:t>年月日</w:t>
            </w:r>
          </w:p>
        </w:tc>
      </w:tr>
      <w:tr w:rsidR="007511E9">
        <w:trPr>
          <w:trHeight w:val="2273"/>
        </w:trPr>
        <w:tc>
          <w:tcPr>
            <w:tcW w:w="9900" w:type="dxa"/>
            <w:noWrap/>
          </w:tcPr>
          <w:p w:rsidR="007511E9" w:rsidRDefault="00161E24">
            <w:pPr>
              <w:spacing w:line="400" w:lineRule="exact"/>
              <w:ind w:firstLineChars="100" w:firstLine="276"/>
              <w:rPr>
                <w:rFonts w:ascii="仿宋_GB2312" w:hAnsi="华文仿宋" w:cs="仿宋_GB2312"/>
                <w:sz w:val="28"/>
                <w:szCs w:val="21"/>
              </w:rPr>
            </w:pPr>
            <w:r>
              <w:rPr>
                <w:rFonts w:ascii="仿宋_GB2312" w:hAnsi="华文仿宋" w:cs="仿宋_GB2312" w:hint="eastAsia"/>
                <w:sz w:val="28"/>
                <w:szCs w:val="21"/>
              </w:rPr>
              <w:t>县（市、区）级三方推荐申报意见</w:t>
            </w:r>
          </w:p>
          <w:p w:rsidR="007511E9" w:rsidRDefault="007511E9">
            <w:pPr>
              <w:spacing w:line="400" w:lineRule="exact"/>
              <w:ind w:right="600"/>
              <w:jc w:val="center"/>
              <w:rPr>
                <w:rFonts w:ascii="仿宋_GB2312" w:hAnsi="华文仿宋"/>
                <w:sz w:val="28"/>
                <w:szCs w:val="21"/>
              </w:rPr>
            </w:pPr>
          </w:p>
          <w:p w:rsidR="007511E9" w:rsidRDefault="007511E9">
            <w:pPr>
              <w:spacing w:line="400" w:lineRule="exact"/>
              <w:ind w:right="600"/>
              <w:rPr>
                <w:rFonts w:ascii="仿宋_GB2312" w:hAnsi="华文仿宋"/>
                <w:sz w:val="28"/>
                <w:szCs w:val="21"/>
              </w:rPr>
            </w:pPr>
          </w:p>
          <w:p w:rsidR="007511E9" w:rsidRDefault="00161E24">
            <w:pPr>
              <w:spacing w:line="400" w:lineRule="exact"/>
              <w:ind w:right="600"/>
              <w:jc w:val="center"/>
              <w:rPr>
                <w:rFonts w:ascii="仿宋_GB2312" w:hAnsi="华文仿宋"/>
                <w:sz w:val="28"/>
                <w:szCs w:val="21"/>
              </w:rPr>
            </w:pPr>
            <w:r>
              <w:rPr>
                <w:rFonts w:ascii="仿宋_GB2312" w:hAnsi="华文仿宋" w:cs="仿宋_GB2312" w:hint="eastAsia"/>
                <w:sz w:val="28"/>
                <w:szCs w:val="21"/>
              </w:rPr>
              <w:t>盖章</w:t>
            </w:r>
          </w:p>
          <w:p w:rsidR="007511E9" w:rsidRDefault="00161E24">
            <w:pPr>
              <w:spacing w:line="400" w:lineRule="exact"/>
              <w:rPr>
                <w:rFonts w:ascii="仿宋_GB2312" w:hAnsi="华文仿宋"/>
                <w:sz w:val="28"/>
                <w:szCs w:val="21"/>
              </w:rPr>
            </w:pPr>
            <w:r>
              <w:rPr>
                <w:rFonts w:ascii="仿宋_GB2312" w:hAnsi="华文仿宋" w:cs="仿宋_GB2312" w:hint="eastAsia"/>
                <w:sz w:val="28"/>
                <w:szCs w:val="21"/>
              </w:rPr>
              <w:t>年月日</w:t>
            </w:r>
          </w:p>
        </w:tc>
      </w:tr>
      <w:tr w:rsidR="007511E9">
        <w:trPr>
          <w:trHeight w:val="2235"/>
        </w:trPr>
        <w:tc>
          <w:tcPr>
            <w:tcW w:w="9900" w:type="dxa"/>
            <w:noWrap/>
          </w:tcPr>
          <w:p w:rsidR="007511E9" w:rsidRDefault="00161E24">
            <w:pPr>
              <w:spacing w:line="400" w:lineRule="exact"/>
              <w:ind w:firstLineChars="100" w:firstLine="276"/>
              <w:rPr>
                <w:rFonts w:ascii="仿宋_GB2312" w:hAnsi="华文仿宋" w:cs="仿宋_GB2312"/>
                <w:sz w:val="28"/>
                <w:szCs w:val="21"/>
              </w:rPr>
            </w:pPr>
            <w:r>
              <w:rPr>
                <w:rFonts w:ascii="仿宋_GB2312" w:hAnsi="华文仿宋" w:cs="仿宋_GB2312" w:hint="eastAsia"/>
                <w:sz w:val="28"/>
                <w:szCs w:val="21"/>
              </w:rPr>
              <w:t>设区市三方推荐申报意见</w:t>
            </w:r>
          </w:p>
          <w:p w:rsidR="007511E9" w:rsidRDefault="007511E9">
            <w:pPr>
              <w:spacing w:line="400" w:lineRule="exact"/>
              <w:ind w:firstLineChars="100" w:firstLine="276"/>
              <w:rPr>
                <w:rFonts w:ascii="仿宋_GB2312" w:hAnsi="华文仿宋" w:cs="仿宋_GB2312"/>
                <w:sz w:val="28"/>
                <w:szCs w:val="21"/>
              </w:rPr>
            </w:pPr>
          </w:p>
          <w:p w:rsidR="007511E9" w:rsidRDefault="007511E9">
            <w:pPr>
              <w:spacing w:line="400" w:lineRule="exact"/>
              <w:ind w:firstLineChars="100" w:firstLine="276"/>
              <w:rPr>
                <w:rFonts w:ascii="仿宋_GB2312" w:hAnsi="华文仿宋" w:cs="仿宋_GB2312"/>
                <w:sz w:val="28"/>
                <w:szCs w:val="21"/>
              </w:rPr>
            </w:pPr>
          </w:p>
          <w:p w:rsidR="007511E9" w:rsidRDefault="00161E24">
            <w:pPr>
              <w:spacing w:line="400" w:lineRule="exact"/>
              <w:ind w:right="600" w:firstLineChars="100" w:firstLine="276"/>
              <w:jc w:val="center"/>
              <w:rPr>
                <w:rFonts w:ascii="仿宋_GB2312" w:hAnsi="华文仿宋"/>
                <w:sz w:val="28"/>
                <w:szCs w:val="21"/>
              </w:rPr>
            </w:pPr>
            <w:r>
              <w:rPr>
                <w:rFonts w:ascii="仿宋_GB2312" w:hAnsi="华文仿宋" w:cs="仿宋_GB2312" w:hint="eastAsia"/>
                <w:sz w:val="28"/>
                <w:szCs w:val="21"/>
              </w:rPr>
              <w:t>盖章</w:t>
            </w:r>
          </w:p>
          <w:p w:rsidR="007511E9" w:rsidRDefault="00161E24">
            <w:pPr>
              <w:spacing w:line="400" w:lineRule="exact"/>
              <w:rPr>
                <w:rFonts w:ascii="仿宋_GB2312" w:hAnsi="华文仿宋"/>
                <w:sz w:val="28"/>
                <w:szCs w:val="21"/>
              </w:rPr>
            </w:pPr>
            <w:r>
              <w:rPr>
                <w:rFonts w:ascii="仿宋_GB2312" w:hAnsi="华文仿宋" w:cs="仿宋_GB2312" w:hint="eastAsia"/>
                <w:sz w:val="28"/>
                <w:szCs w:val="21"/>
              </w:rPr>
              <w:t>年月日</w:t>
            </w:r>
          </w:p>
        </w:tc>
      </w:tr>
      <w:tr w:rsidR="007511E9">
        <w:trPr>
          <w:trHeight w:val="2303"/>
        </w:trPr>
        <w:tc>
          <w:tcPr>
            <w:tcW w:w="9900" w:type="dxa"/>
            <w:noWrap/>
          </w:tcPr>
          <w:p w:rsidR="007511E9" w:rsidRDefault="00161E24">
            <w:pPr>
              <w:spacing w:line="400" w:lineRule="exact"/>
              <w:ind w:firstLineChars="100" w:firstLine="276"/>
              <w:rPr>
                <w:rFonts w:ascii="仿宋_GB2312" w:hAnsi="华文仿宋"/>
                <w:sz w:val="28"/>
                <w:szCs w:val="21"/>
              </w:rPr>
            </w:pPr>
            <w:r>
              <w:rPr>
                <w:rFonts w:ascii="仿宋_GB2312" w:hAnsi="华文仿宋" w:cs="仿宋_GB2312" w:hint="eastAsia"/>
                <w:sz w:val="28"/>
                <w:szCs w:val="21"/>
              </w:rPr>
              <w:t>省评选考核小组意见</w:t>
            </w:r>
          </w:p>
          <w:p w:rsidR="007511E9" w:rsidRDefault="007511E9">
            <w:pPr>
              <w:spacing w:line="400" w:lineRule="exact"/>
              <w:ind w:firstLineChars="100" w:firstLine="276"/>
              <w:rPr>
                <w:rFonts w:ascii="仿宋_GB2312" w:hAnsi="华文仿宋"/>
                <w:sz w:val="28"/>
                <w:szCs w:val="21"/>
              </w:rPr>
            </w:pPr>
          </w:p>
          <w:p w:rsidR="007511E9" w:rsidRDefault="007511E9">
            <w:pPr>
              <w:spacing w:line="400" w:lineRule="exact"/>
              <w:ind w:firstLineChars="100" w:firstLine="276"/>
              <w:rPr>
                <w:rFonts w:ascii="仿宋_GB2312" w:hAnsi="华文仿宋"/>
                <w:sz w:val="28"/>
                <w:szCs w:val="21"/>
              </w:rPr>
            </w:pPr>
          </w:p>
          <w:p w:rsidR="007511E9" w:rsidRDefault="00161E24" w:rsidP="00090970">
            <w:pPr>
              <w:spacing w:line="400" w:lineRule="exact"/>
              <w:ind w:right="600" w:firstLineChars="2100" w:firstLine="5793"/>
              <w:rPr>
                <w:rFonts w:ascii="仿宋_GB2312" w:hAnsi="华文仿宋"/>
                <w:sz w:val="28"/>
                <w:szCs w:val="21"/>
              </w:rPr>
            </w:pPr>
            <w:r>
              <w:rPr>
                <w:rFonts w:ascii="仿宋_GB2312" w:hAnsi="华文仿宋" w:cs="仿宋_GB2312" w:hint="eastAsia"/>
                <w:sz w:val="28"/>
                <w:szCs w:val="21"/>
              </w:rPr>
              <w:t>盖章（签名）</w:t>
            </w:r>
          </w:p>
          <w:p w:rsidR="007511E9" w:rsidRDefault="00161E24" w:rsidP="00090970">
            <w:pPr>
              <w:spacing w:line="400" w:lineRule="exact"/>
              <w:ind w:firstLineChars="1700" w:firstLine="4690"/>
              <w:rPr>
                <w:rFonts w:ascii="仿宋_GB2312" w:hAnsi="华文仿宋"/>
                <w:sz w:val="28"/>
                <w:szCs w:val="21"/>
              </w:rPr>
            </w:pPr>
            <w:r>
              <w:rPr>
                <w:rFonts w:ascii="仿宋_GB2312" w:hAnsi="华文仿宋" w:cs="仿宋_GB2312" w:hint="eastAsia"/>
                <w:sz w:val="28"/>
                <w:szCs w:val="21"/>
              </w:rPr>
              <w:t>年月日</w:t>
            </w:r>
          </w:p>
        </w:tc>
      </w:tr>
      <w:tr w:rsidR="007511E9">
        <w:tblPrEx>
          <w:tblBorders>
            <w:top w:val="none" w:sz="0" w:space="0" w:color="auto"/>
          </w:tblBorders>
        </w:tblPrEx>
        <w:trPr>
          <w:trHeight w:val="2431"/>
        </w:trPr>
        <w:tc>
          <w:tcPr>
            <w:tcW w:w="9900" w:type="dxa"/>
            <w:tcBorders>
              <w:top w:val="nil"/>
            </w:tcBorders>
            <w:noWrap/>
          </w:tcPr>
          <w:p w:rsidR="007511E9" w:rsidRDefault="00161E24">
            <w:pPr>
              <w:spacing w:line="400" w:lineRule="exact"/>
              <w:rPr>
                <w:rFonts w:ascii="仿宋_GB2312" w:hAnsi="华文仿宋"/>
                <w:sz w:val="28"/>
                <w:szCs w:val="21"/>
              </w:rPr>
            </w:pPr>
            <w:r>
              <w:rPr>
                <w:rFonts w:ascii="仿宋_GB2312" w:hAnsi="华文仿宋" w:cs="仿宋_GB2312" w:hint="eastAsia"/>
                <w:sz w:val="28"/>
                <w:szCs w:val="21"/>
              </w:rPr>
              <w:t>省三方审核意见</w:t>
            </w:r>
          </w:p>
          <w:p w:rsidR="007511E9" w:rsidRDefault="007511E9">
            <w:pPr>
              <w:spacing w:line="400" w:lineRule="exact"/>
              <w:rPr>
                <w:rFonts w:ascii="仿宋_GB2312" w:hAnsi="华文仿宋"/>
                <w:sz w:val="28"/>
                <w:szCs w:val="21"/>
              </w:rPr>
            </w:pPr>
          </w:p>
          <w:p w:rsidR="007511E9" w:rsidRDefault="007511E9">
            <w:pPr>
              <w:spacing w:line="400" w:lineRule="exact"/>
              <w:rPr>
                <w:rFonts w:ascii="仿宋_GB2312" w:hAnsi="华文仿宋"/>
                <w:sz w:val="28"/>
                <w:szCs w:val="21"/>
              </w:rPr>
            </w:pPr>
          </w:p>
          <w:p w:rsidR="007511E9" w:rsidRDefault="007511E9">
            <w:pPr>
              <w:spacing w:line="400" w:lineRule="exact"/>
              <w:rPr>
                <w:rFonts w:ascii="仿宋_GB2312" w:hAnsi="华文仿宋"/>
                <w:sz w:val="28"/>
                <w:szCs w:val="21"/>
              </w:rPr>
            </w:pPr>
          </w:p>
          <w:p w:rsidR="007511E9" w:rsidRDefault="00161E24">
            <w:pPr>
              <w:spacing w:line="400" w:lineRule="exact"/>
              <w:ind w:right="1440"/>
              <w:jc w:val="right"/>
              <w:rPr>
                <w:rFonts w:ascii="仿宋_GB2312" w:hAnsi="华文仿宋"/>
                <w:sz w:val="28"/>
                <w:szCs w:val="21"/>
              </w:rPr>
            </w:pPr>
            <w:r>
              <w:rPr>
                <w:rFonts w:ascii="仿宋_GB2312" w:hAnsi="华文仿宋" w:cs="仿宋_GB2312" w:hint="eastAsia"/>
                <w:sz w:val="28"/>
                <w:szCs w:val="21"/>
              </w:rPr>
              <w:t>盖章</w:t>
            </w:r>
          </w:p>
          <w:p w:rsidR="007511E9" w:rsidRDefault="00161E24">
            <w:pPr>
              <w:spacing w:line="400" w:lineRule="exact"/>
              <w:ind w:right="800"/>
              <w:jc w:val="right"/>
              <w:rPr>
                <w:rFonts w:ascii="仿宋_GB2312" w:hAnsi="华文仿宋"/>
                <w:sz w:val="28"/>
                <w:szCs w:val="21"/>
              </w:rPr>
            </w:pPr>
            <w:r>
              <w:rPr>
                <w:rFonts w:ascii="仿宋_GB2312" w:hAnsi="华文仿宋" w:cs="仿宋_GB2312" w:hint="eastAsia"/>
                <w:sz w:val="28"/>
                <w:szCs w:val="21"/>
              </w:rPr>
              <w:t>年月日</w:t>
            </w:r>
          </w:p>
        </w:tc>
      </w:tr>
    </w:tbl>
    <w:p w:rsidR="007511E9" w:rsidRDefault="00161E24">
      <w:pPr>
        <w:spacing w:line="560" w:lineRule="exact"/>
        <w:jc w:val="right"/>
        <w:rPr>
          <w:rFonts w:ascii="仿宋_GB2312" w:hAnsi="仿宋_GB2312" w:cs="仿宋_GB2312"/>
        </w:rPr>
      </w:pPr>
      <w:r>
        <w:rPr>
          <w:rFonts w:ascii="仿宋_GB2312" w:hAnsi="仿宋_GB2312" w:cs="仿宋_GB2312" w:hint="eastAsia"/>
        </w:rPr>
        <w:t>省三方会议办公室</w:t>
      </w:r>
      <w:r>
        <w:rPr>
          <w:rFonts w:ascii="仿宋_GB2312" w:hAnsi="仿宋_GB2312" w:cs="仿宋_GB2312" w:hint="eastAsia"/>
        </w:rPr>
        <w:t xml:space="preserve">  </w:t>
      </w:r>
      <w:r>
        <w:rPr>
          <w:rFonts w:ascii="仿宋_GB2312" w:hAnsi="仿宋_GB2312" w:cs="仿宋_GB2312" w:hint="eastAsia"/>
        </w:rPr>
        <w:t>制</w:t>
      </w:r>
    </w:p>
    <w:p w:rsidR="007511E9" w:rsidRDefault="00161E24">
      <w:pPr>
        <w:spacing w:line="560" w:lineRule="exact"/>
        <w:jc w:val="left"/>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9</w:t>
      </w:r>
    </w:p>
    <w:p w:rsidR="007511E9" w:rsidRDefault="007511E9">
      <w:pPr>
        <w:spacing w:line="560" w:lineRule="exact"/>
        <w:jc w:val="left"/>
        <w:rPr>
          <w:rFonts w:ascii="仿宋_GB2312" w:hAnsi="仿宋_GB2312" w:cs="仿宋_GB2312"/>
        </w:rPr>
      </w:pPr>
    </w:p>
    <w:p w:rsidR="007511E9" w:rsidRDefault="00161E24">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福建省劳动关系和谐乡镇（街道）</w:t>
      </w: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161E24">
      <w:pPr>
        <w:spacing w:line="56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申</w:t>
      </w:r>
      <w:r>
        <w:rPr>
          <w:rFonts w:ascii="方正小标宋简体" w:eastAsia="方正小标宋简体" w:hAnsi="方正小标宋简体" w:cs="方正小标宋简体" w:hint="eastAsia"/>
          <w:sz w:val="52"/>
          <w:szCs w:val="52"/>
        </w:rPr>
        <w:t xml:space="preserve">  </w:t>
      </w:r>
      <w:r>
        <w:rPr>
          <w:rFonts w:ascii="方正小标宋简体" w:eastAsia="方正小标宋简体" w:hAnsi="方正小标宋简体" w:cs="方正小标宋简体" w:hint="eastAsia"/>
          <w:sz w:val="52"/>
          <w:szCs w:val="52"/>
        </w:rPr>
        <w:t>报</w:t>
      </w:r>
      <w:r>
        <w:rPr>
          <w:rFonts w:ascii="方正小标宋简体" w:eastAsia="方正小标宋简体" w:hAnsi="方正小标宋简体" w:cs="方正小标宋简体" w:hint="eastAsia"/>
          <w:sz w:val="52"/>
          <w:szCs w:val="52"/>
        </w:rPr>
        <w:t xml:space="preserve">  </w:t>
      </w:r>
      <w:r>
        <w:rPr>
          <w:rFonts w:ascii="方正小标宋简体" w:eastAsia="方正小标宋简体" w:hAnsi="方正小标宋简体" w:cs="方正小标宋简体" w:hint="eastAsia"/>
          <w:sz w:val="52"/>
          <w:szCs w:val="52"/>
        </w:rPr>
        <w:t>表</w:t>
      </w: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单位名称：</w:t>
      </w:r>
    </w:p>
    <w:p w:rsidR="007511E9" w:rsidRDefault="007511E9" w:rsidP="00090970">
      <w:pPr>
        <w:spacing w:line="560" w:lineRule="exact"/>
        <w:ind w:leftChars="-800" w:left="-2527"/>
        <w:jc w:val="center"/>
        <w:rPr>
          <w:rFonts w:ascii="仿宋_GB2312" w:hAnsi="仿宋_GB2312" w:cs="仿宋_GB2312"/>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申报地区：</w:t>
      </w: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7511E9">
      <w:pPr>
        <w:spacing w:line="560" w:lineRule="exact"/>
        <w:jc w:val="left"/>
        <w:rPr>
          <w:rFonts w:ascii="仿宋_GB2312" w:hAnsi="仿宋_GB2312" w:cs="仿宋_GB2312"/>
        </w:rPr>
      </w:pPr>
    </w:p>
    <w:p w:rsidR="007511E9" w:rsidRDefault="00161E24">
      <w:pPr>
        <w:spacing w:line="560" w:lineRule="exact"/>
        <w:jc w:val="center"/>
        <w:rPr>
          <w:rFonts w:ascii="仿宋_GB2312" w:hAnsi="仿宋_GB2312" w:cs="仿宋_GB2312"/>
        </w:rPr>
      </w:pPr>
      <w:r>
        <w:rPr>
          <w:rFonts w:ascii="仿宋_GB2312" w:hAnsi="仿宋_GB2312" w:cs="仿宋_GB2312" w:hint="eastAsia"/>
        </w:rPr>
        <w:t>填表日期</w:t>
      </w:r>
      <w:r>
        <w:rPr>
          <w:rFonts w:ascii="仿宋_GB2312" w:hAnsi="仿宋_GB2312" w:cs="仿宋_GB2312" w:hint="eastAsia"/>
        </w:rPr>
        <w:t>:</w:t>
      </w:r>
      <w:r>
        <w:rPr>
          <w:rFonts w:ascii="仿宋_GB2312" w:hAnsi="仿宋_GB2312" w:cs="仿宋_GB2312" w:hint="eastAsia"/>
        </w:rPr>
        <w:t xml:space="preserve">   </w:t>
      </w:r>
      <w:r>
        <w:rPr>
          <w:rFonts w:ascii="仿宋_GB2312" w:hAnsi="仿宋_GB2312" w:cs="仿宋_GB2312" w:hint="eastAsia"/>
        </w:rPr>
        <w:t>年</w:t>
      </w:r>
      <w:r>
        <w:rPr>
          <w:rFonts w:ascii="仿宋_GB2312" w:hAnsi="仿宋_GB2312" w:cs="仿宋_GB2312" w:hint="eastAsia"/>
        </w:rPr>
        <w:t xml:space="preserve">   </w:t>
      </w:r>
      <w:r>
        <w:rPr>
          <w:rFonts w:ascii="仿宋_GB2312" w:hAnsi="仿宋_GB2312" w:cs="仿宋_GB2312" w:hint="eastAsia"/>
        </w:rPr>
        <w:t>月</w:t>
      </w:r>
      <w:r>
        <w:rPr>
          <w:rFonts w:ascii="仿宋_GB2312" w:hAnsi="仿宋_GB2312" w:cs="仿宋_GB2312" w:hint="eastAsia"/>
        </w:rPr>
        <w:t xml:space="preserve">   </w:t>
      </w:r>
      <w:r>
        <w:rPr>
          <w:rFonts w:ascii="仿宋_GB2312" w:hAnsi="仿宋_GB2312" w:cs="仿宋_GB2312" w:hint="eastAsia"/>
        </w:rPr>
        <w:t>日</w:t>
      </w:r>
    </w:p>
    <w:p w:rsidR="007511E9" w:rsidRDefault="007511E9">
      <w:pPr>
        <w:spacing w:line="560" w:lineRule="exact"/>
        <w:rPr>
          <w:rFonts w:ascii="仿宋_GB2312" w:hAnsi="仿宋_GB2312" w:cs="仿宋_GB2312"/>
        </w:rPr>
      </w:pPr>
    </w:p>
    <w:tbl>
      <w:tblPr>
        <w:tblpPr w:leftFromText="180" w:rightFromText="180" w:vertAnchor="text" w:horzAnchor="page" w:tblpX="1434" w:tblpY="35"/>
        <w:tblW w:w="0" w:type="auto"/>
        <w:tblLayout w:type="fixed"/>
        <w:tblLook w:val="04A0"/>
      </w:tblPr>
      <w:tblGrid>
        <w:gridCol w:w="1602"/>
        <w:gridCol w:w="1278"/>
        <w:gridCol w:w="62"/>
        <w:gridCol w:w="1540"/>
        <w:gridCol w:w="18"/>
        <w:gridCol w:w="1602"/>
        <w:gridCol w:w="18"/>
        <w:gridCol w:w="1440"/>
        <w:gridCol w:w="1611"/>
      </w:tblGrid>
      <w:tr w:rsidR="007511E9">
        <w:trPr>
          <w:trHeight w:val="623"/>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lastRenderedPageBreak/>
              <w:t>单位名称</w:t>
            </w:r>
          </w:p>
        </w:tc>
        <w:tc>
          <w:tcPr>
            <w:tcW w:w="7569" w:type="dxa"/>
            <w:gridSpan w:val="8"/>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r>
      <w:tr w:rsidR="007511E9">
        <w:trPr>
          <w:trHeight w:val="585"/>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单位地址</w:t>
            </w:r>
          </w:p>
        </w:tc>
        <w:tc>
          <w:tcPr>
            <w:tcW w:w="7569" w:type="dxa"/>
            <w:gridSpan w:val="8"/>
            <w:tcBorders>
              <w:top w:val="single" w:sz="4" w:space="0" w:color="auto"/>
              <w:left w:val="single" w:sz="4" w:space="0" w:color="auto"/>
              <w:bottom w:val="single" w:sz="4" w:space="0" w:color="auto"/>
              <w:right w:val="single" w:sz="4" w:space="0" w:color="000000"/>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辖区企业</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总户数</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辖区职工</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总人数</w:t>
            </w:r>
          </w:p>
        </w:tc>
        <w:tc>
          <w:tcPr>
            <w:tcW w:w="3069"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主管领导</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工会负责人</w:t>
            </w:r>
          </w:p>
        </w:tc>
        <w:tc>
          <w:tcPr>
            <w:tcW w:w="3069"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70"/>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集体合同</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签订户数</w:t>
            </w:r>
          </w:p>
        </w:tc>
        <w:tc>
          <w:tcPr>
            <w:tcW w:w="134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集体合同</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覆盖职工数</w:t>
            </w:r>
          </w:p>
        </w:tc>
        <w:tc>
          <w:tcPr>
            <w:tcW w:w="1620" w:type="dxa"/>
            <w:gridSpan w:val="2"/>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c>
          <w:tcPr>
            <w:tcW w:w="1458"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cs="仿宋_GB2312"/>
                <w:kern w:val="0"/>
                <w:sz w:val="28"/>
                <w:szCs w:val="24"/>
              </w:rPr>
            </w:pPr>
            <w:r>
              <w:rPr>
                <w:rFonts w:ascii="仿宋_GB2312" w:hAnsi="华文仿宋" w:cs="仿宋_GB2312" w:hint="eastAsia"/>
                <w:kern w:val="0"/>
                <w:sz w:val="28"/>
                <w:szCs w:val="24"/>
              </w:rPr>
              <w:t>劳动合同签订率</w:t>
            </w:r>
            <w:r>
              <w:rPr>
                <w:rFonts w:ascii="仿宋_GB2312" w:hAnsi="华文仿宋" w:cs="仿宋_GB2312"/>
                <w:kern w:val="0"/>
                <w:sz w:val="28"/>
                <w:szCs w:val="24"/>
              </w:rPr>
              <w:t>(%)</w:t>
            </w:r>
          </w:p>
        </w:tc>
        <w:tc>
          <w:tcPr>
            <w:tcW w:w="1611" w:type="dxa"/>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507"/>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通信地址</w:t>
            </w:r>
          </w:p>
        </w:tc>
        <w:tc>
          <w:tcPr>
            <w:tcW w:w="4518" w:type="dxa"/>
            <w:gridSpan w:val="6"/>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c>
          <w:tcPr>
            <w:tcW w:w="1440" w:type="dxa"/>
            <w:tcBorders>
              <w:top w:val="nil"/>
              <w:left w:val="nil"/>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邮政编码</w:t>
            </w:r>
          </w:p>
        </w:tc>
        <w:tc>
          <w:tcPr>
            <w:tcW w:w="1611" w:type="dxa"/>
            <w:tcBorders>
              <w:top w:val="nil"/>
              <w:left w:val="nil"/>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613"/>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联系人</w:t>
            </w:r>
          </w:p>
        </w:tc>
        <w:tc>
          <w:tcPr>
            <w:tcW w:w="1278"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gridSpan w:val="3"/>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联系电话</w:t>
            </w:r>
          </w:p>
        </w:tc>
        <w:tc>
          <w:tcPr>
            <w:tcW w:w="162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440" w:type="dxa"/>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传真</w:t>
            </w:r>
          </w:p>
        </w:tc>
        <w:tc>
          <w:tcPr>
            <w:tcW w:w="1611"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trHeight w:val="621"/>
        </w:trPr>
        <w:tc>
          <w:tcPr>
            <w:tcW w:w="1602"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电子信箱</w:t>
            </w:r>
          </w:p>
        </w:tc>
        <w:tc>
          <w:tcPr>
            <w:tcW w:w="7569" w:type="dxa"/>
            <w:gridSpan w:val="8"/>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color w:val="0000FF"/>
                <w:kern w:val="0"/>
                <w:sz w:val="28"/>
                <w:szCs w:val="24"/>
              </w:rPr>
            </w:pPr>
          </w:p>
        </w:tc>
      </w:tr>
      <w:tr w:rsidR="007511E9">
        <w:trPr>
          <w:trHeight w:val="90"/>
        </w:trPr>
        <w:tc>
          <w:tcPr>
            <w:tcW w:w="9171" w:type="dxa"/>
            <w:gridSpan w:val="9"/>
            <w:tcBorders>
              <w:top w:val="single" w:sz="4" w:space="0" w:color="auto"/>
              <w:left w:val="single" w:sz="4" w:space="0" w:color="auto"/>
              <w:bottom w:val="single" w:sz="4" w:space="0" w:color="auto"/>
              <w:right w:val="single" w:sz="4" w:space="0" w:color="auto"/>
            </w:tcBorders>
            <w:noWrap/>
          </w:tcPr>
          <w:p w:rsidR="007511E9" w:rsidRDefault="00161E24">
            <w:pPr>
              <w:widowControl/>
              <w:spacing w:line="400" w:lineRule="exact"/>
              <w:jc w:val="left"/>
              <w:rPr>
                <w:rFonts w:ascii="仿宋_GB2312" w:hAnsi="华文仿宋"/>
                <w:kern w:val="0"/>
                <w:sz w:val="28"/>
                <w:szCs w:val="24"/>
              </w:rPr>
            </w:pPr>
            <w:r>
              <w:rPr>
                <w:rFonts w:ascii="仿宋_GB2312" w:hAnsi="华文仿宋" w:cs="仿宋_GB2312" w:hint="eastAsia"/>
                <w:kern w:val="0"/>
                <w:sz w:val="28"/>
                <w:szCs w:val="24"/>
              </w:rPr>
              <w:t>申报理由：</w:t>
            </w: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p w:rsidR="007511E9" w:rsidRDefault="007511E9">
            <w:pPr>
              <w:widowControl/>
              <w:spacing w:line="400" w:lineRule="exact"/>
              <w:jc w:val="left"/>
              <w:rPr>
                <w:rFonts w:ascii="仿宋_GB2312" w:hAnsi="华文仿宋"/>
                <w:kern w:val="0"/>
                <w:sz w:val="28"/>
                <w:szCs w:val="24"/>
              </w:rPr>
            </w:pPr>
          </w:p>
        </w:tc>
      </w:tr>
    </w:tbl>
    <w:tbl>
      <w:tblPr>
        <w:tblW w:w="9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6"/>
      </w:tblGrid>
      <w:tr w:rsidR="007511E9" w:rsidTr="00090970">
        <w:trPr>
          <w:trHeight w:val="2369"/>
        </w:trPr>
        <w:tc>
          <w:tcPr>
            <w:tcW w:w="9296" w:type="dxa"/>
            <w:noWrap/>
          </w:tcPr>
          <w:p w:rsidR="007511E9" w:rsidRDefault="007511E9">
            <w:pPr>
              <w:spacing w:line="500" w:lineRule="exact"/>
              <w:rPr>
                <w:rFonts w:ascii="仿宋_GB2312" w:hAnsi="华文仿宋"/>
              </w:rPr>
            </w:pPr>
          </w:p>
          <w:p w:rsidR="007511E9" w:rsidRDefault="007511E9">
            <w:pPr>
              <w:spacing w:line="500" w:lineRule="exact"/>
              <w:rPr>
                <w:rFonts w:ascii="仿宋_GB2312" w:hAnsi="华文仿宋"/>
              </w:rPr>
            </w:pPr>
          </w:p>
          <w:p w:rsidR="007511E9" w:rsidRDefault="00161E24">
            <w:pPr>
              <w:spacing w:line="500" w:lineRule="exact"/>
              <w:ind w:firstLineChars="50" w:firstLine="158"/>
              <w:rPr>
                <w:rFonts w:ascii="仿宋_GB2312" w:hAnsi="华文仿宋"/>
              </w:rPr>
            </w:pPr>
            <w:r>
              <w:rPr>
                <w:rFonts w:ascii="仿宋_GB2312" w:hAnsi="华文仿宋" w:cs="仿宋_GB2312" w:hint="eastAsia"/>
              </w:rPr>
              <w:t>乡镇（街道）党委（盖章）乡镇（街道）工会（盖章）</w:t>
            </w:r>
          </w:p>
          <w:p w:rsidR="007511E9" w:rsidRDefault="00161E24">
            <w:pPr>
              <w:spacing w:line="500" w:lineRule="exact"/>
              <w:rPr>
                <w:rFonts w:ascii="仿宋_GB2312" w:hAnsi="华文仿宋"/>
              </w:rPr>
            </w:pPr>
            <w:r>
              <w:rPr>
                <w:rFonts w:ascii="仿宋_GB2312" w:hAnsi="华文仿宋" w:cs="仿宋_GB2312" w:hint="eastAsia"/>
              </w:rPr>
              <w:t>年月日年月日</w:t>
            </w:r>
          </w:p>
        </w:tc>
      </w:tr>
      <w:tr w:rsidR="007511E9" w:rsidTr="00090970">
        <w:trPr>
          <w:trHeight w:val="2203"/>
        </w:trPr>
        <w:tc>
          <w:tcPr>
            <w:tcW w:w="9296" w:type="dxa"/>
            <w:noWrap/>
          </w:tcPr>
          <w:p w:rsidR="007511E9" w:rsidRDefault="00161E24">
            <w:pPr>
              <w:spacing w:line="500" w:lineRule="exact"/>
              <w:ind w:firstLineChars="100" w:firstLine="316"/>
              <w:rPr>
                <w:rFonts w:ascii="仿宋_GB2312" w:hAnsi="华文仿宋" w:cs="仿宋_GB2312"/>
              </w:rPr>
            </w:pPr>
            <w:r>
              <w:rPr>
                <w:rFonts w:ascii="仿宋_GB2312" w:hAnsi="华文仿宋" w:cs="仿宋_GB2312" w:hint="eastAsia"/>
              </w:rPr>
              <w:t>县（市、区）级三方推荐申报意见</w:t>
            </w:r>
          </w:p>
          <w:p w:rsidR="007511E9" w:rsidRDefault="007511E9">
            <w:pPr>
              <w:spacing w:line="500" w:lineRule="exact"/>
              <w:ind w:right="600"/>
              <w:jc w:val="center"/>
              <w:rPr>
                <w:rFonts w:ascii="仿宋_GB2312" w:hAnsi="华文仿宋"/>
              </w:rPr>
            </w:pPr>
          </w:p>
          <w:p w:rsidR="007511E9" w:rsidRDefault="00161E24">
            <w:pPr>
              <w:spacing w:line="500" w:lineRule="exact"/>
              <w:ind w:right="600"/>
              <w:jc w:val="center"/>
              <w:rPr>
                <w:rFonts w:ascii="仿宋_GB2312" w:hAnsi="华文仿宋"/>
              </w:rPr>
            </w:pPr>
            <w:r>
              <w:rPr>
                <w:rFonts w:ascii="仿宋_GB2312" w:hAnsi="华文仿宋" w:cs="仿宋_GB2312" w:hint="eastAsia"/>
              </w:rPr>
              <w:t>盖章</w:t>
            </w:r>
          </w:p>
          <w:p w:rsidR="007511E9" w:rsidRDefault="00161E24">
            <w:pPr>
              <w:spacing w:line="500" w:lineRule="exact"/>
              <w:rPr>
                <w:rFonts w:ascii="仿宋_GB2312" w:hAnsi="华文仿宋"/>
              </w:rPr>
            </w:pPr>
            <w:r>
              <w:rPr>
                <w:rFonts w:ascii="仿宋_GB2312" w:hAnsi="华文仿宋" w:cs="仿宋_GB2312" w:hint="eastAsia"/>
              </w:rPr>
              <w:t>年月日</w:t>
            </w:r>
          </w:p>
        </w:tc>
      </w:tr>
      <w:tr w:rsidR="007511E9" w:rsidTr="00090970">
        <w:trPr>
          <w:trHeight w:val="2329"/>
        </w:trPr>
        <w:tc>
          <w:tcPr>
            <w:tcW w:w="9296" w:type="dxa"/>
            <w:noWrap/>
          </w:tcPr>
          <w:p w:rsidR="007511E9" w:rsidRDefault="00161E24">
            <w:pPr>
              <w:spacing w:line="500" w:lineRule="exact"/>
              <w:ind w:firstLineChars="100" w:firstLine="316"/>
              <w:rPr>
                <w:rFonts w:ascii="仿宋_GB2312" w:hAnsi="华文仿宋" w:cs="仿宋_GB2312"/>
              </w:rPr>
            </w:pPr>
            <w:r>
              <w:rPr>
                <w:rFonts w:ascii="仿宋_GB2312" w:hAnsi="华文仿宋" w:cs="仿宋_GB2312" w:hint="eastAsia"/>
              </w:rPr>
              <w:t>设区市级三方推荐申报意见</w:t>
            </w:r>
          </w:p>
          <w:p w:rsidR="007511E9" w:rsidRDefault="007511E9">
            <w:pPr>
              <w:spacing w:line="500" w:lineRule="exact"/>
              <w:ind w:firstLineChars="100" w:firstLine="316"/>
              <w:rPr>
                <w:rFonts w:ascii="仿宋_GB2312" w:hAnsi="华文仿宋" w:cs="仿宋_GB2312"/>
              </w:rPr>
            </w:pPr>
          </w:p>
          <w:p w:rsidR="007511E9" w:rsidRDefault="00161E24">
            <w:pPr>
              <w:spacing w:line="500" w:lineRule="exact"/>
              <w:ind w:right="600" w:firstLineChars="100" w:firstLine="316"/>
              <w:jc w:val="center"/>
              <w:rPr>
                <w:rFonts w:ascii="仿宋_GB2312" w:hAnsi="华文仿宋"/>
              </w:rPr>
            </w:pPr>
            <w:r>
              <w:rPr>
                <w:rFonts w:ascii="仿宋_GB2312" w:hAnsi="华文仿宋" w:cs="仿宋_GB2312" w:hint="eastAsia"/>
              </w:rPr>
              <w:t>盖章</w:t>
            </w:r>
          </w:p>
          <w:p w:rsidR="007511E9" w:rsidRDefault="00161E24">
            <w:pPr>
              <w:spacing w:line="500" w:lineRule="exact"/>
              <w:rPr>
                <w:rFonts w:ascii="仿宋_GB2312" w:hAnsi="华文仿宋"/>
              </w:rPr>
            </w:pPr>
            <w:r>
              <w:rPr>
                <w:rFonts w:ascii="仿宋_GB2312" w:hAnsi="华文仿宋" w:cs="仿宋_GB2312" w:hint="eastAsia"/>
              </w:rPr>
              <w:t>年月日</w:t>
            </w:r>
          </w:p>
        </w:tc>
      </w:tr>
      <w:tr w:rsidR="007511E9" w:rsidTr="00090970">
        <w:trPr>
          <w:trHeight w:val="2272"/>
        </w:trPr>
        <w:tc>
          <w:tcPr>
            <w:tcW w:w="9296" w:type="dxa"/>
            <w:noWrap/>
          </w:tcPr>
          <w:p w:rsidR="007511E9" w:rsidRDefault="00161E24">
            <w:pPr>
              <w:spacing w:line="500" w:lineRule="exact"/>
              <w:ind w:firstLineChars="100" w:firstLine="316"/>
              <w:rPr>
                <w:rFonts w:ascii="仿宋_GB2312" w:hAnsi="华文仿宋"/>
              </w:rPr>
            </w:pPr>
            <w:r>
              <w:rPr>
                <w:rFonts w:ascii="仿宋_GB2312" w:hAnsi="华文仿宋" w:cs="仿宋_GB2312" w:hint="eastAsia"/>
              </w:rPr>
              <w:t>省评选考核小组意见</w:t>
            </w:r>
          </w:p>
          <w:p w:rsidR="007511E9" w:rsidRDefault="007511E9">
            <w:pPr>
              <w:spacing w:line="500" w:lineRule="exact"/>
              <w:ind w:firstLineChars="100" w:firstLine="316"/>
              <w:rPr>
                <w:rFonts w:ascii="仿宋_GB2312" w:hAnsi="华文仿宋"/>
              </w:rPr>
            </w:pPr>
          </w:p>
          <w:p w:rsidR="007511E9" w:rsidRDefault="00161E24" w:rsidP="00090970">
            <w:pPr>
              <w:spacing w:line="500" w:lineRule="exact"/>
              <w:ind w:right="600" w:firstLineChars="1850" w:firstLine="5843"/>
              <w:rPr>
                <w:rFonts w:ascii="仿宋_GB2312" w:hAnsi="华文仿宋"/>
              </w:rPr>
            </w:pPr>
            <w:r>
              <w:rPr>
                <w:rFonts w:ascii="仿宋_GB2312" w:hAnsi="华文仿宋" w:cs="仿宋_GB2312" w:hint="eastAsia"/>
              </w:rPr>
              <w:t>盖章（签名）</w:t>
            </w:r>
          </w:p>
          <w:p w:rsidR="007511E9" w:rsidRDefault="00161E24" w:rsidP="00090970">
            <w:pPr>
              <w:spacing w:line="500" w:lineRule="exact"/>
              <w:ind w:firstLineChars="1700" w:firstLine="5370"/>
              <w:rPr>
                <w:rFonts w:ascii="仿宋_GB2312" w:hAnsi="华文仿宋"/>
              </w:rPr>
            </w:pPr>
            <w:r>
              <w:rPr>
                <w:rFonts w:ascii="仿宋_GB2312" w:hAnsi="华文仿宋" w:cs="仿宋_GB2312" w:hint="eastAsia"/>
              </w:rPr>
              <w:t>年月日</w:t>
            </w:r>
          </w:p>
        </w:tc>
      </w:tr>
      <w:tr w:rsidR="007511E9" w:rsidTr="00090970">
        <w:tblPrEx>
          <w:tblBorders>
            <w:top w:val="none" w:sz="0" w:space="0" w:color="auto"/>
          </w:tblBorders>
        </w:tblPrEx>
        <w:trPr>
          <w:trHeight w:val="2251"/>
        </w:trPr>
        <w:tc>
          <w:tcPr>
            <w:tcW w:w="9296" w:type="dxa"/>
            <w:tcBorders>
              <w:top w:val="nil"/>
            </w:tcBorders>
            <w:noWrap/>
          </w:tcPr>
          <w:p w:rsidR="007511E9" w:rsidRDefault="00161E24">
            <w:pPr>
              <w:spacing w:line="500" w:lineRule="exact"/>
              <w:rPr>
                <w:rFonts w:ascii="仿宋_GB2312" w:hAnsi="华文仿宋"/>
              </w:rPr>
            </w:pPr>
            <w:r>
              <w:rPr>
                <w:rFonts w:ascii="仿宋_GB2312" w:hAnsi="华文仿宋" w:cs="仿宋_GB2312" w:hint="eastAsia"/>
              </w:rPr>
              <w:t>省三方审核意见</w:t>
            </w:r>
          </w:p>
          <w:p w:rsidR="007511E9" w:rsidRDefault="007511E9">
            <w:pPr>
              <w:spacing w:line="500" w:lineRule="exact"/>
              <w:ind w:leftChars="-66" w:left="-104" w:rightChars="-90" w:right="-284" w:hangingChars="33" w:hanging="104"/>
              <w:rPr>
                <w:rFonts w:ascii="仿宋_GB2312" w:hAnsi="华文仿宋"/>
              </w:rPr>
            </w:pPr>
          </w:p>
          <w:p w:rsidR="007511E9" w:rsidRDefault="00161E24">
            <w:pPr>
              <w:spacing w:line="500" w:lineRule="exact"/>
              <w:ind w:right="1440"/>
              <w:jc w:val="right"/>
              <w:rPr>
                <w:rFonts w:ascii="仿宋_GB2312" w:hAnsi="华文仿宋"/>
              </w:rPr>
            </w:pPr>
            <w:r>
              <w:rPr>
                <w:rFonts w:ascii="仿宋_GB2312" w:hAnsi="华文仿宋" w:cs="仿宋_GB2312" w:hint="eastAsia"/>
              </w:rPr>
              <w:t>盖章</w:t>
            </w:r>
          </w:p>
          <w:p w:rsidR="007511E9" w:rsidRDefault="00161E24">
            <w:pPr>
              <w:spacing w:line="500" w:lineRule="exact"/>
              <w:ind w:right="800"/>
              <w:jc w:val="right"/>
              <w:rPr>
                <w:rFonts w:ascii="仿宋_GB2312" w:hAnsi="华文仿宋"/>
              </w:rPr>
            </w:pPr>
            <w:r>
              <w:rPr>
                <w:rFonts w:ascii="仿宋_GB2312" w:hAnsi="华文仿宋" w:cs="仿宋_GB2312" w:hint="eastAsia"/>
              </w:rPr>
              <w:t>年月日</w:t>
            </w:r>
          </w:p>
        </w:tc>
      </w:tr>
    </w:tbl>
    <w:p w:rsidR="007511E9" w:rsidRDefault="00161E24">
      <w:pPr>
        <w:spacing w:line="560" w:lineRule="exact"/>
        <w:jc w:val="right"/>
        <w:rPr>
          <w:rFonts w:ascii="仿宋_GB2312" w:hAnsi="仿宋_GB2312" w:cs="仿宋_GB2312"/>
        </w:rPr>
      </w:pPr>
      <w:r>
        <w:rPr>
          <w:rFonts w:ascii="仿宋_GB2312" w:hAnsi="仿宋_GB2312" w:cs="仿宋_GB2312" w:hint="eastAsia"/>
        </w:rPr>
        <w:t>省三方会议办公室</w:t>
      </w:r>
      <w:r>
        <w:rPr>
          <w:rFonts w:ascii="仿宋_GB2312" w:hAnsi="仿宋_GB2312" w:cs="仿宋_GB2312" w:hint="eastAsia"/>
        </w:rPr>
        <w:t xml:space="preserve">  </w:t>
      </w:r>
      <w:r>
        <w:rPr>
          <w:rFonts w:ascii="仿宋_GB2312" w:hAnsi="仿宋_GB2312" w:cs="仿宋_GB2312" w:hint="eastAsia"/>
        </w:rPr>
        <w:t>制</w:t>
      </w:r>
    </w:p>
    <w:p w:rsidR="007511E9" w:rsidRDefault="00161E24">
      <w:pPr>
        <w:spacing w:line="560" w:lineRule="exact"/>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10</w:t>
      </w:r>
    </w:p>
    <w:p w:rsidR="007511E9" w:rsidRDefault="007511E9">
      <w:pPr>
        <w:spacing w:line="560" w:lineRule="exact"/>
        <w:rPr>
          <w:rFonts w:ascii="仿宋_GB2312" w:hAnsi="仿宋_GB2312" w:cs="仿宋_GB2312"/>
        </w:rPr>
      </w:pPr>
    </w:p>
    <w:p w:rsidR="007511E9" w:rsidRDefault="00161E24">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福建省劳动关系</w:t>
      </w:r>
    </w:p>
    <w:p w:rsidR="007511E9" w:rsidRDefault="00161E24">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和谐企业</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161E24">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申</w:t>
      </w:r>
      <w:r>
        <w:rPr>
          <w:rFonts w:ascii="方正小标宋简体" w:eastAsia="方正小标宋简体" w:hAnsi="方正小标宋简体" w:cs="方正小标宋简体" w:hint="eastAsia"/>
          <w:sz w:val="44"/>
          <w:szCs w:val="32"/>
        </w:rPr>
        <w:t xml:space="preserve">  </w:t>
      </w:r>
      <w:r>
        <w:rPr>
          <w:rFonts w:ascii="方正小标宋简体" w:eastAsia="方正小标宋简体" w:hAnsi="方正小标宋简体" w:cs="方正小标宋简体" w:hint="eastAsia"/>
          <w:sz w:val="44"/>
          <w:szCs w:val="32"/>
        </w:rPr>
        <w:t>报</w:t>
      </w:r>
      <w:r>
        <w:rPr>
          <w:rFonts w:ascii="方正小标宋简体" w:eastAsia="方正小标宋简体" w:hAnsi="方正小标宋简体" w:cs="方正小标宋简体" w:hint="eastAsia"/>
          <w:sz w:val="44"/>
          <w:szCs w:val="32"/>
        </w:rPr>
        <w:t xml:space="preserve">  </w:t>
      </w:r>
      <w:r>
        <w:rPr>
          <w:rFonts w:ascii="方正小标宋简体" w:eastAsia="方正小标宋简体" w:hAnsi="方正小标宋简体" w:cs="方正小标宋简体" w:hint="eastAsia"/>
          <w:sz w:val="44"/>
          <w:szCs w:val="32"/>
        </w:rPr>
        <w:t>表</w:t>
      </w: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企业名称：</w:t>
      </w:r>
    </w:p>
    <w:p w:rsidR="007511E9" w:rsidRDefault="007511E9" w:rsidP="00090970">
      <w:pPr>
        <w:spacing w:line="560" w:lineRule="exact"/>
        <w:ind w:leftChars="-800" w:left="-2527"/>
        <w:jc w:val="center"/>
        <w:rPr>
          <w:rFonts w:ascii="仿宋_GB2312" w:hAnsi="仿宋_GB2312" w:cs="仿宋_GB2312"/>
        </w:rPr>
      </w:pPr>
    </w:p>
    <w:p w:rsidR="007511E9" w:rsidRDefault="00161E24" w:rsidP="00090970">
      <w:pPr>
        <w:spacing w:line="560" w:lineRule="exact"/>
        <w:ind w:leftChars="-800" w:left="-2527"/>
        <w:jc w:val="center"/>
        <w:rPr>
          <w:rFonts w:ascii="仿宋_GB2312" w:hAnsi="仿宋_GB2312" w:cs="仿宋_GB2312"/>
        </w:rPr>
      </w:pPr>
      <w:r>
        <w:rPr>
          <w:rFonts w:ascii="仿宋_GB2312" w:hAnsi="仿宋_GB2312" w:cs="仿宋_GB2312" w:hint="eastAsia"/>
        </w:rPr>
        <w:t>申报地区：</w:t>
      </w:r>
    </w:p>
    <w:p w:rsidR="007511E9" w:rsidRDefault="007511E9" w:rsidP="00090970">
      <w:pPr>
        <w:spacing w:line="560" w:lineRule="exact"/>
        <w:ind w:leftChars="-800" w:left="-2527"/>
        <w:jc w:val="center"/>
        <w:rPr>
          <w:rFonts w:ascii="仿宋_GB2312" w:hAnsi="仿宋_GB2312" w:cs="仿宋_GB2312"/>
        </w:rPr>
      </w:pPr>
    </w:p>
    <w:p w:rsidR="007511E9" w:rsidRDefault="007511E9" w:rsidP="00090970">
      <w:pPr>
        <w:spacing w:line="560" w:lineRule="exact"/>
        <w:ind w:leftChars="-800" w:left="-2527"/>
        <w:jc w:val="center"/>
        <w:rPr>
          <w:rFonts w:ascii="仿宋_GB2312" w:hAnsi="仿宋_GB2312" w:cs="仿宋_GB2312"/>
        </w:rPr>
      </w:pPr>
    </w:p>
    <w:p w:rsidR="007511E9" w:rsidRDefault="007511E9" w:rsidP="00090970">
      <w:pPr>
        <w:spacing w:line="560" w:lineRule="exact"/>
        <w:ind w:leftChars="-800" w:left="-2527"/>
        <w:jc w:val="center"/>
        <w:rPr>
          <w:rFonts w:ascii="仿宋_GB2312" w:hAnsi="仿宋_GB2312" w:cs="仿宋_GB2312"/>
        </w:rPr>
      </w:pPr>
    </w:p>
    <w:p w:rsidR="007511E9" w:rsidRDefault="007511E9" w:rsidP="00090970">
      <w:pPr>
        <w:spacing w:line="560" w:lineRule="exact"/>
        <w:ind w:leftChars="-800" w:left="-2527"/>
        <w:jc w:val="center"/>
        <w:rPr>
          <w:rFonts w:ascii="仿宋_GB2312" w:hAnsi="仿宋_GB2312" w:cs="仿宋_GB2312"/>
        </w:rPr>
      </w:pPr>
    </w:p>
    <w:p w:rsidR="007511E9" w:rsidRDefault="00161E24">
      <w:pPr>
        <w:spacing w:line="560" w:lineRule="exact"/>
        <w:jc w:val="center"/>
        <w:rPr>
          <w:rFonts w:ascii="仿宋_GB2312" w:hAnsi="仿宋_GB2312" w:cs="仿宋_GB2312"/>
        </w:rPr>
      </w:pPr>
      <w:r>
        <w:rPr>
          <w:rFonts w:ascii="仿宋_GB2312" w:hAnsi="仿宋_GB2312" w:cs="仿宋_GB2312" w:hint="eastAsia"/>
        </w:rPr>
        <w:t>填表日期</w:t>
      </w:r>
      <w:r>
        <w:rPr>
          <w:rFonts w:ascii="仿宋_GB2312" w:hAnsi="仿宋_GB2312" w:cs="仿宋_GB2312" w:hint="eastAsia"/>
        </w:rPr>
        <w:t>:</w:t>
      </w:r>
      <w:r>
        <w:rPr>
          <w:rFonts w:ascii="仿宋_GB2312" w:hAnsi="仿宋_GB2312" w:cs="仿宋_GB2312" w:hint="eastAsia"/>
        </w:rPr>
        <w:t xml:space="preserve">   </w:t>
      </w:r>
      <w:r>
        <w:rPr>
          <w:rFonts w:ascii="仿宋_GB2312" w:hAnsi="仿宋_GB2312" w:cs="仿宋_GB2312" w:hint="eastAsia"/>
        </w:rPr>
        <w:t>年</w:t>
      </w:r>
      <w:r>
        <w:rPr>
          <w:rFonts w:ascii="仿宋_GB2312" w:hAnsi="仿宋_GB2312" w:cs="仿宋_GB2312" w:hint="eastAsia"/>
        </w:rPr>
        <w:t xml:space="preserve">   </w:t>
      </w:r>
      <w:r>
        <w:rPr>
          <w:rFonts w:ascii="仿宋_GB2312" w:hAnsi="仿宋_GB2312" w:cs="仿宋_GB2312" w:hint="eastAsia"/>
        </w:rPr>
        <w:t>月</w:t>
      </w:r>
      <w:r>
        <w:rPr>
          <w:rFonts w:ascii="仿宋_GB2312" w:hAnsi="仿宋_GB2312" w:cs="仿宋_GB2312" w:hint="eastAsia"/>
        </w:rPr>
        <w:t xml:space="preserve">   </w:t>
      </w:r>
      <w:r>
        <w:rPr>
          <w:rFonts w:ascii="仿宋_GB2312" w:hAnsi="仿宋_GB2312" w:cs="仿宋_GB2312" w:hint="eastAsia"/>
        </w:rPr>
        <w:t>日</w:t>
      </w:r>
    </w:p>
    <w:p w:rsidR="007511E9" w:rsidRDefault="007511E9">
      <w:pPr>
        <w:spacing w:line="560" w:lineRule="exact"/>
        <w:rPr>
          <w:rFonts w:ascii="仿宋_GB2312" w:hAnsi="仿宋_GB2312" w:cs="仿宋_GB2312"/>
        </w:rPr>
      </w:pPr>
    </w:p>
    <w:tbl>
      <w:tblPr>
        <w:tblpPr w:leftFromText="180" w:rightFromText="180" w:vertAnchor="text" w:horzAnchor="page" w:tblpX="1484" w:tblpY="14"/>
        <w:tblW w:w="0" w:type="auto"/>
        <w:tblLayout w:type="fixed"/>
        <w:tblLook w:val="04A0"/>
      </w:tblPr>
      <w:tblGrid>
        <w:gridCol w:w="1600"/>
        <w:gridCol w:w="1277"/>
        <w:gridCol w:w="1362"/>
        <w:gridCol w:w="258"/>
        <w:gridCol w:w="1014"/>
        <w:gridCol w:w="709"/>
        <w:gridCol w:w="209"/>
        <w:gridCol w:w="513"/>
        <w:gridCol w:w="927"/>
        <w:gridCol w:w="27"/>
        <w:gridCol w:w="1425"/>
        <w:gridCol w:w="15"/>
        <w:gridCol w:w="33"/>
      </w:tblGrid>
      <w:tr w:rsidR="007511E9">
        <w:trPr>
          <w:trHeight w:val="623"/>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lastRenderedPageBreak/>
              <w:t>企业名称</w:t>
            </w:r>
          </w:p>
        </w:tc>
        <w:tc>
          <w:tcPr>
            <w:tcW w:w="4829" w:type="dxa"/>
            <w:gridSpan w:val="6"/>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c>
          <w:tcPr>
            <w:tcW w:w="1440" w:type="dxa"/>
            <w:gridSpan w:val="2"/>
            <w:tcBorders>
              <w:top w:val="single" w:sz="4" w:space="0" w:color="auto"/>
              <w:left w:val="nil"/>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企业性质</w:t>
            </w:r>
          </w:p>
        </w:tc>
        <w:tc>
          <w:tcPr>
            <w:tcW w:w="1500" w:type="dxa"/>
            <w:gridSpan w:val="4"/>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kern w:val="0"/>
                <w:sz w:val="28"/>
                <w:szCs w:val="24"/>
              </w:rPr>
            </w:pPr>
          </w:p>
        </w:tc>
      </w:tr>
      <w:tr w:rsidR="007511E9">
        <w:trPr>
          <w:gridAfter w:val="1"/>
          <w:wAfter w:w="33" w:type="dxa"/>
          <w:trHeight w:val="585"/>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单位地址</w:t>
            </w:r>
          </w:p>
        </w:tc>
        <w:tc>
          <w:tcPr>
            <w:tcW w:w="4829" w:type="dxa"/>
            <w:gridSpan w:val="6"/>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left"/>
              <w:rPr>
                <w:rFonts w:ascii="仿宋_GB2312" w:hAnsi="华文仿宋"/>
                <w:kern w:val="0"/>
                <w:sz w:val="28"/>
                <w:szCs w:val="24"/>
              </w:rPr>
            </w:pPr>
            <w:r>
              <w:rPr>
                <w:rFonts w:ascii="仿宋_GB2312" w:hAnsi="华文仿宋" w:cs="仿宋_GB2312" w:hint="eastAsia"/>
                <w:kern w:val="0"/>
                <w:sz w:val="28"/>
                <w:szCs w:val="24"/>
              </w:rPr>
              <w:t>邮政编码</w:t>
            </w:r>
          </w:p>
        </w:tc>
        <w:tc>
          <w:tcPr>
            <w:tcW w:w="1467" w:type="dxa"/>
            <w:gridSpan w:val="3"/>
            <w:tcBorders>
              <w:top w:val="single" w:sz="4" w:space="0" w:color="auto"/>
              <w:left w:val="single" w:sz="4" w:space="0" w:color="auto"/>
              <w:bottom w:val="single" w:sz="4" w:space="0" w:color="auto"/>
              <w:right w:val="single" w:sz="4" w:space="0" w:color="000000"/>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gridAfter w:val="1"/>
          <w:wAfter w:w="33" w:type="dxa"/>
          <w:trHeight w:val="570"/>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企业法人或主要负责人</w:t>
            </w:r>
          </w:p>
        </w:tc>
        <w:tc>
          <w:tcPr>
            <w:tcW w:w="2639"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272"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cs="仿宋_GB2312"/>
                <w:kern w:val="0"/>
                <w:sz w:val="28"/>
                <w:szCs w:val="24"/>
              </w:rPr>
            </w:pPr>
            <w:r>
              <w:rPr>
                <w:rFonts w:ascii="仿宋_GB2312" w:hAnsi="华文仿宋" w:cs="仿宋_GB2312" w:hint="eastAsia"/>
                <w:kern w:val="0"/>
                <w:sz w:val="28"/>
                <w:szCs w:val="24"/>
              </w:rPr>
              <w:t>工会</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负责人</w:t>
            </w:r>
          </w:p>
        </w:tc>
        <w:tc>
          <w:tcPr>
            <w:tcW w:w="3825" w:type="dxa"/>
            <w:gridSpan w:val="7"/>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gridAfter w:val="1"/>
          <w:wAfter w:w="33" w:type="dxa"/>
          <w:trHeight w:val="570"/>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企业职工</w:t>
            </w:r>
          </w:p>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人数</w:t>
            </w:r>
          </w:p>
        </w:tc>
        <w:tc>
          <w:tcPr>
            <w:tcW w:w="2639"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272"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rPr>
                <w:rFonts w:ascii="仿宋_GB2312" w:hAnsi="华文仿宋"/>
                <w:kern w:val="0"/>
                <w:sz w:val="28"/>
                <w:szCs w:val="24"/>
              </w:rPr>
            </w:pPr>
            <w:r>
              <w:rPr>
                <w:rFonts w:ascii="仿宋_GB2312" w:hAnsi="华文仿宋" w:cs="仿宋_GB2312" w:hint="eastAsia"/>
                <w:kern w:val="0"/>
                <w:sz w:val="28"/>
                <w:szCs w:val="24"/>
              </w:rPr>
              <w:t>签订劳动合同人数</w:t>
            </w:r>
          </w:p>
        </w:tc>
        <w:tc>
          <w:tcPr>
            <w:tcW w:w="1431" w:type="dxa"/>
            <w:gridSpan w:val="3"/>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954"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left"/>
              <w:rPr>
                <w:rFonts w:ascii="仿宋_GB2312" w:hAnsi="华文仿宋" w:cs="仿宋_GB2312"/>
                <w:kern w:val="0"/>
                <w:sz w:val="28"/>
                <w:szCs w:val="24"/>
              </w:rPr>
            </w:pPr>
            <w:r>
              <w:rPr>
                <w:rFonts w:ascii="仿宋_GB2312" w:hAnsi="华文仿宋" w:cs="仿宋_GB2312" w:hint="eastAsia"/>
                <w:kern w:val="0"/>
                <w:sz w:val="28"/>
                <w:szCs w:val="24"/>
              </w:rPr>
              <w:t>劳动合同签订率</w:t>
            </w:r>
            <w:r>
              <w:rPr>
                <w:rFonts w:ascii="仿宋_GB2312" w:hAnsi="华文仿宋" w:cs="仿宋_GB2312"/>
                <w:kern w:val="0"/>
                <w:sz w:val="28"/>
                <w:szCs w:val="24"/>
              </w:rPr>
              <w:t>(%)</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cs="仿宋_GB2312"/>
                <w:kern w:val="0"/>
                <w:sz w:val="28"/>
                <w:szCs w:val="24"/>
              </w:rPr>
            </w:pPr>
          </w:p>
        </w:tc>
      </w:tr>
      <w:tr w:rsidR="007511E9">
        <w:trPr>
          <w:gridAfter w:val="2"/>
          <w:wAfter w:w="48" w:type="dxa"/>
          <w:trHeight w:val="613"/>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联系人</w:t>
            </w:r>
          </w:p>
        </w:tc>
        <w:tc>
          <w:tcPr>
            <w:tcW w:w="1277" w:type="dxa"/>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20" w:type="dxa"/>
            <w:gridSpan w:val="2"/>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联系电话</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c>
          <w:tcPr>
            <w:tcW w:w="1649" w:type="dxa"/>
            <w:gridSpan w:val="3"/>
            <w:tcBorders>
              <w:top w:val="nil"/>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传真</w:t>
            </w:r>
          </w:p>
        </w:tc>
        <w:tc>
          <w:tcPr>
            <w:tcW w:w="1452" w:type="dxa"/>
            <w:gridSpan w:val="2"/>
            <w:tcBorders>
              <w:top w:val="nil"/>
              <w:left w:val="single" w:sz="4" w:space="0" w:color="auto"/>
              <w:bottom w:val="single" w:sz="4" w:space="0" w:color="auto"/>
              <w:right w:val="single" w:sz="4" w:space="0" w:color="auto"/>
            </w:tcBorders>
            <w:noWrap/>
            <w:vAlign w:val="center"/>
          </w:tcPr>
          <w:p w:rsidR="007511E9" w:rsidRDefault="007511E9">
            <w:pPr>
              <w:widowControl/>
              <w:spacing w:line="400" w:lineRule="exact"/>
              <w:jc w:val="left"/>
              <w:rPr>
                <w:rFonts w:ascii="仿宋_GB2312" w:hAnsi="华文仿宋"/>
                <w:kern w:val="0"/>
                <w:sz w:val="28"/>
                <w:szCs w:val="24"/>
              </w:rPr>
            </w:pPr>
          </w:p>
        </w:tc>
      </w:tr>
      <w:tr w:rsidR="007511E9">
        <w:trPr>
          <w:gridAfter w:val="1"/>
          <w:wAfter w:w="33" w:type="dxa"/>
          <w:trHeight w:val="621"/>
        </w:trPr>
        <w:tc>
          <w:tcPr>
            <w:tcW w:w="1600" w:type="dxa"/>
            <w:tcBorders>
              <w:top w:val="single" w:sz="4" w:space="0" w:color="auto"/>
              <w:left w:val="single" w:sz="4" w:space="0" w:color="auto"/>
              <w:bottom w:val="single" w:sz="4" w:space="0" w:color="auto"/>
              <w:right w:val="single" w:sz="4" w:space="0" w:color="auto"/>
            </w:tcBorders>
            <w:noWrap/>
            <w:vAlign w:val="center"/>
          </w:tcPr>
          <w:p w:rsidR="007511E9" w:rsidRDefault="00161E24">
            <w:pPr>
              <w:widowControl/>
              <w:spacing w:line="400" w:lineRule="exact"/>
              <w:jc w:val="center"/>
              <w:rPr>
                <w:rFonts w:ascii="仿宋_GB2312" w:hAnsi="华文仿宋"/>
                <w:kern w:val="0"/>
                <w:sz w:val="28"/>
                <w:szCs w:val="24"/>
              </w:rPr>
            </w:pPr>
            <w:r>
              <w:rPr>
                <w:rFonts w:ascii="仿宋_GB2312" w:hAnsi="华文仿宋" w:cs="仿宋_GB2312" w:hint="eastAsia"/>
                <w:kern w:val="0"/>
                <w:sz w:val="28"/>
                <w:szCs w:val="24"/>
              </w:rPr>
              <w:t>电子信箱</w:t>
            </w:r>
          </w:p>
        </w:tc>
        <w:tc>
          <w:tcPr>
            <w:tcW w:w="7736" w:type="dxa"/>
            <w:gridSpan w:val="11"/>
            <w:tcBorders>
              <w:top w:val="single" w:sz="4" w:space="0" w:color="auto"/>
              <w:left w:val="nil"/>
              <w:bottom w:val="single" w:sz="4" w:space="0" w:color="auto"/>
              <w:right w:val="single" w:sz="4" w:space="0" w:color="auto"/>
            </w:tcBorders>
            <w:noWrap/>
            <w:vAlign w:val="center"/>
          </w:tcPr>
          <w:p w:rsidR="007511E9" w:rsidRDefault="007511E9">
            <w:pPr>
              <w:widowControl/>
              <w:spacing w:line="400" w:lineRule="exact"/>
              <w:jc w:val="center"/>
              <w:rPr>
                <w:rFonts w:ascii="仿宋_GB2312" w:hAnsi="华文仿宋"/>
                <w:color w:val="0000FF"/>
                <w:kern w:val="0"/>
                <w:sz w:val="28"/>
                <w:szCs w:val="24"/>
              </w:rPr>
            </w:pPr>
          </w:p>
        </w:tc>
      </w:tr>
      <w:tr w:rsidR="007511E9" w:rsidTr="00090970">
        <w:trPr>
          <w:gridAfter w:val="1"/>
          <w:wAfter w:w="33" w:type="dxa"/>
          <w:trHeight w:val="7224"/>
        </w:trPr>
        <w:tc>
          <w:tcPr>
            <w:tcW w:w="9336" w:type="dxa"/>
            <w:gridSpan w:val="12"/>
            <w:tcBorders>
              <w:top w:val="single" w:sz="4" w:space="0" w:color="auto"/>
              <w:left w:val="single" w:sz="4" w:space="0" w:color="auto"/>
              <w:bottom w:val="single" w:sz="4" w:space="0" w:color="auto"/>
              <w:right w:val="single" w:sz="4" w:space="0" w:color="auto"/>
            </w:tcBorders>
            <w:noWrap/>
          </w:tcPr>
          <w:p w:rsidR="007511E9" w:rsidRDefault="00161E24">
            <w:pPr>
              <w:widowControl/>
              <w:spacing w:line="400" w:lineRule="exact"/>
              <w:rPr>
                <w:rFonts w:ascii="仿宋_GB2312" w:hAnsi="华文仿宋"/>
                <w:kern w:val="0"/>
                <w:sz w:val="28"/>
                <w:szCs w:val="24"/>
              </w:rPr>
            </w:pPr>
            <w:r>
              <w:rPr>
                <w:rFonts w:ascii="仿宋_GB2312" w:hAnsi="华文仿宋" w:cs="仿宋_GB2312" w:hint="eastAsia"/>
                <w:kern w:val="0"/>
                <w:sz w:val="28"/>
                <w:szCs w:val="24"/>
              </w:rPr>
              <w:t>申报理由：</w:t>
            </w:r>
          </w:p>
          <w:p w:rsidR="007511E9" w:rsidRDefault="007511E9">
            <w:pPr>
              <w:spacing w:line="400" w:lineRule="exact"/>
              <w:rPr>
                <w:rFonts w:ascii="仿宋_GB2312" w:hAnsi="华文仿宋"/>
                <w:kern w:val="0"/>
                <w:sz w:val="28"/>
                <w:szCs w:val="24"/>
              </w:rPr>
            </w:pPr>
          </w:p>
          <w:p w:rsidR="007511E9" w:rsidRDefault="007511E9">
            <w:pPr>
              <w:widowControl/>
              <w:spacing w:line="400" w:lineRule="exact"/>
              <w:rPr>
                <w:rFonts w:ascii="仿宋_GB2312" w:hAnsi="华文仿宋"/>
                <w:kern w:val="0"/>
                <w:sz w:val="28"/>
                <w:szCs w:val="24"/>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7"/>
      </w:tblGrid>
      <w:tr w:rsidR="007511E9" w:rsidTr="00090970">
        <w:trPr>
          <w:trHeight w:val="2541"/>
          <w:jc w:val="center"/>
        </w:trPr>
        <w:tc>
          <w:tcPr>
            <w:tcW w:w="9127" w:type="dxa"/>
            <w:noWrap/>
            <w:vAlign w:val="center"/>
          </w:tcPr>
          <w:p w:rsidR="007511E9" w:rsidRDefault="007511E9">
            <w:pPr>
              <w:spacing w:line="500" w:lineRule="exact"/>
              <w:rPr>
                <w:rFonts w:ascii="仿宋_GB2312" w:hAnsi="华文仿宋"/>
              </w:rPr>
            </w:pPr>
          </w:p>
          <w:p w:rsidR="007511E9" w:rsidRDefault="007511E9">
            <w:pPr>
              <w:spacing w:line="500" w:lineRule="exact"/>
              <w:rPr>
                <w:rFonts w:ascii="仿宋_GB2312" w:hAnsi="华文仿宋"/>
              </w:rPr>
            </w:pPr>
          </w:p>
          <w:p w:rsidR="007511E9" w:rsidRDefault="007511E9">
            <w:pPr>
              <w:spacing w:line="500" w:lineRule="exact"/>
              <w:rPr>
                <w:rFonts w:ascii="仿宋_GB2312" w:hAnsi="华文仿宋"/>
              </w:rPr>
            </w:pPr>
          </w:p>
          <w:p w:rsidR="007511E9" w:rsidRDefault="00161E24">
            <w:pPr>
              <w:spacing w:line="500" w:lineRule="exact"/>
              <w:ind w:firstLineChars="250" w:firstLine="790"/>
              <w:rPr>
                <w:rFonts w:ascii="仿宋_GB2312" w:hAnsi="华文仿宋"/>
              </w:rPr>
            </w:pPr>
            <w:r>
              <w:rPr>
                <w:rFonts w:ascii="仿宋_GB2312" w:hAnsi="华文仿宋" w:cs="仿宋_GB2312" w:hint="eastAsia"/>
              </w:rPr>
              <w:t>企业行政（盖章）</w:t>
            </w:r>
            <w:r w:rsidR="00090970">
              <w:rPr>
                <w:rFonts w:ascii="仿宋_GB2312" w:hAnsi="华文仿宋" w:cs="仿宋_GB2312" w:hint="eastAsia"/>
              </w:rPr>
              <w:t xml:space="preserve">          </w:t>
            </w:r>
            <w:r>
              <w:rPr>
                <w:rFonts w:ascii="仿宋_GB2312" w:hAnsi="华文仿宋" w:cs="仿宋_GB2312" w:hint="eastAsia"/>
              </w:rPr>
              <w:t>企业工会（盖章）</w:t>
            </w:r>
          </w:p>
          <w:p w:rsidR="007511E9" w:rsidRDefault="00161E24" w:rsidP="00090970">
            <w:pPr>
              <w:spacing w:line="500" w:lineRule="exact"/>
              <w:ind w:firstLineChars="350" w:firstLine="1105"/>
              <w:rPr>
                <w:rFonts w:ascii="仿宋_GB2312" w:hAnsi="华文仿宋"/>
              </w:rPr>
            </w:pPr>
            <w:r>
              <w:rPr>
                <w:rFonts w:ascii="仿宋_GB2312" w:hAnsi="华文仿宋" w:cs="仿宋_GB2312" w:hint="eastAsia"/>
              </w:rPr>
              <w:t>年月日</w:t>
            </w:r>
            <w:r w:rsidR="00090970">
              <w:rPr>
                <w:rFonts w:ascii="仿宋_GB2312" w:hAnsi="华文仿宋" w:cs="仿宋_GB2312" w:hint="eastAsia"/>
              </w:rPr>
              <w:t xml:space="preserve">                     </w:t>
            </w:r>
            <w:r>
              <w:rPr>
                <w:rFonts w:ascii="仿宋_GB2312" w:hAnsi="华文仿宋" w:cs="仿宋_GB2312" w:hint="eastAsia"/>
              </w:rPr>
              <w:t>年月日</w:t>
            </w:r>
          </w:p>
        </w:tc>
      </w:tr>
      <w:tr w:rsidR="007511E9">
        <w:trPr>
          <w:trHeight w:val="1046"/>
          <w:jc w:val="center"/>
        </w:trPr>
        <w:tc>
          <w:tcPr>
            <w:tcW w:w="9127" w:type="dxa"/>
            <w:noWrap/>
          </w:tcPr>
          <w:p w:rsidR="007511E9" w:rsidRDefault="00161E24">
            <w:pPr>
              <w:spacing w:line="500" w:lineRule="exact"/>
              <w:ind w:firstLineChars="100" w:firstLine="316"/>
              <w:rPr>
                <w:rFonts w:ascii="仿宋_GB2312" w:hAnsi="华文仿宋" w:cs="仿宋_GB2312"/>
              </w:rPr>
            </w:pPr>
            <w:r>
              <w:rPr>
                <w:rFonts w:ascii="仿宋_GB2312" w:hAnsi="华文仿宋" w:cs="仿宋_GB2312" w:hint="eastAsia"/>
              </w:rPr>
              <w:t>县（市、区）级三方推荐申报意见</w:t>
            </w:r>
          </w:p>
          <w:p w:rsidR="007511E9" w:rsidRDefault="007511E9">
            <w:pPr>
              <w:spacing w:line="500" w:lineRule="exact"/>
              <w:ind w:right="600"/>
              <w:jc w:val="center"/>
              <w:rPr>
                <w:rFonts w:ascii="仿宋_GB2312" w:hAnsi="华文仿宋"/>
              </w:rPr>
            </w:pPr>
          </w:p>
          <w:p w:rsidR="007511E9" w:rsidRDefault="00161E24">
            <w:pPr>
              <w:spacing w:line="500" w:lineRule="exact"/>
              <w:ind w:right="600"/>
              <w:jc w:val="center"/>
              <w:rPr>
                <w:rFonts w:ascii="仿宋_GB2312" w:hAnsi="华文仿宋"/>
              </w:rPr>
            </w:pPr>
            <w:r>
              <w:rPr>
                <w:rFonts w:ascii="仿宋_GB2312" w:hAnsi="华文仿宋" w:cs="仿宋_GB2312" w:hint="eastAsia"/>
              </w:rPr>
              <w:t>盖章</w:t>
            </w:r>
          </w:p>
          <w:p w:rsidR="007511E9" w:rsidRDefault="00161E24">
            <w:pPr>
              <w:spacing w:line="500" w:lineRule="exact"/>
              <w:rPr>
                <w:rFonts w:ascii="仿宋_GB2312" w:hAnsi="华文仿宋"/>
              </w:rPr>
            </w:pPr>
            <w:r>
              <w:rPr>
                <w:rFonts w:ascii="仿宋_GB2312" w:hAnsi="华文仿宋" w:cs="仿宋_GB2312" w:hint="eastAsia"/>
              </w:rPr>
              <w:t>年月日</w:t>
            </w:r>
          </w:p>
        </w:tc>
      </w:tr>
      <w:tr w:rsidR="007511E9">
        <w:trPr>
          <w:trHeight w:val="1137"/>
          <w:jc w:val="center"/>
        </w:trPr>
        <w:tc>
          <w:tcPr>
            <w:tcW w:w="9127" w:type="dxa"/>
            <w:noWrap/>
          </w:tcPr>
          <w:p w:rsidR="007511E9" w:rsidRDefault="00161E24">
            <w:pPr>
              <w:spacing w:line="500" w:lineRule="exact"/>
              <w:ind w:firstLineChars="100" w:firstLine="316"/>
              <w:rPr>
                <w:rFonts w:ascii="仿宋_GB2312" w:hAnsi="华文仿宋" w:cs="仿宋_GB2312"/>
              </w:rPr>
            </w:pPr>
            <w:r>
              <w:rPr>
                <w:rFonts w:ascii="仿宋_GB2312" w:hAnsi="华文仿宋" w:cs="仿宋_GB2312" w:hint="eastAsia"/>
              </w:rPr>
              <w:t>设区市级三方推荐申报意见</w:t>
            </w:r>
          </w:p>
          <w:p w:rsidR="007511E9" w:rsidRDefault="007511E9">
            <w:pPr>
              <w:spacing w:line="500" w:lineRule="exact"/>
              <w:ind w:firstLineChars="100" w:firstLine="316"/>
              <w:rPr>
                <w:rFonts w:ascii="仿宋_GB2312" w:hAnsi="华文仿宋" w:cs="仿宋_GB2312"/>
              </w:rPr>
            </w:pPr>
          </w:p>
          <w:p w:rsidR="007511E9" w:rsidRDefault="00161E24">
            <w:pPr>
              <w:spacing w:line="500" w:lineRule="exact"/>
              <w:ind w:right="600" w:firstLineChars="100" w:firstLine="316"/>
              <w:jc w:val="center"/>
              <w:rPr>
                <w:rFonts w:ascii="仿宋_GB2312" w:hAnsi="华文仿宋"/>
              </w:rPr>
            </w:pPr>
            <w:r>
              <w:rPr>
                <w:rFonts w:ascii="仿宋_GB2312" w:hAnsi="华文仿宋" w:cs="仿宋_GB2312" w:hint="eastAsia"/>
              </w:rPr>
              <w:t>盖章</w:t>
            </w:r>
          </w:p>
          <w:p w:rsidR="007511E9" w:rsidRDefault="00161E24">
            <w:pPr>
              <w:spacing w:line="500" w:lineRule="exact"/>
              <w:rPr>
                <w:rFonts w:ascii="仿宋_GB2312" w:hAnsi="华文仿宋"/>
              </w:rPr>
            </w:pPr>
            <w:r>
              <w:rPr>
                <w:rFonts w:ascii="仿宋_GB2312" w:hAnsi="华文仿宋" w:cs="仿宋_GB2312" w:hint="eastAsia"/>
              </w:rPr>
              <w:t>年月日</w:t>
            </w:r>
          </w:p>
        </w:tc>
      </w:tr>
      <w:tr w:rsidR="007511E9">
        <w:trPr>
          <w:trHeight w:val="1569"/>
          <w:jc w:val="center"/>
        </w:trPr>
        <w:tc>
          <w:tcPr>
            <w:tcW w:w="9127" w:type="dxa"/>
            <w:noWrap/>
          </w:tcPr>
          <w:p w:rsidR="007511E9" w:rsidRDefault="00161E24">
            <w:pPr>
              <w:spacing w:line="500" w:lineRule="exact"/>
              <w:ind w:firstLineChars="100" w:firstLine="316"/>
              <w:rPr>
                <w:rFonts w:ascii="仿宋_GB2312" w:hAnsi="华文仿宋"/>
              </w:rPr>
            </w:pPr>
            <w:r>
              <w:rPr>
                <w:rFonts w:ascii="仿宋_GB2312" w:hAnsi="华文仿宋" w:cs="仿宋_GB2312" w:hint="eastAsia"/>
              </w:rPr>
              <w:t>省评选考核小组意见</w:t>
            </w:r>
          </w:p>
          <w:p w:rsidR="007511E9" w:rsidRDefault="007511E9">
            <w:pPr>
              <w:spacing w:line="500" w:lineRule="exact"/>
              <w:ind w:firstLineChars="100" w:firstLine="316"/>
              <w:rPr>
                <w:rFonts w:ascii="仿宋_GB2312" w:hAnsi="华文仿宋"/>
              </w:rPr>
            </w:pPr>
          </w:p>
          <w:p w:rsidR="007511E9" w:rsidRDefault="00161E24" w:rsidP="00090970">
            <w:pPr>
              <w:spacing w:line="500" w:lineRule="exact"/>
              <w:ind w:right="600" w:firstLineChars="1850" w:firstLine="5843"/>
              <w:rPr>
                <w:rFonts w:ascii="仿宋_GB2312" w:hAnsi="华文仿宋"/>
              </w:rPr>
            </w:pPr>
            <w:r>
              <w:rPr>
                <w:rFonts w:ascii="仿宋_GB2312" w:hAnsi="华文仿宋" w:cs="仿宋_GB2312" w:hint="eastAsia"/>
              </w:rPr>
              <w:t>盖章（签名）</w:t>
            </w:r>
          </w:p>
          <w:p w:rsidR="007511E9" w:rsidRDefault="00161E24" w:rsidP="00090970">
            <w:pPr>
              <w:spacing w:line="500" w:lineRule="exact"/>
              <w:ind w:firstLineChars="1600" w:firstLine="5054"/>
              <w:rPr>
                <w:rFonts w:ascii="仿宋_GB2312" w:hAnsi="华文仿宋"/>
              </w:rPr>
            </w:pPr>
            <w:r>
              <w:rPr>
                <w:rFonts w:ascii="仿宋_GB2312" w:hAnsi="华文仿宋" w:cs="仿宋_GB2312" w:hint="eastAsia"/>
              </w:rPr>
              <w:t>年月日</w:t>
            </w:r>
          </w:p>
          <w:p w:rsidR="007511E9" w:rsidRDefault="007511E9" w:rsidP="00090970">
            <w:pPr>
              <w:spacing w:line="500" w:lineRule="exact"/>
              <w:ind w:firstLineChars="1600" w:firstLine="5054"/>
              <w:rPr>
                <w:rFonts w:ascii="仿宋_GB2312" w:hAnsi="华文仿宋"/>
              </w:rPr>
            </w:pPr>
          </w:p>
        </w:tc>
      </w:tr>
      <w:tr w:rsidR="007511E9">
        <w:trPr>
          <w:trHeight w:val="1893"/>
          <w:jc w:val="center"/>
        </w:trPr>
        <w:tc>
          <w:tcPr>
            <w:tcW w:w="9127" w:type="dxa"/>
            <w:noWrap/>
          </w:tcPr>
          <w:p w:rsidR="007511E9" w:rsidRDefault="00161E24">
            <w:pPr>
              <w:spacing w:line="500" w:lineRule="exact"/>
              <w:ind w:firstLineChars="100" w:firstLine="316"/>
              <w:rPr>
                <w:rFonts w:ascii="仿宋_GB2312" w:hAnsi="华文仿宋"/>
              </w:rPr>
            </w:pPr>
            <w:r>
              <w:rPr>
                <w:rFonts w:ascii="仿宋_GB2312" w:hAnsi="华文仿宋" w:cs="仿宋_GB2312" w:hint="eastAsia"/>
              </w:rPr>
              <w:t>省三方审核意见</w:t>
            </w:r>
          </w:p>
          <w:p w:rsidR="007511E9" w:rsidRDefault="007511E9">
            <w:pPr>
              <w:spacing w:line="500" w:lineRule="exact"/>
              <w:rPr>
                <w:rFonts w:ascii="仿宋_GB2312" w:hAnsi="华文仿宋"/>
              </w:rPr>
            </w:pPr>
          </w:p>
          <w:p w:rsidR="007511E9" w:rsidRDefault="007511E9">
            <w:pPr>
              <w:spacing w:line="500" w:lineRule="exact"/>
              <w:ind w:right="1599"/>
              <w:jc w:val="right"/>
              <w:rPr>
                <w:rFonts w:ascii="仿宋_GB2312" w:hAnsi="华文仿宋"/>
              </w:rPr>
            </w:pPr>
          </w:p>
          <w:p w:rsidR="007511E9" w:rsidRDefault="00161E24" w:rsidP="00090970">
            <w:pPr>
              <w:spacing w:line="500" w:lineRule="exact"/>
              <w:ind w:firstLineChars="1600" w:firstLine="5054"/>
              <w:rPr>
                <w:rFonts w:ascii="仿宋_GB2312" w:hAnsi="华文仿宋"/>
              </w:rPr>
            </w:pPr>
            <w:r>
              <w:rPr>
                <w:rFonts w:ascii="仿宋_GB2312" w:hAnsi="华文仿宋" w:cs="仿宋_GB2312" w:hint="eastAsia"/>
              </w:rPr>
              <w:t>盖章</w:t>
            </w:r>
          </w:p>
          <w:p w:rsidR="007511E9" w:rsidRDefault="00161E24" w:rsidP="00090970">
            <w:pPr>
              <w:spacing w:line="500" w:lineRule="exact"/>
              <w:ind w:firstLineChars="1943" w:firstLine="6137"/>
              <w:rPr>
                <w:rFonts w:ascii="仿宋_GB2312" w:hAnsi="华文仿宋" w:cs="仿宋_GB2312"/>
              </w:rPr>
            </w:pPr>
            <w:r>
              <w:rPr>
                <w:rFonts w:ascii="仿宋_GB2312" w:hAnsi="华文仿宋" w:cs="仿宋_GB2312" w:hint="eastAsia"/>
              </w:rPr>
              <w:t>年月日</w:t>
            </w:r>
          </w:p>
        </w:tc>
      </w:tr>
      <w:tr w:rsidR="007511E9">
        <w:trPr>
          <w:trHeight w:val="772"/>
          <w:jc w:val="center"/>
        </w:trPr>
        <w:tc>
          <w:tcPr>
            <w:tcW w:w="9127" w:type="dxa"/>
            <w:tcBorders>
              <w:left w:val="nil"/>
              <w:bottom w:val="nil"/>
              <w:right w:val="nil"/>
            </w:tcBorders>
            <w:noWrap/>
          </w:tcPr>
          <w:p w:rsidR="007511E9" w:rsidRDefault="00161E24">
            <w:pPr>
              <w:spacing w:line="596" w:lineRule="exact"/>
              <w:jc w:val="right"/>
              <w:textAlignment w:val="top"/>
            </w:pPr>
            <w:r>
              <w:rPr>
                <w:rFonts w:ascii="仿宋_GB2312" w:hAnsi="华文仿宋" w:cs="仿宋_GB2312" w:hint="eastAsia"/>
              </w:rPr>
              <w:t>省三方会议办公室制</w:t>
            </w:r>
          </w:p>
        </w:tc>
      </w:tr>
    </w:tbl>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560" w:lineRule="exact"/>
        <w:rPr>
          <w:rFonts w:ascii="仿宋_GB2312" w:hAnsi="仿宋_GB2312" w:cs="仿宋_GB2312"/>
        </w:rPr>
      </w:pPr>
    </w:p>
    <w:p w:rsidR="007511E9" w:rsidRDefault="007511E9">
      <w:pPr>
        <w:spacing w:line="240" w:lineRule="atLeast"/>
        <w:ind w:leftChars="100" w:left="316" w:rightChars="100" w:right="316"/>
        <w:rPr>
          <w:rFonts w:ascii="仿宋_GB2312" w:hAnsi="仿宋_GB2312" w:cs="仿宋_GB2312"/>
        </w:rPr>
      </w:pPr>
    </w:p>
    <w:sectPr w:rsidR="007511E9" w:rsidSect="007511E9">
      <w:pgSz w:w="11906" w:h="16838"/>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24" w:rsidRDefault="00161E24" w:rsidP="007511E9">
      <w:r>
        <w:separator/>
      </w:r>
    </w:p>
  </w:endnote>
  <w:endnote w:type="continuationSeparator" w:id="1">
    <w:p w:rsidR="00161E24" w:rsidRDefault="00161E24" w:rsidP="00751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sdtPr>
    <w:sdtContent>
      <w:p w:rsidR="007511E9" w:rsidRDefault="007511E9">
        <w:pPr>
          <w:pStyle w:val="a5"/>
          <w:ind w:leftChars="100" w:left="320"/>
        </w:pPr>
        <w:r>
          <w:rPr>
            <w:rFonts w:asciiTheme="minorEastAsia" w:eastAsiaTheme="minorEastAsia" w:hAnsiTheme="minorEastAsia"/>
            <w:sz w:val="28"/>
            <w:szCs w:val="28"/>
          </w:rPr>
          <w:fldChar w:fldCharType="begin"/>
        </w:r>
        <w:r w:rsidR="00161E24">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090970" w:rsidRPr="00090970">
          <w:rPr>
            <w:rFonts w:asciiTheme="minorEastAsia" w:eastAsiaTheme="minorEastAsia" w:hAnsiTheme="minorEastAsia"/>
            <w:noProof/>
            <w:sz w:val="28"/>
            <w:szCs w:val="28"/>
            <w:lang w:val="zh-CN"/>
          </w:rPr>
          <w:t>-</w:t>
        </w:r>
        <w:r w:rsidR="00090970">
          <w:rPr>
            <w:rFonts w:asciiTheme="minorEastAsia" w:eastAsiaTheme="minorEastAsia" w:hAnsiTheme="minorEastAsia"/>
            <w:noProof/>
            <w:sz w:val="28"/>
            <w:szCs w:val="28"/>
          </w:rPr>
          <w:t xml:space="preserve"> 30 -</w:t>
        </w:r>
        <w:r>
          <w:rPr>
            <w:rFonts w:asciiTheme="minorEastAsia" w:eastAsiaTheme="minorEastAsia" w:hAnsiTheme="minorEastAsia"/>
            <w:sz w:val="28"/>
            <w:szCs w:val="28"/>
          </w:rPr>
          <w:fldChar w:fldCharType="end"/>
        </w:r>
      </w:p>
    </w:sdtContent>
  </w:sdt>
  <w:p w:rsidR="007511E9" w:rsidRDefault="007511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sdtPr>
    <w:sdtContent>
      <w:p w:rsidR="007511E9" w:rsidRDefault="007511E9">
        <w:pPr>
          <w:pStyle w:val="a5"/>
          <w:ind w:rightChars="100" w:right="320"/>
          <w:jc w:val="right"/>
        </w:pPr>
        <w:r>
          <w:rPr>
            <w:rFonts w:asciiTheme="minorEastAsia" w:eastAsiaTheme="minorEastAsia" w:hAnsiTheme="minorEastAsia"/>
            <w:sz w:val="28"/>
            <w:szCs w:val="28"/>
          </w:rPr>
          <w:fldChar w:fldCharType="begin"/>
        </w:r>
        <w:r w:rsidR="00161E24">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090970" w:rsidRPr="00090970">
          <w:rPr>
            <w:rFonts w:asciiTheme="minorEastAsia" w:eastAsiaTheme="minorEastAsia" w:hAnsiTheme="minorEastAsia"/>
            <w:noProof/>
            <w:sz w:val="28"/>
            <w:szCs w:val="28"/>
            <w:lang w:val="zh-CN"/>
          </w:rPr>
          <w:t>-</w:t>
        </w:r>
        <w:r w:rsidR="00090970">
          <w:rPr>
            <w:rFonts w:asciiTheme="minorEastAsia" w:eastAsiaTheme="minorEastAsia" w:hAnsiTheme="minorEastAsia"/>
            <w:noProof/>
            <w:sz w:val="28"/>
            <w:szCs w:val="28"/>
          </w:rPr>
          <w:t xml:space="preserve"> 29 -</w:t>
        </w:r>
        <w:r>
          <w:rPr>
            <w:rFonts w:asciiTheme="minorEastAsia" w:eastAsiaTheme="minorEastAsia" w:hAnsiTheme="minorEastAsia"/>
            <w:sz w:val="28"/>
            <w:szCs w:val="28"/>
          </w:rPr>
          <w:fldChar w:fldCharType="end"/>
        </w:r>
      </w:p>
    </w:sdtContent>
  </w:sdt>
  <w:p w:rsidR="007511E9" w:rsidRDefault="0075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24" w:rsidRDefault="00161E24" w:rsidP="007511E9">
      <w:r>
        <w:separator/>
      </w:r>
    </w:p>
  </w:footnote>
  <w:footnote w:type="continuationSeparator" w:id="1">
    <w:p w:rsidR="00161E24" w:rsidRDefault="00161E24" w:rsidP="00751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9BFF6DFA"/>
    <w:rsid w:val="A9FE8E0A"/>
    <w:rsid w:val="00070092"/>
    <w:rsid w:val="00090970"/>
    <w:rsid w:val="00161E24"/>
    <w:rsid w:val="0028259A"/>
    <w:rsid w:val="004A07FB"/>
    <w:rsid w:val="00585AE6"/>
    <w:rsid w:val="005F172A"/>
    <w:rsid w:val="007511E9"/>
    <w:rsid w:val="0075656E"/>
    <w:rsid w:val="007B3D9E"/>
    <w:rsid w:val="00895086"/>
    <w:rsid w:val="00CF37C9"/>
    <w:rsid w:val="00DD5A61"/>
    <w:rsid w:val="00E42D8B"/>
    <w:rsid w:val="00EB3431"/>
    <w:rsid w:val="4F9F9D8D"/>
    <w:rsid w:val="5FF99BFB"/>
    <w:rsid w:val="77EB38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E9"/>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511E9"/>
    <w:pPr>
      <w:spacing w:after="120"/>
    </w:pPr>
    <w:rPr>
      <w:rFonts w:ascii="Times New Roman" w:hAnsi="Times New Roman" w:cs="Times New Roman"/>
      <w:szCs w:val="32"/>
    </w:rPr>
  </w:style>
  <w:style w:type="paragraph" w:styleId="a4">
    <w:name w:val="Date"/>
    <w:basedOn w:val="a"/>
    <w:next w:val="a"/>
    <w:qFormat/>
    <w:rsid w:val="007511E9"/>
    <w:rPr>
      <w:rFonts w:ascii="仿宋_GB2312"/>
    </w:rPr>
  </w:style>
  <w:style w:type="paragraph" w:styleId="a5">
    <w:name w:val="footer"/>
    <w:basedOn w:val="a"/>
    <w:link w:val="Char"/>
    <w:uiPriority w:val="99"/>
    <w:unhideWhenUsed/>
    <w:qFormat/>
    <w:rsid w:val="007511E9"/>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7511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qFormat/>
    <w:rsid w:val="007511E9"/>
    <w:rPr>
      <w:sz w:val="18"/>
      <w:szCs w:val="18"/>
    </w:rPr>
  </w:style>
  <w:style w:type="character" w:customStyle="1" w:styleId="Char">
    <w:name w:val="页脚 Char"/>
    <w:basedOn w:val="a0"/>
    <w:link w:val="a5"/>
    <w:uiPriority w:val="99"/>
    <w:qFormat/>
    <w:rsid w:val="007511E9"/>
    <w:rPr>
      <w:sz w:val="18"/>
      <w:szCs w:val="18"/>
    </w:rPr>
  </w:style>
  <w:style w:type="character" w:customStyle="1" w:styleId="font61">
    <w:name w:val="font61"/>
    <w:basedOn w:val="a0"/>
    <w:qFormat/>
    <w:rsid w:val="007511E9"/>
    <w:rPr>
      <w:rFonts w:ascii="宋体" w:eastAsia="宋体" w:hAnsi="宋体" w:cs="宋体" w:hint="eastAsia"/>
      <w:color w:val="000000"/>
      <w:sz w:val="22"/>
      <w:szCs w:val="22"/>
      <w:u w:val="none"/>
    </w:rPr>
  </w:style>
  <w:style w:type="character" w:customStyle="1" w:styleId="font21">
    <w:name w:val="font21"/>
    <w:basedOn w:val="a0"/>
    <w:qFormat/>
    <w:rsid w:val="007511E9"/>
    <w:rPr>
      <w:rFonts w:ascii="Arial" w:hAnsi="Arial" w:cs="Arial"/>
      <w:color w:val="000000"/>
      <w:sz w:val="22"/>
      <w:szCs w:val="22"/>
      <w:u w:val="none"/>
    </w:rPr>
  </w:style>
  <w:style w:type="character" w:customStyle="1" w:styleId="font41">
    <w:name w:val="font41"/>
    <w:basedOn w:val="a0"/>
    <w:qFormat/>
    <w:rsid w:val="007511E9"/>
    <w:rPr>
      <w:rFonts w:ascii="宋体" w:eastAsia="宋体" w:hAnsi="宋体" w:cs="宋体" w:hint="eastAsia"/>
      <w:color w:val="000000"/>
      <w:sz w:val="22"/>
      <w:szCs w:val="22"/>
      <w:u w:val="none"/>
    </w:rPr>
  </w:style>
  <w:style w:type="paragraph" w:styleId="a7">
    <w:name w:val="Balloon Text"/>
    <w:basedOn w:val="a"/>
    <w:link w:val="Char1"/>
    <w:uiPriority w:val="99"/>
    <w:semiHidden/>
    <w:unhideWhenUsed/>
    <w:rsid w:val="00090970"/>
    <w:rPr>
      <w:sz w:val="18"/>
      <w:szCs w:val="18"/>
    </w:rPr>
  </w:style>
  <w:style w:type="character" w:customStyle="1" w:styleId="Char1">
    <w:name w:val="批注框文本 Char"/>
    <w:basedOn w:val="a0"/>
    <w:link w:val="a7"/>
    <w:uiPriority w:val="99"/>
    <w:semiHidden/>
    <w:rsid w:val="00090970"/>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7"/>
    <customShpInfo spid="_x0000_s2058"/>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叶沁芳</dc:creator>
  <cp:lastModifiedBy>SDLCWA;864137;F;2ed8f3ab80f40f2df9ae5e92a739c6fb</cp:lastModifiedBy>
  <cp:revision>6</cp:revision>
  <cp:lastPrinted>2022-01-13T16:21:00Z</cp:lastPrinted>
  <dcterms:created xsi:type="dcterms:W3CDTF">2019-10-17T08:54:00Z</dcterms:created>
  <dcterms:modified xsi:type="dcterms:W3CDTF">2022-01-20T02:11:00Z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