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B76" w:rsidRPr="00AD5578" w:rsidRDefault="00955B76" w:rsidP="00955B76">
      <w:pPr>
        <w:spacing w:line="500" w:lineRule="exact"/>
        <w:jc w:val="left"/>
        <w:rPr>
          <w:rFonts w:ascii="黑体" w:eastAsia="黑体" w:hAnsi="黑体" w:cs="宋体"/>
          <w:color w:val="000000"/>
          <w:kern w:val="0"/>
          <w:szCs w:val="32"/>
          <w:bdr w:val="none" w:sz="0" w:space="0" w:color="auto" w:frame="1"/>
        </w:rPr>
      </w:pPr>
      <w:r w:rsidRPr="00AD5578">
        <w:rPr>
          <w:rFonts w:ascii="黑体" w:eastAsia="黑体" w:hAnsi="黑体" w:cs="宋体" w:hint="eastAsia"/>
          <w:color w:val="000000"/>
          <w:kern w:val="0"/>
          <w:szCs w:val="32"/>
          <w:bdr w:val="none" w:sz="0" w:space="0" w:color="auto" w:frame="1"/>
        </w:rPr>
        <w:t>附件</w:t>
      </w:r>
      <w:r w:rsidR="00AD5578">
        <w:rPr>
          <w:rFonts w:ascii="黑体" w:eastAsia="黑体" w:hAnsi="黑体" w:cs="宋体" w:hint="eastAsia"/>
          <w:color w:val="000000"/>
          <w:kern w:val="0"/>
          <w:szCs w:val="32"/>
          <w:bdr w:val="none" w:sz="0" w:space="0" w:color="auto" w:frame="1"/>
        </w:rPr>
        <w:t>2</w:t>
      </w:r>
    </w:p>
    <w:p w:rsidR="00955B76" w:rsidRPr="00BF379B" w:rsidRDefault="009E4F9B" w:rsidP="00955B76">
      <w:pPr>
        <w:spacing w:line="500" w:lineRule="exact"/>
        <w:jc w:val="center"/>
        <w:rPr>
          <w:rFonts w:ascii="方正小标宋简体" w:eastAsia="方正小标宋简体" w:hAnsi="宋体" w:cs="宋体"/>
          <w:color w:val="000000"/>
          <w:kern w:val="0"/>
          <w:sz w:val="44"/>
          <w:szCs w:val="44"/>
          <w:bdr w:val="none" w:sz="0" w:space="0" w:color="auto" w:frame="1"/>
        </w:rPr>
      </w:pPr>
      <w:r w:rsidRPr="009E4F9B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  <w:bdr w:val="none" w:sz="0" w:space="0" w:color="auto" w:frame="1"/>
        </w:rPr>
        <w:t>福建省劳动就业用工管理信息系统操作流程</w:t>
      </w:r>
    </w:p>
    <w:p w:rsidR="00955B76" w:rsidRPr="00F828C1" w:rsidRDefault="00955B76" w:rsidP="00955B76">
      <w:pPr>
        <w:spacing w:line="500" w:lineRule="exact"/>
        <w:jc w:val="center"/>
        <w:rPr>
          <w:rFonts w:ascii="仿宋_GB2312" w:hAnsi="宋体" w:cs="宋体"/>
          <w:b/>
          <w:color w:val="000000"/>
          <w:kern w:val="0"/>
          <w:szCs w:val="32"/>
          <w:bdr w:val="none" w:sz="0" w:space="0" w:color="auto" w:frame="1"/>
        </w:rPr>
      </w:pPr>
    </w:p>
    <w:p w:rsidR="00955B76" w:rsidRPr="00BF379B" w:rsidRDefault="009E4F9B" w:rsidP="00955B76">
      <w:pPr>
        <w:numPr>
          <w:ilvl w:val="0"/>
          <w:numId w:val="2"/>
        </w:numPr>
        <w:spacing w:line="500" w:lineRule="exact"/>
        <w:rPr>
          <w:rFonts w:ascii="黑体" w:eastAsia="黑体" w:hAnsi="黑体"/>
          <w:sz w:val="28"/>
          <w:szCs w:val="28"/>
        </w:rPr>
      </w:pPr>
      <w:r w:rsidRPr="009E4F9B">
        <w:rPr>
          <w:rFonts w:ascii="黑体" w:eastAsia="黑体" w:hAnsi="黑体" w:cs="宋体" w:hint="eastAsia"/>
          <w:color w:val="000000"/>
          <w:kern w:val="0"/>
          <w:sz w:val="28"/>
          <w:szCs w:val="28"/>
          <w:bdr w:val="none" w:sz="0" w:space="0" w:color="auto" w:frame="1"/>
        </w:rPr>
        <w:t>登陆网址</w:t>
      </w:r>
      <w:hyperlink r:id="rId7" w:history="1">
        <w:r w:rsidRPr="009E4F9B">
          <w:rPr>
            <w:rStyle w:val="a7"/>
            <w:rFonts w:ascii="黑体" w:eastAsia="黑体" w:hAnsi="黑体"/>
            <w:sz w:val="28"/>
            <w:szCs w:val="28"/>
          </w:rPr>
          <w:t>http://61.154.12.191:81/</w:t>
        </w:r>
      </w:hyperlink>
    </w:p>
    <w:p w:rsidR="00955B76" w:rsidRPr="00BF379B" w:rsidRDefault="009E4F9B" w:rsidP="00955B76">
      <w:pPr>
        <w:numPr>
          <w:ilvl w:val="0"/>
          <w:numId w:val="2"/>
        </w:numPr>
        <w:spacing w:line="500" w:lineRule="exact"/>
        <w:rPr>
          <w:rFonts w:ascii="黑体" w:eastAsia="黑体" w:hAnsi="黑体"/>
          <w:sz w:val="28"/>
          <w:szCs w:val="28"/>
        </w:rPr>
      </w:pPr>
      <w:r w:rsidRPr="009E4F9B">
        <w:rPr>
          <w:rFonts w:ascii="黑体" w:eastAsia="黑体" w:hAnsi="黑体" w:hint="eastAsia"/>
          <w:sz w:val="28"/>
          <w:szCs w:val="28"/>
        </w:rPr>
        <w:t>登陆后，出现如下页面：</w:t>
      </w:r>
    </w:p>
    <w:p w:rsidR="00955B76" w:rsidRDefault="004E516A" w:rsidP="00955B76">
      <w:r>
        <w:rPr>
          <w:noProof/>
        </w:rPr>
        <w:drawing>
          <wp:inline distT="0" distB="0" distL="0" distR="0">
            <wp:extent cx="5577840" cy="2400300"/>
            <wp:effectExtent l="19050" t="0" r="3810" b="0"/>
            <wp:docPr id="1" name="图片 1" descr="申报平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申报平台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spacing w:line="400" w:lineRule="exact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先</w:t>
      </w:r>
      <w:r>
        <w:rPr>
          <w:rFonts w:ascii="仿宋_GB2312" w:hint="eastAsia"/>
          <w:sz w:val="28"/>
          <w:szCs w:val="28"/>
        </w:rPr>
        <w:t>进行</w:t>
      </w:r>
      <w:r w:rsidRPr="00F828C1">
        <w:rPr>
          <w:rFonts w:ascii="仿宋_GB2312" w:hint="eastAsia"/>
          <w:sz w:val="28"/>
          <w:szCs w:val="28"/>
        </w:rPr>
        <w:t>用人单位注册，点击</w:t>
      </w:r>
      <w:r w:rsidRPr="00505920">
        <w:rPr>
          <w:rFonts w:ascii="仿宋_GB2312" w:hint="eastAsia"/>
          <w:b/>
          <w:sz w:val="28"/>
          <w:szCs w:val="28"/>
        </w:rPr>
        <w:t>“用户注册”</w:t>
      </w:r>
      <w:r w:rsidRPr="00F828C1">
        <w:rPr>
          <w:rFonts w:ascii="仿宋_GB2312" w:hint="eastAsia"/>
          <w:sz w:val="28"/>
          <w:szCs w:val="28"/>
        </w:rPr>
        <w:t>，按照要求填写单位信息，并</w:t>
      </w:r>
      <w:r>
        <w:rPr>
          <w:rFonts w:ascii="仿宋_GB2312" w:hint="eastAsia"/>
          <w:sz w:val="28"/>
          <w:szCs w:val="28"/>
        </w:rPr>
        <w:t>注</w:t>
      </w:r>
      <w:r w:rsidRPr="00F828C1">
        <w:rPr>
          <w:rFonts w:ascii="仿宋_GB2312" w:hint="eastAsia"/>
          <w:sz w:val="28"/>
          <w:szCs w:val="28"/>
        </w:rPr>
        <w:t>册</w:t>
      </w:r>
      <w:r>
        <w:rPr>
          <w:rFonts w:ascii="仿宋_GB2312" w:hint="eastAsia"/>
          <w:sz w:val="28"/>
          <w:szCs w:val="28"/>
        </w:rPr>
        <w:t>（带“*”部分必填）</w:t>
      </w:r>
      <w:r w:rsidRPr="00F828C1">
        <w:rPr>
          <w:rFonts w:ascii="仿宋_GB2312" w:hint="eastAsia"/>
          <w:sz w:val="28"/>
          <w:szCs w:val="28"/>
        </w:rPr>
        <w:t>。</w:t>
      </w:r>
    </w:p>
    <w:p w:rsidR="00955B76" w:rsidRDefault="004E516A" w:rsidP="00955B76">
      <w:r>
        <w:rPr>
          <w:noProof/>
        </w:rPr>
        <w:drawing>
          <wp:inline distT="0" distB="0" distL="0" distR="0">
            <wp:extent cx="5814060" cy="3284220"/>
            <wp:effectExtent l="19050" t="0" r="0" b="0"/>
            <wp:docPr id="2" name="图片 2" descr="注册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注册页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28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BF379B" w:rsidRDefault="009E4F9B" w:rsidP="00955B76">
      <w:pPr>
        <w:numPr>
          <w:ilvl w:val="0"/>
          <w:numId w:val="2"/>
        </w:numPr>
        <w:spacing w:line="500" w:lineRule="exact"/>
        <w:ind w:left="573" w:hanging="573"/>
        <w:rPr>
          <w:rFonts w:ascii="黑体" w:eastAsia="黑体" w:hAnsi="黑体"/>
          <w:sz w:val="28"/>
          <w:szCs w:val="28"/>
        </w:rPr>
      </w:pPr>
      <w:r w:rsidRPr="009E4F9B">
        <w:rPr>
          <w:rFonts w:ascii="黑体" w:eastAsia="黑体" w:hAnsi="黑体" w:hint="eastAsia"/>
          <w:sz w:val="28"/>
          <w:szCs w:val="28"/>
        </w:rPr>
        <w:t>单位注册成功后，进入系统，出现主页面（如图所示）：</w:t>
      </w:r>
    </w:p>
    <w:p w:rsidR="00955B76" w:rsidRDefault="004E516A" w:rsidP="00955B76">
      <w:r>
        <w:rPr>
          <w:noProof/>
        </w:rPr>
        <w:lastRenderedPageBreak/>
        <w:drawing>
          <wp:inline distT="0" distB="0" distL="0" distR="0">
            <wp:extent cx="5676900" cy="3246120"/>
            <wp:effectExtent l="19050" t="0" r="0" b="0"/>
            <wp:docPr id="3" name="图片 3" descr="填报页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填报页面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4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numPr>
          <w:ilvl w:val="1"/>
          <w:numId w:val="2"/>
        </w:numPr>
        <w:spacing w:line="500" w:lineRule="exact"/>
        <w:ind w:left="420" w:firstLine="0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完善单位基本信息</w:t>
      </w:r>
      <w:r>
        <w:rPr>
          <w:rFonts w:ascii="仿宋_GB2312" w:hint="eastAsia"/>
          <w:sz w:val="28"/>
          <w:szCs w:val="28"/>
        </w:rPr>
        <w:t>（带“*”部分必填）。</w:t>
      </w:r>
    </w:p>
    <w:p w:rsidR="00000000" w:rsidRDefault="004E516A" w:rsidP="002E1ABA">
      <w:pPr>
        <w:ind w:rightChars="-73" w:right="-234"/>
      </w:pPr>
      <w:r>
        <w:rPr>
          <w:noProof/>
        </w:rPr>
        <w:drawing>
          <wp:inline distT="0" distB="0" distL="0" distR="0">
            <wp:extent cx="5539740" cy="3924300"/>
            <wp:effectExtent l="19050" t="0" r="3810" b="0"/>
            <wp:docPr id="4" name="图片 4" descr="单位信息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单位信息登记页面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F828C1" w:rsidRDefault="00955B76" w:rsidP="00955B76">
      <w:pPr>
        <w:numPr>
          <w:ilvl w:val="1"/>
          <w:numId w:val="2"/>
        </w:numPr>
        <w:spacing w:line="500" w:lineRule="exact"/>
        <w:ind w:left="777" w:hanging="357"/>
        <w:rPr>
          <w:rFonts w:ascii="仿宋_GB2312"/>
          <w:sz w:val="28"/>
          <w:szCs w:val="28"/>
        </w:rPr>
      </w:pPr>
      <w:r w:rsidRPr="00F828C1">
        <w:rPr>
          <w:rFonts w:ascii="仿宋_GB2312" w:hint="eastAsia"/>
          <w:sz w:val="28"/>
          <w:szCs w:val="28"/>
        </w:rPr>
        <w:t>进行劳动者用工登记</w:t>
      </w:r>
      <w:r>
        <w:rPr>
          <w:rFonts w:ascii="仿宋_GB2312" w:hint="eastAsia"/>
          <w:sz w:val="28"/>
          <w:szCs w:val="28"/>
        </w:rPr>
        <w:t>（需录入每名劳动者，带“*”部分必填）</w:t>
      </w:r>
    </w:p>
    <w:p w:rsidR="00000000" w:rsidRDefault="004E516A" w:rsidP="002E1ABA">
      <w:pPr>
        <w:ind w:rightChars="-73" w:right="-234"/>
      </w:pPr>
      <w:r>
        <w:rPr>
          <w:noProof/>
        </w:rPr>
        <w:lastRenderedPageBreak/>
        <w:drawing>
          <wp:inline distT="0" distB="0" distL="0" distR="0">
            <wp:extent cx="5631180" cy="3063240"/>
            <wp:effectExtent l="19050" t="0" r="7620" b="0"/>
            <wp:docPr id="5" name="图片 5" descr="用工登记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用工登记页面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Pr="00BF379B" w:rsidRDefault="009E4F9B" w:rsidP="002E1ABA">
      <w:pPr>
        <w:numPr>
          <w:ilvl w:val="0"/>
          <w:numId w:val="2"/>
        </w:numPr>
        <w:ind w:rightChars="-73" w:right="-234"/>
        <w:rPr>
          <w:rFonts w:ascii="黑体" w:eastAsia="黑体" w:hAnsi="黑体"/>
          <w:sz w:val="28"/>
          <w:szCs w:val="28"/>
        </w:rPr>
      </w:pPr>
      <w:r w:rsidRPr="009E4F9B">
        <w:rPr>
          <w:rFonts w:ascii="黑体" w:eastAsia="黑体" w:hAnsi="黑体" w:hint="eastAsia"/>
          <w:sz w:val="28"/>
          <w:szCs w:val="28"/>
        </w:rPr>
        <w:t>进行数据申报</w:t>
      </w:r>
    </w:p>
    <w:p w:rsidR="00955B76" w:rsidRPr="00E14134" w:rsidRDefault="00955B76" w:rsidP="002E1ABA">
      <w:pPr>
        <w:ind w:rightChars="-73" w:right="-234"/>
        <w:rPr>
          <w:rFonts w:ascii="仿宋_GB2312"/>
          <w:sz w:val="28"/>
          <w:szCs w:val="28"/>
        </w:rPr>
      </w:pPr>
      <w:r w:rsidRPr="00E14134">
        <w:rPr>
          <w:rFonts w:ascii="仿宋_GB2312" w:hint="eastAsia"/>
          <w:sz w:val="28"/>
          <w:szCs w:val="28"/>
        </w:rPr>
        <w:t>回到主页，点击“系统功能”中右下方的“数据申报”，出现如下页面：</w:t>
      </w:r>
    </w:p>
    <w:p w:rsidR="00000000" w:rsidRDefault="004E516A" w:rsidP="002E1ABA">
      <w:pPr>
        <w:ind w:rightChars="-73" w:right="-234"/>
      </w:pPr>
      <w:r>
        <w:rPr>
          <w:noProof/>
        </w:rPr>
        <w:drawing>
          <wp:inline distT="0" distB="0" distL="0" distR="0">
            <wp:extent cx="5760720" cy="2583180"/>
            <wp:effectExtent l="19050" t="0" r="0" b="0"/>
            <wp:docPr id="6" name="图片 6" descr="数据申报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数据申报页面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76" w:rsidRDefault="00955B76" w:rsidP="002E1ABA">
      <w:pPr>
        <w:ind w:rightChars="-73" w:right="-234"/>
        <w:rPr>
          <w:rFonts w:ascii="仿宋_GB2312" w:hAnsi="Arial Unicode MS" w:cs="Arial Unicode MS"/>
          <w:sz w:val="28"/>
          <w:szCs w:val="28"/>
        </w:rPr>
      </w:pPr>
      <w:r w:rsidRPr="00E14134">
        <w:rPr>
          <w:rFonts w:ascii="仿宋_GB2312" w:hAnsi="Arial Unicode MS" w:cs="Arial Unicode MS" w:hint="eastAsia"/>
          <w:sz w:val="28"/>
          <w:szCs w:val="28"/>
        </w:rPr>
        <w:t>进行数据核对，并完善数据后，点击最下方的“申报”。即完成申报。</w:t>
      </w:r>
    </w:p>
    <w:p w:rsidR="00D948C3" w:rsidRDefault="00D948C3">
      <w:pPr>
        <w:spacing w:line="600" w:lineRule="exact"/>
        <w:ind w:leftChars="100" w:left="320" w:rightChars="100" w:right="320"/>
        <w:jc w:val="center"/>
        <w:rPr>
          <w:rFonts w:ascii="仿宋_GB2312" w:hAnsi="黑体"/>
          <w:szCs w:val="32"/>
        </w:rPr>
      </w:pPr>
    </w:p>
    <w:sectPr w:rsidR="00D948C3" w:rsidSect="00BF379B">
      <w:footerReference w:type="even" r:id="rId14"/>
      <w:footerReference w:type="default" r:id="rId15"/>
      <w:pgSz w:w="11906" w:h="16838" w:code="9"/>
      <w:pgMar w:top="1134" w:right="1134" w:bottom="1134" w:left="1134" w:header="851" w:footer="1588" w:gutter="0"/>
      <w:pgNumType w:fmt="numberInDash"/>
      <w:cols w:space="425"/>
      <w:docGrid w:type="lines" w:linePitch="579" w:charSpace="-8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6B9" w:rsidRDefault="002F76B9" w:rsidP="00B371EF">
      <w:r>
        <w:separator/>
      </w:r>
    </w:p>
  </w:endnote>
  <w:endnote w:type="continuationSeparator" w:id="1">
    <w:p w:rsidR="002F76B9" w:rsidRDefault="002F76B9" w:rsidP="00B371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0A" w:rsidRDefault="00946FFF">
    <w:pPr>
      <w:pStyle w:val="a6"/>
      <w:ind w:leftChars="100" w:left="320"/>
      <w:rPr>
        <w:rFonts w:ascii="宋体" w:eastAsia="宋体" w:hAnsi="宋体"/>
        <w:sz w:val="28"/>
        <w:szCs w:val="28"/>
      </w:rPr>
    </w:pPr>
    <w:r w:rsidRPr="009E4F9B">
      <w:rPr>
        <w:rFonts w:ascii="宋体" w:eastAsia="宋体" w:hAnsi="宋体"/>
        <w:sz w:val="28"/>
        <w:szCs w:val="28"/>
      </w:rPr>
      <w:fldChar w:fldCharType="begin"/>
    </w:r>
    <w:r w:rsidR="009E4F9B" w:rsidRPr="009E4F9B">
      <w:rPr>
        <w:rFonts w:ascii="宋体" w:eastAsia="宋体" w:hAnsi="宋体"/>
        <w:sz w:val="28"/>
        <w:szCs w:val="28"/>
      </w:rPr>
      <w:instrText xml:space="preserve"> PAGE   \* MERGEFORMAT </w:instrText>
    </w:r>
    <w:r w:rsidRPr="009E4F9B">
      <w:rPr>
        <w:rFonts w:ascii="宋体" w:eastAsia="宋体" w:hAnsi="宋体"/>
        <w:sz w:val="28"/>
        <w:szCs w:val="28"/>
      </w:rPr>
      <w:fldChar w:fldCharType="separate"/>
    </w:r>
    <w:r w:rsidR="002E1ABA" w:rsidRPr="002E1ABA">
      <w:rPr>
        <w:rFonts w:ascii="宋体" w:eastAsia="宋体" w:hAnsi="宋体"/>
        <w:noProof/>
        <w:sz w:val="28"/>
        <w:szCs w:val="28"/>
        <w:lang w:val="zh-CN"/>
      </w:rPr>
      <w:t>-</w:t>
    </w:r>
    <w:r w:rsidR="002E1ABA">
      <w:rPr>
        <w:rFonts w:ascii="宋体" w:eastAsia="宋体" w:hAnsi="宋体"/>
        <w:noProof/>
        <w:sz w:val="28"/>
        <w:szCs w:val="28"/>
      </w:rPr>
      <w:t xml:space="preserve"> 2 -</w:t>
    </w:r>
    <w:r w:rsidRPr="009E4F9B">
      <w:rPr>
        <w:rFonts w:ascii="宋体" w:eastAsia="宋体" w:hAnsi="宋体"/>
        <w:sz w:val="28"/>
        <w:szCs w:val="28"/>
      </w:rPr>
      <w:fldChar w:fldCharType="end"/>
    </w:r>
  </w:p>
  <w:p w:rsidR="00BF379B" w:rsidRDefault="00BF379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4E0A" w:rsidRDefault="00946FFF">
    <w:pPr>
      <w:pStyle w:val="a6"/>
      <w:ind w:rightChars="100" w:right="320"/>
      <w:jc w:val="right"/>
      <w:rPr>
        <w:rFonts w:ascii="宋体" w:eastAsia="宋体" w:hAnsi="宋体"/>
        <w:sz w:val="28"/>
        <w:szCs w:val="28"/>
      </w:rPr>
    </w:pPr>
    <w:r w:rsidRPr="009E4F9B">
      <w:rPr>
        <w:rFonts w:ascii="宋体" w:eastAsia="宋体" w:hAnsi="宋体"/>
        <w:sz w:val="28"/>
        <w:szCs w:val="28"/>
      </w:rPr>
      <w:fldChar w:fldCharType="begin"/>
    </w:r>
    <w:r w:rsidR="009E4F9B" w:rsidRPr="009E4F9B">
      <w:rPr>
        <w:rFonts w:ascii="宋体" w:eastAsia="宋体" w:hAnsi="宋体"/>
        <w:sz w:val="28"/>
        <w:szCs w:val="28"/>
      </w:rPr>
      <w:instrText xml:space="preserve"> PAGE   \* MERGEFORMAT </w:instrText>
    </w:r>
    <w:r w:rsidRPr="009E4F9B">
      <w:rPr>
        <w:rFonts w:ascii="宋体" w:eastAsia="宋体" w:hAnsi="宋体"/>
        <w:sz w:val="28"/>
        <w:szCs w:val="28"/>
      </w:rPr>
      <w:fldChar w:fldCharType="separate"/>
    </w:r>
    <w:r w:rsidR="002E1ABA" w:rsidRPr="002E1ABA">
      <w:rPr>
        <w:rFonts w:ascii="宋体" w:eastAsia="宋体" w:hAnsi="宋体"/>
        <w:noProof/>
        <w:sz w:val="28"/>
        <w:szCs w:val="28"/>
        <w:lang w:val="zh-CN"/>
      </w:rPr>
      <w:t>-</w:t>
    </w:r>
    <w:r w:rsidR="002E1ABA">
      <w:rPr>
        <w:rFonts w:ascii="宋体" w:eastAsia="宋体" w:hAnsi="宋体"/>
        <w:noProof/>
        <w:sz w:val="28"/>
        <w:szCs w:val="28"/>
      </w:rPr>
      <w:t xml:space="preserve"> 3 -</w:t>
    </w:r>
    <w:r w:rsidRPr="009E4F9B">
      <w:rPr>
        <w:rFonts w:ascii="宋体" w:eastAsia="宋体" w:hAnsi="宋体"/>
        <w:sz w:val="28"/>
        <w:szCs w:val="28"/>
      </w:rPr>
      <w:fldChar w:fldCharType="end"/>
    </w:r>
  </w:p>
  <w:p w:rsidR="00BF379B" w:rsidRDefault="00BF379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6B9" w:rsidRDefault="002F76B9" w:rsidP="00B371EF">
      <w:r>
        <w:separator/>
      </w:r>
    </w:p>
  </w:footnote>
  <w:footnote w:type="continuationSeparator" w:id="1">
    <w:p w:rsidR="002F76B9" w:rsidRDefault="002F76B9" w:rsidP="00B371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31F73"/>
    <w:multiLevelType w:val="multilevel"/>
    <w:tmpl w:val="00A31F73"/>
    <w:lvl w:ilvl="0">
      <w:start w:val="1"/>
      <w:numFmt w:val="decimal"/>
      <w:lvlText w:val="%1、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10"/>
        </w:tabs>
        <w:ind w:left="1410" w:hanging="420"/>
      </w:pPr>
    </w:lvl>
    <w:lvl w:ilvl="2">
      <w:start w:val="1"/>
      <w:numFmt w:val="lowerRoman"/>
      <w:lvlText w:val="%3."/>
      <w:lvlJc w:val="right"/>
      <w:pPr>
        <w:tabs>
          <w:tab w:val="num" w:pos="1830"/>
        </w:tabs>
        <w:ind w:left="1830" w:hanging="420"/>
      </w:pPr>
    </w:lvl>
    <w:lvl w:ilvl="3">
      <w:start w:val="1"/>
      <w:numFmt w:val="decimal"/>
      <w:lvlText w:val="%4."/>
      <w:lvlJc w:val="left"/>
      <w:pPr>
        <w:tabs>
          <w:tab w:val="num" w:pos="2250"/>
        </w:tabs>
        <w:ind w:left="2250" w:hanging="420"/>
      </w:pPr>
    </w:lvl>
    <w:lvl w:ilvl="4">
      <w:start w:val="1"/>
      <w:numFmt w:val="lowerLetter"/>
      <w:lvlText w:val="%5)"/>
      <w:lvlJc w:val="left"/>
      <w:pPr>
        <w:tabs>
          <w:tab w:val="num" w:pos="2670"/>
        </w:tabs>
        <w:ind w:left="2670" w:hanging="420"/>
      </w:pPr>
    </w:lvl>
    <w:lvl w:ilvl="5">
      <w:start w:val="1"/>
      <w:numFmt w:val="lowerRoman"/>
      <w:lvlText w:val="%6."/>
      <w:lvlJc w:val="right"/>
      <w:pPr>
        <w:tabs>
          <w:tab w:val="num" w:pos="3090"/>
        </w:tabs>
        <w:ind w:left="3090" w:hanging="420"/>
      </w:pPr>
    </w:lvl>
    <w:lvl w:ilvl="6">
      <w:start w:val="1"/>
      <w:numFmt w:val="decimal"/>
      <w:lvlText w:val="%7."/>
      <w:lvlJc w:val="left"/>
      <w:pPr>
        <w:tabs>
          <w:tab w:val="num" w:pos="3510"/>
        </w:tabs>
        <w:ind w:left="3510" w:hanging="420"/>
      </w:pPr>
    </w:lvl>
    <w:lvl w:ilvl="7">
      <w:start w:val="1"/>
      <w:numFmt w:val="lowerLetter"/>
      <w:lvlText w:val="%8)"/>
      <w:lvlJc w:val="left"/>
      <w:pPr>
        <w:tabs>
          <w:tab w:val="num" w:pos="3930"/>
        </w:tabs>
        <w:ind w:left="3930" w:hanging="420"/>
      </w:pPr>
    </w:lvl>
    <w:lvl w:ilvl="8">
      <w:start w:val="1"/>
      <w:numFmt w:val="lowerRoman"/>
      <w:lvlText w:val="%9."/>
      <w:lvlJc w:val="right"/>
      <w:pPr>
        <w:tabs>
          <w:tab w:val="num" w:pos="4350"/>
        </w:tabs>
        <w:ind w:left="4350" w:hanging="420"/>
      </w:pPr>
    </w:lvl>
  </w:abstractNum>
  <w:abstractNum w:abstractNumId="1">
    <w:nsid w:val="19FD3621"/>
    <w:multiLevelType w:val="hybridMultilevel"/>
    <w:tmpl w:val="90881CBE"/>
    <w:lvl w:ilvl="0" w:tplc="FBDA924A">
      <w:start w:val="1"/>
      <w:numFmt w:val="japaneseCounting"/>
      <w:lvlText w:val="%1、"/>
      <w:lvlJc w:val="left"/>
      <w:pPr>
        <w:tabs>
          <w:tab w:val="num" w:pos="570"/>
        </w:tabs>
        <w:ind w:left="570" w:hanging="570"/>
      </w:pPr>
      <w:rPr>
        <w:rFonts w:ascii="黑体" w:eastAsia="黑体" w:hAnsi="黑体" w:cs="宋体" w:hint="default"/>
        <w:b w:val="0"/>
        <w:color w:val="000000"/>
        <w:sz w:val="28"/>
      </w:rPr>
    </w:lvl>
    <w:lvl w:ilvl="1" w:tplc="AD7E4E4A">
      <w:start w:val="1"/>
      <w:numFmt w:val="decimal"/>
      <w:lvlText w:val="%2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trackRevisions/>
  <w:defaultTabStop w:val="420"/>
  <w:evenAndOddHeaders/>
  <w:drawingGridHorizontalSpacing w:val="158"/>
  <w:drawingGridVerticalSpacing w:val="579"/>
  <w:displayHorizontalDrawingGridEvery w:val="0"/>
  <w:characterSpacingControl w:val="compressPunctuation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22A4B"/>
    <w:rsid w:val="00021093"/>
    <w:rsid w:val="000530E3"/>
    <w:rsid w:val="00065BB0"/>
    <w:rsid w:val="000A4298"/>
    <w:rsid w:val="000D4BFB"/>
    <w:rsid w:val="001020C1"/>
    <w:rsid w:val="00136181"/>
    <w:rsid w:val="00140976"/>
    <w:rsid w:val="001410F2"/>
    <w:rsid w:val="00161E42"/>
    <w:rsid w:val="00187010"/>
    <w:rsid w:val="001A572E"/>
    <w:rsid w:val="001F3897"/>
    <w:rsid w:val="00200B9B"/>
    <w:rsid w:val="00210775"/>
    <w:rsid w:val="00252BA6"/>
    <w:rsid w:val="00293D81"/>
    <w:rsid w:val="002A22B8"/>
    <w:rsid w:val="002E1ABA"/>
    <w:rsid w:val="002E56FB"/>
    <w:rsid w:val="002F39AA"/>
    <w:rsid w:val="002F76B9"/>
    <w:rsid w:val="003144FC"/>
    <w:rsid w:val="0032618C"/>
    <w:rsid w:val="00386085"/>
    <w:rsid w:val="003A4C53"/>
    <w:rsid w:val="003F6A9D"/>
    <w:rsid w:val="00413EC9"/>
    <w:rsid w:val="00434B1C"/>
    <w:rsid w:val="004E516A"/>
    <w:rsid w:val="00502B49"/>
    <w:rsid w:val="0053057F"/>
    <w:rsid w:val="00547D4E"/>
    <w:rsid w:val="00554E0A"/>
    <w:rsid w:val="00584BD5"/>
    <w:rsid w:val="00585718"/>
    <w:rsid w:val="005978A9"/>
    <w:rsid w:val="005C3933"/>
    <w:rsid w:val="005C730F"/>
    <w:rsid w:val="005E1B48"/>
    <w:rsid w:val="006373BE"/>
    <w:rsid w:val="00650298"/>
    <w:rsid w:val="00652749"/>
    <w:rsid w:val="00667C3B"/>
    <w:rsid w:val="006835CE"/>
    <w:rsid w:val="006A017A"/>
    <w:rsid w:val="006B727A"/>
    <w:rsid w:val="00723905"/>
    <w:rsid w:val="00780FF6"/>
    <w:rsid w:val="007929A7"/>
    <w:rsid w:val="007C35FC"/>
    <w:rsid w:val="007F20EB"/>
    <w:rsid w:val="00834F20"/>
    <w:rsid w:val="0083725F"/>
    <w:rsid w:val="00842B65"/>
    <w:rsid w:val="00876F0D"/>
    <w:rsid w:val="008B0303"/>
    <w:rsid w:val="008D358B"/>
    <w:rsid w:val="008F39EC"/>
    <w:rsid w:val="0092446E"/>
    <w:rsid w:val="00946FFF"/>
    <w:rsid w:val="00955B76"/>
    <w:rsid w:val="00975A89"/>
    <w:rsid w:val="009D4FAA"/>
    <w:rsid w:val="009E4F9B"/>
    <w:rsid w:val="00A01B99"/>
    <w:rsid w:val="00A36359"/>
    <w:rsid w:val="00A46CF1"/>
    <w:rsid w:val="00A650E5"/>
    <w:rsid w:val="00A75BE9"/>
    <w:rsid w:val="00AA5098"/>
    <w:rsid w:val="00AA6390"/>
    <w:rsid w:val="00AD0712"/>
    <w:rsid w:val="00AD1F1E"/>
    <w:rsid w:val="00AD5578"/>
    <w:rsid w:val="00B15FDB"/>
    <w:rsid w:val="00B371EF"/>
    <w:rsid w:val="00BA2762"/>
    <w:rsid w:val="00BE1D86"/>
    <w:rsid w:val="00BE35A4"/>
    <w:rsid w:val="00BF379B"/>
    <w:rsid w:val="00C032F6"/>
    <w:rsid w:val="00C13B23"/>
    <w:rsid w:val="00C20C25"/>
    <w:rsid w:val="00C3553B"/>
    <w:rsid w:val="00C44ED6"/>
    <w:rsid w:val="00C47401"/>
    <w:rsid w:val="00CC5F94"/>
    <w:rsid w:val="00CC6D4F"/>
    <w:rsid w:val="00CF002F"/>
    <w:rsid w:val="00CF62E0"/>
    <w:rsid w:val="00D22A4B"/>
    <w:rsid w:val="00D857F5"/>
    <w:rsid w:val="00D948C3"/>
    <w:rsid w:val="00DA2658"/>
    <w:rsid w:val="00E15000"/>
    <w:rsid w:val="00E70617"/>
    <w:rsid w:val="00E82D7D"/>
    <w:rsid w:val="00E86DF3"/>
    <w:rsid w:val="00EE7A03"/>
    <w:rsid w:val="00F40DD8"/>
    <w:rsid w:val="00F44924"/>
    <w:rsid w:val="00F60655"/>
    <w:rsid w:val="00F84738"/>
    <w:rsid w:val="00FD0BD4"/>
    <w:rsid w:val="00FD7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9B"/>
    <w:pPr>
      <w:widowControl w:val="0"/>
      <w:jc w:val="both"/>
    </w:pPr>
    <w:rPr>
      <w:rFonts w:eastAsia="仿宋_GB2312"/>
      <w:kern w:val="2"/>
      <w:sz w:val="3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572E"/>
    <w:pPr>
      <w:ind w:firstLineChars="200" w:firstLine="420"/>
    </w:pPr>
  </w:style>
  <w:style w:type="paragraph" w:styleId="a4">
    <w:name w:val="Normal (Web)"/>
    <w:basedOn w:val="a"/>
    <w:uiPriority w:val="99"/>
    <w:semiHidden/>
    <w:unhideWhenUsed/>
    <w:rsid w:val="006373B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"/>
    <w:uiPriority w:val="99"/>
    <w:semiHidden/>
    <w:unhideWhenUsed/>
    <w:rsid w:val="00B371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B371EF"/>
    <w:rPr>
      <w:rFonts w:eastAsia="仿宋_GB2312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B371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B371EF"/>
    <w:rPr>
      <w:rFonts w:eastAsia="仿宋_GB2312"/>
      <w:sz w:val="18"/>
      <w:szCs w:val="18"/>
    </w:rPr>
  </w:style>
  <w:style w:type="character" w:styleId="a7">
    <w:name w:val="Hyperlink"/>
    <w:basedOn w:val="a0"/>
    <w:rsid w:val="00955B76"/>
    <w:rPr>
      <w:color w:val="0000FF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955B76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955B76"/>
    <w:rPr>
      <w:rFonts w:eastAsia="仿宋_GB231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61.154.12.191:81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</Words>
  <Characters>264</Characters>
  <Application>Microsoft Office Word</Application>
  <DocSecurity>0</DocSecurity>
  <Lines>2</Lines>
  <Paragraphs>1</Paragraphs>
  <ScaleCrop>false</ScaleCrop>
  <Company>Sky123.Org</Company>
  <LinksUpToDate>false</LinksUpToDate>
  <CharactersWithSpaces>309</CharactersWithSpaces>
  <SharedDoc>false</SharedDoc>
  <HLinks>
    <vt:vector size="18" baseType="variant">
      <vt:variant>
        <vt:i4>4259858</vt:i4>
      </vt:variant>
      <vt:variant>
        <vt:i4>6</vt:i4>
      </vt:variant>
      <vt:variant>
        <vt:i4>0</vt:i4>
      </vt:variant>
      <vt:variant>
        <vt:i4>5</vt:i4>
      </vt:variant>
      <vt:variant>
        <vt:lpwstr>http://www.rsj.sm.gov.cn/</vt:lpwstr>
      </vt:variant>
      <vt:variant>
        <vt:lpwstr/>
      </vt:variant>
      <vt:variant>
        <vt:i4>851984</vt:i4>
      </vt:variant>
      <vt:variant>
        <vt:i4>3</vt:i4>
      </vt:variant>
      <vt:variant>
        <vt:i4>0</vt:i4>
      </vt:variant>
      <vt:variant>
        <vt:i4>5</vt:i4>
      </vt:variant>
      <vt:variant>
        <vt:lpwstr>http://61.154.12.191:81/</vt:lpwstr>
      </vt:variant>
      <vt:variant>
        <vt:lpwstr/>
      </vt:variant>
      <vt:variant>
        <vt:i4>4259858</vt:i4>
      </vt:variant>
      <vt:variant>
        <vt:i4>0</vt:i4>
      </vt:variant>
      <vt:variant>
        <vt:i4>0</vt:i4>
      </vt:variant>
      <vt:variant>
        <vt:i4>5</vt:i4>
      </vt:variant>
      <vt:variant>
        <vt:lpwstr>http://www.rsj.sm.gov.cn/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用户</cp:lastModifiedBy>
  <cp:revision>3</cp:revision>
  <cp:lastPrinted>2018-04-16T08:52:00Z</cp:lastPrinted>
  <dcterms:created xsi:type="dcterms:W3CDTF">2018-04-23T02:01:00Z</dcterms:created>
  <dcterms:modified xsi:type="dcterms:W3CDTF">2018-04-23T02:01:00Z</dcterms:modified>
</cp:coreProperties>
</file>