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80" w:lineRule="exac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</w:p>
    <w:p>
      <w:pPr>
        <w:spacing w:line="540" w:lineRule="exact"/>
        <w:jc w:val="center"/>
        <w:rPr>
          <w:sz w:val="18"/>
        </w:rPr>
      </w:pPr>
      <w:r>
        <w:rPr>
          <w:rFonts w:hint="eastAsia" w:ascii="方正小标宋简体" w:eastAsia="方正小标宋简体"/>
          <w:sz w:val="36"/>
          <w:szCs w:val="36"/>
        </w:rPr>
        <w:t>三明市市本级就业见习补贴人员花名册</w:t>
      </w:r>
    </w:p>
    <w:tbl>
      <w:tblPr>
        <w:tblStyle w:val="2"/>
        <w:tblW w:w="107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75"/>
        <w:gridCol w:w="1418"/>
        <w:gridCol w:w="1701"/>
        <w:gridCol w:w="1134"/>
        <w:gridCol w:w="1984"/>
        <w:gridCol w:w="709"/>
        <w:gridCol w:w="850"/>
        <w:gridCol w:w="709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0"/>
                <w:szCs w:val="20"/>
              </w:rPr>
              <w:t>序号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0"/>
                <w:szCs w:val="20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0"/>
                <w:szCs w:val="20"/>
              </w:rPr>
              <w:t>身份证号码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0"/>
                <w:szCs w:val="20"/>
              </w:rPr>
              <w:t>就业见习单位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0"/>
                <w:szCs w:val="20"/>
              </w:rPr>
              <w:t>毕业院校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0"/>
                <w:szCs w:val="20"/>
              </w:rPr>
              <w:t>申请见习补助时间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0"/>
                <w:szCs w:val="20"/>
              </w:rPr>
              <w:t>见习时长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0"/>
                <w:szCs w:val="20"/>
              </w:rPr>
              <w:t>补助金额</w:t>
            </w:r>
            <w:r>
              <w:rPr>
                <w:rFonts w:ascii="仿宋_GB2312" w:hAnsi="宋体" w:eastAsia="仿宋_GB2312" w:cs="宋体"/>
                <w:sz w:val="20"/>
                <w:szCs w:val="20"/>
              </w:rPr>
              <w:t>(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元</w:t>
            </w:r>
            <w:r>
              <w:rPr>
                <w:rFonts w:ascii="仿宋_GB2312" w:hAnsi="宋体" w:eastAsia="仿宋_GB2312" w:cs="宋体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0"/>
                <w:szCs w:val="20"/>
              </w:rPr>
              <w:t>发放月数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本次补助金额</w:t>
            </w:r>
            <w:r>
              <w:rPr>
                <w:rFonts w:ascii="仿宋_GB2312" w:hAnsi="宋体" w:eastAsia="仿宋_GB2312" w:cs="宋体"/>
                <w:sz w:val="20"/>
                <w:szCs w:val="20"/>
              </w:rPr>
              <w:t>(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元</w:t>
            </w:r>
            <w:r>
              <w:rPr>
                <w:rFonts w:ascii="仿宋_GB2312" w:hAnsi="宋体" w:eastAsia="仿宋_GB2312" w:cs="宋体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陈颖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三明市人事人才公共服务中心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宁德师范学院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20221215-20231215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21720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苏雨菡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三明市人事人才公共服务中心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浙江万里学院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20230614-20240613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邓玉茹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三明市人事人才公共服务中心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莆田学院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20230803-20231103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16"/>
                <w:szCs w:val="20"/>
              </w:rPr>
              <w:t>0(</w:t>
            </w:r>
            <w:r>
              <w:rPr>
                <w:rFonts w:hint="eastAsia" w:ascii="仿宋_GB2312" w:eastAsia="仿宋_GB2312"/>
                <w:sz w:val="16"/>
                <w:szCs w:val="20"/>
              </w:rPr>
              <w:t>补助已发放完毕</w:t>
            </w:r>
            <w:r>
              <w:rPr>
                <w:rFonts w:ascii="仿宋_GB2312" w:eastAsia="仿宋_GB2312"/>
                <w:sz w:val="16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陈若冰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三明市人事人才公共服务中心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东北师范大学人文学院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20221215-20230731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12670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16"/>
                <w:szCs w:val="20"/>
              </w:rPr>
              <w:t>0(</w:t>
            </w:r>
            <w:r>
              <w:rPr>
                <w:rFonts w:hint="eastAsia" w:ascii="仿宋_GB2312" w:eastAsia="仿宋_GB2312"/>
                <w:sz w:val="16"/>
                <w:szCs w:val="20"/>
              </w:rPr>
              <w:t>补助已发放完毕</w:t>
            </w:r>
            <w:r>
              <w:rPr>
                <w:rFonts w:ascii="仿宋_GB2312" w:eastAsia="仿宋_GB2312"/>
                <w:sz w:val="16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林欣彤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350************840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三明市人事人才公共服务中心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宁德师范学院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20231113-20241112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1810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戴哲敏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三明市劳动就业中心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浙江工商大学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20230509-20230731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16"/>
                <w:szCs w:val="20"/>
              </w:rPr>
              <w:t>0(</w:t>
            </w:r>
            <w:r>
              <w:rPr>
                <w:rFonts w:hint="eastAsia" w:ascii="仿宋_GB2312" w:eastAsia="仿宋_GB2312"/>
                <w:sz w:val="16"/>
                <w:szCs w:val="20"/>
              </w:rPr>
              <w:t>补助已发放完毕</w:t>
            </w:r>
            <w:r>
              <w:rPr>
                <w:rFonts w:ascii="仿宋_GB2312" w:eastAsia="仿宋_GB2312"/>
                <w:sz w:val="16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张丽</w:t>
            </w:r>
            <w:r>
              <w:rPr>
                <w:rFonts w:hint="eastAsia" w:ascii="仿宋_GB2312" w:hAnsi="宋体" w:cs="宋体"/>
                <w:sz w:val="20"/>
                <w:szCs w:val="20"/>
              </w:rPr>
              <w:t>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三明市劳动就业中心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吉安职业技术学院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20220803-20230731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21720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16"/>
                <w:szCs w:val="20"/>
              </w:rPr>
              <w:t>0(</w:t>
            </w:r>
            <w:r>
              <w:rPr>
                <w:rFonts w:hint="eastAsia" w:ascii="仿宋_GB2312" w:eastAsia="仿宋_GB2312"/>
                <w:sz w:val="16"/>
                <w:szCs w:val="20"/>
              </w:rPr>
              <w:t>补助已发放完毕</w:t>
            </w:r>
            <w:r>
              <w:rPr>
                <w:rFonts w:ascii="仿宋_GB2312" w:eastAsia="仿宋_GB2312"/>
                <w:sz w:val="16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周翔宇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三明市劳动就业中心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福建船政交通职业学院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20221101-20231030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21720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16"/>
                <w:szCs w:val="20"/>
              </w:rPr>
              <w:t>0(</w:t>
            </w:r>
            <w:r>
              <w:rPr>
                <w:rFonts w:hint="eastAsia" w:ascii="仿宋_GB2312" w:eastAsia="仿宋_GB2312"/>
                <w:sz w:val="16"/>
                <w:szCs w:val="20"/>
              </w:rPr>
              <w:t>补助已发放完毕</w:t>
            </w:r>
            <w:r>
              <w:rPr>
                <w:rFonts w:ascii="仿宋_GB2312" w:eastAsia="仿宋_GB2312"/>
                <w:sz w:val="16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林伟翔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三明市劳动就业中心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20230811-20240810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张海熔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350************52X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三明市劳动就业中心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闽南科技学院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20230811-20240810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郑嘉祥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三明市安保信息科技有限公司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厦门华厦学院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20221201-20230531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16"/>
                <w:szCs w:val="20"/>
              </w:rPr>
              <w:t>0(</w:t>
            </w:r>
            <w:r>
              <w:rPr>
                <w:rFonts w:hint="eastAsia" w:ascii="仿宋_GB2312" w:eastAsia="仿宋_GB2312"/>
                <w:sz w:val="16"/>
                <w:szCs w:val="20"/>
              </w:rPr>
              <w:t>补助已发放完毕</w:t>
            </w:r>
            <w:r>
              <w:rPr>
                <w:rFonts w:ascii="仿宋_GB2312" w:eastAsia="仿宋_GB2312"/>
                <w:sz w:val="16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曾菊花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君盛联合（福建）保险代理有限公司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阳光学院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20220822-20230822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21720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16"/>
                <w:szCs w:val="20"/>
              </w:rPr>
              <w:t>0(</w:t>
            </w:r>
            <w:r>
              <w:rPr>
                <w:rFonts w:hint="eastAsia" w:ascii="仿宋_GB2312" w:eastAsia="仿宋_GB2312"/>
                <w:sz w:val="16"/>
                <w:szCs w:val="20"/>
              </w:rPr>
              <w:t>补助已发放完毕</w:t>
            </w:r>
            <w:r>
              <w:rPr>
                <w:rFonts w:ascii="仿宋_GB2312" w:eastAsia="仿宋_GB2312"/>
                <w:sz w:val="16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魏媛媛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福建红枫建设发展有限公司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南京艺术学院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20230701-20231230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郭楠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福建红枫建设发展有限公司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福建华南女子职业学院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20230701-20231230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姜宝泉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361************811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三明市融媒体中心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武汉传媒学院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20230910-20240310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李玮煜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三明市融媒体中心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闽南科技学院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20231110-20240510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陈欣汝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三明市融媒体中心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贺州学院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20231110-20240510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郑昕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365************014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福建省沙县农村产权交易中心有限公司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江苏理工学院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20230717-20240116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郑淑妮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福建省沙县农村产权交易中心有限公司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英国谢菲尔德大学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20230717-20240116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刘</w:t>
            </w:r>
            <w:r>
              <w:rPr>
                <w:rFonts w:ascii="仿宋_GB2312" w:hAnsi="宋体" w:eastAsia="仿宋_GB2312" w:cs="宋体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350************52X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三明市财鑫投资有限公司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华侨大学经济与金融学院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20230717-20240116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黄雨霏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三明市国有融资担保有限公司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闽南理工学院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20230717-20240116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高博桢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35************018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三明市信息产业发展有限公司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闽南理工学院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20230801-20240201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曹如昊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三明市信息产业发展有限公司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厦门华厦学院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20230801-20240201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卞云霞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福建一建集团有限公司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闽南师范大学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20230701-20231130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9050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廖建荣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福建一建集团有限公司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闽南理工学院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20230701-20231031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7240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刘孟璐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三明万达广场商业管理有限公司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广西财经学院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20230921-20240420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</w:rPr>
            </w:pPr>
            <w:r>
              <w:rPr>
                <w:rFonts w:ascii="仿宋_GB2312" w:hAnsi="Calibri" w:eastAsia="仿宋_GB2312" w:cs="宋体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333333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33333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黄周炯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三明市台江医院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河北医科大学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20230718-20240118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黄艳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三明市台江医院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三明医学科技职业学院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20230718-20240118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蔡淑玉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350************547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三明市台江医院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三明医学科技职业学院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20230724-20240124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余秀萍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350************041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三明市台江医院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三明医学科技职业学院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20230724-20240124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黄心怡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350************522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三明市台江医院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漳州理工职业学院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20230724-20240124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廖红叶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350************52X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三明市台江医院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江西中医药大学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20230816-20240216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10860</w:t>
            </w:r>
          </w:p>
        </w:tc>
      </w:tr>
    </w:tbl>
    <w:p>
      <w:pPr>
        <w:jc w:val="center"/>
        <w:rPr>
          <w:rFonts w:ascii="仿宋_GB2312" w:eastAsia="仿宋_GB2312"/>
          <w:sz w:val="18"/>
        </w:rPr>
      </w:pPr>
    </w:p>
    <w:p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3A2376D3"/>
    <w:rsid w:val="3A23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2023-12-11T08:21:00Z</dcterms:created>
  <dc:creator>WPS_1644971829</dc:creator>
  <cp:lastModifiedBy>WPS_1644971829</cp:lastModifiedBy>
  <dcterms:modified xsi:type="dcterms:W3CDTF">2023-12-11T08:21:44Z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8C8D706325984AB486CF75BED19ACDCF_11</vt:lpwstr>
  </property>
</Properties>
</file>