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三明市市级创业孵化示范基地认定标准及程序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一、认定标准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市级创业孵化示范基地应当具备下列条件：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1.具有独立法人机构，在三明市注册登记时间18个月以上（以申报时间确定），合法经营，信誉良好。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在管理、组织、品牌、商业模式等方面创新性较强，具有较强的市场潜力和竞争力；有固定的经营场所，面积不低于500平方米。能提供水电、道路等基础设施和办公仓储、后勤服务等公用设施。拥有素质高、业务水平强的管理服务队伍，能为入驻的创业主体提供政策咨询、融资支持、创业指导培训、人力资源及商务代理等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3.与入驻的创业主体签订协议。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4.吸纳入驻的创业主体20户以上，带动就业或者创业人数60人以上的。其中，入驻企业以工商注册数为准；人数认定标准：1.申报年度内至少缴交3个月以上（含3个月）社会保险费中任一险种或有3个月银行工资发放记录;2.申报时该人员仍在就业或创业；3.有签订一年以上劳动合同或协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5.建立在孵创业实体退出机制，孵化期一般不超过3年。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6.要符合“六个有”（即：有人、有业、有场所、有制度、有台账、有服务）的要求。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7.已评为市级创业孵化示范基地或已享受市财政其他孵化类专项资金支持，三年内不得重复申报。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8.不存在违反国家法律法规政策规定的。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（二）分级标准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1.一级市级创业孵化示范基地：经营场所面积500-1000㎡，申请时在孵创业实体20家以上，带动就业或者创业人数60人以上，运营时间应不少于18个月，可申请一次性不超过20万的补助。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2.二级市级创业孵化示范基地：经营场所面积1000-1500㎡，申请时在孵创业实体30家以上，带动就业或者创业人数90人以上，运营时间应不少于24个月，可申请一次性不超过30万的补助。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3.三级市级创业孵化示范基地:经营场所面积1500㎡以上，申请时在孵创业实体40家以上，带动就业或者创业人数120人以上，运营时间应不少于36个月，可申请一次性不超过40万的补助。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市级创业孵化示范基地被认定省级创业孵化示范基地的，按照“就高从优不重复”的原则执行。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二、认定程序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（一）基地申报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符合条件的创业孵化基地向所在县（市、区）公共就业服务机构申报。申报时需提交以下材料：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1.《三明市市级创业孵化示范基地申请表》（附件2）；</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2.《三明市市级创业孵化示范基地入驻创业实体名单和带动就业情况表》（附件3）并附创业实体的统一社会信用代码证或营业执照复印件；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3.创业实体入驻协议书；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4.社会保险缴费记录（职工基本养老保险、职工基本医疗保险、工伤保险、失业保险任一险种或以灵活就业人员身份缴纳城镇职工社会保险任一险种）或银行工资发放记录；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5.创业孵化场所租赁合同或产权证明材料；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6.上述材料一式三份，同时提供原件进行核实。</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（二）县级初审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县（市、区）人社部门在收到申报市级创业孵化示范基地申请后须会同财政部门对申报材料进行初审，对材料审核通过的申报对象，按照《市级创业孵化示范基地考评细则》（附件4）要求进行考评。各县（市、区）人社部门、财政部门将拟推荐申报基地的申报材料和考评结果报市人社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（三）市级复核</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人社局、财政局对各县（市、区）申报市级创业孵化示范基地进行考察复核（考察方式包括查看场地设施、查阅资料、与创业人员面谈等），在材料审核、实地考察基础上，经公示无异议的，或者有异议但经调查不成立的，由市人社局会同市财政局下文认定“三明市创业孵化示范基地”并授牌，其中授牌当年给予扶持资金标准的50%，扶持资金从下达各县（市、区）创业支持资金列支，不足部分从就业补助资金中列支。市级创业孵化示范基地有效期三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（四）县级复评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被认定为市级创业孵化示范基地后的第二、三年，由复评对象提供《三明市市级创业孵化示范基地申请表》（附件2）及其他申报材料至所在县（市、区）人社局，所在地县（市，区）人社部门会同财政部门审核申报材料，对材料审核通过的复评对象，按照《市级创业孵化示范基地考评细则》（附件4）要求进行复评。第二年复评通过给予扶持资金标准的30%，第三年复评通过给予扶持资金标准的20%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三、退出机制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市、区）人社部门需将复评结果报至市人社局、财政局备案，市人社局、市财政局将适时组织对复评结果进行抽查，通报抽查结果。对自动放弃参加复评、复评结果为未通过的，不再作为市级创业孵化示范基地，不予拨付剩余扶持资金，同时收回之前颁发的市级创业孵化示范基地牌匾，五年内不得申报市级创业孵化示范基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存在以下情况之一的，视为复评不通过。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1.已不具备创业孵化功能；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2.不符合创业孵化基地认定标准或与分级标准不符；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3.不能为孵化对象提供入驻时承诺的各项服务，1年内收到孵化对象有效投诉3次及以上，经核实拒不整改或整改后仍不达标的；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4.虚报创业统计数据，或伪造有关证明材料取得创业孵化基地资格的；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5.违法违规经营已被相关部门处罚的。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rPr>
      </w:pPr>
      <w:r>
        <w:rPr>
          <w:rFonts w:hint="eastAsia" w:ascii="黑体" w:hAnsi="黑体" w:eastAsia="黑体" w:cs="黑体"/>
        </w:rPr>
        <w:t>附件2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三明市市级创业孵化示范基地申请表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rPr>
      </w:pPr>
      <w:r>
        <w:rPr>
          <w:rFonts w:hint="eastAsia" w:ascii="仿宋_GB2312" w:hAnsi="仿宋_GB2312" w:eastAsia="仿宋_GB2312" w:cs="仿宋_GB2312"/>
        </w:rPr>
        <w:t>基地管理单位（盖章）：           申报日期：   年</w:t>
      </w:r>
      <w:r>
        <w:rPr>
          <w:rFonts w:hint="eastAsia" w:ascii="仿宋_GB2312" w:hAnsi="仿宋_GB2312" w:cs="仿宋_GB2312"/>
          <w:lang w:val="en-US" w:eastAsia="zh-CN"/>
        </w:rPr>
        <w:t xml:space="preserve">  </w:t>
      </w:r>
      <w:r>
        <w:rPr>
          <w:rFonts w:hint="eastAsia" w:ascii="仿宋_GB2312" w:hAnsi="仿宋_GB2312" w:eastAsia="仿宋_GB2312" w:cs="仿宋_GB2312"/>
        </w:rPr>
        <w:t>月</w:t>
      </w:r>
      <w:r>
        <w:rPr>
          <w:rFonts w:hint="eastAsia" w:ascii="仿宋_GB2312" w:hAnsi="仿宋_GB2312" w:cs="仿宋_GB2312"/>
          <w:lang w:val="en-US" w:eastAsia="zh-CN"/>
        </w:rPr>
        <w:t xml:space="preserve">  </w:t>
      </w:r>
      <w:r>
        <w:rPr>
          <w:rFonts w:hint="eastAsia" w:ascii="仿宋_GB2312" w:hAnsi="仿宋_GB2312" w:eastAsia="仿宋_GB2312" w:cs="仿宋_GB2312"/>
        </w:rPr>
        <w:t>日</w:t>
      </w:r>
    </w:p>
    <w:tbl>
      <w:tblPr>
        <w:tblStyle w:val="3"/>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2"/>
        <w:gridCol w:w="1155"/>
        <w:gridCol w:w="785"/>
        <w:gridCol w:w="1062"/>
        <w:gridCol w:w="283"/>
        <w:gridCol w:w="56"/>
        <w:gridCol w:w="672"/>
        <w:gridCol w:w="655"/>
        <w:gridCol w:w="897"/>
        <w:gridCol w:w="446"/>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327" w:type="dxa"/>
            <w:gridSpan w:val="12"/>
            <w:noWrap w:val="0"/>
            <w:vAlign w:val="center"/>
          </w:tcPr>
          <w:p>
            <w:pPr>
              <w:spacing w:line="3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申报</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27" w:type="dxa"/>
            <w:gridSpan w:val="12"/>
            <w:noWrap w:val="0"/>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8"/>
                <w:szCs w:val="28"/>
              </w:rPr>
              <w:t>创业孵化基地基本信息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创业孵化基地名称</w:t>
            </w:r>
          </w:p>
        </w:tc>
        <w:tc>
          <w:tcPr>
            <w:tcW w:w="7040" w:type="dxa"/>
            <w:gridSpan w:val="9"/>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创业孵化基地地址</w:t>
            </w:r>
          </w:p>
        </w:tc>
        <w:tc>
          <w:tcPr>
            <w:tcW w:w="7040" w:type="dxa"/>
            <w:gridSpan w:val="9"/>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创业孵化基地类型</w:t>
            </w:r>
          </w:p>
        </w:tc>
        <w:tc>
          <w:tcPr>
            <w:tcW w:w="7040" w:type="dxa"/>
            <w:gridSpan w:val="9"/>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□民营创业孵化基地</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□高校毕业生创业孵化基地</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□创业大本营</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□农村创业园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面积（㎡）</w:t>
            </w:r>
          </w:p>
        </w:tc>
        <w:tc>
          <w:tcPr>
            <w:tcW w:w="2186" w:type="dxa"/>
            <w:gridSpan w:val="4"/>
            <w:noWrap w:val="0"/>
            <w:vAlign w:val="top"/>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投资总额（万元）</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2186" w:type="dxa"/>
            <w:gridSpan w:val="4"/>
            <w:noWrap w:val="0"/>
            <w:vAlign w:val="top"/>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法人身份证号码</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注册地</w:t>
            </w:r>
          </w:p>
        </w:tc>
        <w:tc>
          <w:tcPr>
            <w:tcW w:w="2186" w:type="dxa"/>
            <w:gridSpan w:val="4"/>
            <w:noWrap w:val="0"/>
            <w:vAlign w:val="top"/>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注册登记时间</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登记证号码</w:t>
            </w:r>
          </w:p>
        </w:tc>
        <w:tc>
          <w:tcPr>
            <w:tcW w:w="2186" w:type="dxa"/>
            <w:gridSpan w:val="4"/>
            <w:noWrap w:val="0"/>
            <w:vAlign w:val="top"/>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组织机构代码证</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场地产权归属</w:t>
            </w:r>
          </w:p>
        </w:tc>
        <w:tc>
          <w:tcPr>
            <w:tcW w:w="7040" w:type="dxa"/>
            <w:gridSpan w:val="9"/>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 xml:space="preserve">自有         </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投资主体</w:t>
            </w:r>
          </w:p>
        </w:tc>
        <w:tc>
          <w:tcPr>
            <w:tcW w:w="7040" w:type="dxa"/>
            <w:gridSpan w:val="9"/>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 xml:space="preserve">政府投资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kern w:val="0"/>
                <w:sz w:val="24"/>
                <w:szCs w:val="24"/>
              </w:rPr>
              <w:t xml:space="preserve">社会投资     </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多元投资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房地产证号</w:t>
            </w:r>
          </w:p>
        </w:tc>
        <w:tc>
          <w:tcPr>
            <w:tcW w:w="2186" w:type="dxa"/>
            <w:gridSpan w:val="4"/>
            <w:noWrap w:val="0"/>
            <w:vAlign w:val="center"/>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土地使用证号</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租用合同编码</w:t>
            </w:r>
          </w:p>
        </w:tc>
        <w:tc>
          <w:tcPr>
            <w:tcW w:w="2186" w:type="dxa"/>
            <w:gridSpan w:val="4"/>
            <w:noWrap w:val="0"/>
            <w:vAlign w:val="center"/>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消防验收证号</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经办人姓名</w:t>
            </w:r>
          </w:p>
        </w:tc>
        <w:tc>
          <w:tcPr>
            <w:tcW w:w="2186" w:type="dxa"/>
            <w:gridSpan w:val="4"/>
            <w:noWrap w:val="0"/>
            <w:vAlign w:val="center"/>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经办人身份证号码</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经办人办公电话</w:t>
            </w:r>
          </w:p>
        </w:tc>
        <w:tc>
          <w:tcPr>
            <w:tcW w:w="2186" w:type="dxa"/>
            <w:gridSpan w:val="4"/>
            <w:noWrap w:val="0"/>
            <w:vAlign w:val="center"/>
          </w:tcPr>
          <w:p>
            <w:pPr>
              <w:spacing w:line="300" w:lineRule="exact"/>
              <w:rPr>
                <w:rFonts w:hint="eastAsia" w:ascii="仿宋_GB2312" w:hAnsi="仿宋_GB2312" w:eastAsia="仿宋_GB2312" w:cs="仿宋_GB2312"/>
                <w:sz w:val="24"/>
                <w:szCs w:val="24"/>
              </w:rPr>
            </w:pPr>
          </w:p>
        </w:tc>
        <w:tc>
          <w:tcPr>
            <w:tcW w:w="2224"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经办人移动电话</w:t>
            </w:r>
          </w:p>
        </w:tc>
        <w:tc>
          <w:tcPr>
            <w:tcW w:w="2630" w:type="dxa"/>
            <w:gridSpan w:val="2"/>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7" w:type="dxa"/>
            <w:gridSpan w:val="3"/>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可提供孵化数</w:t>
            </w:r>
          </w:p>
        </w:tc>
        <w:tc>
          <w:tcPr>
            <w:tcW w:w="7040" w:type="dxa"/>
            <w:gridSpan w:val="9"/>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327" w:type="dxa"/>
            <w:gridSpan w:val="12"/>
            <w:noWrap w:val="0"/>
            <w:vAlign w:val="center"/>
          </w:tcPr>
          <w:p>
            <w:pPr>
              <w:spacing w:line="3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创业孵化基地配备管理服务人员情况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gridSpan w:val="2"/>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940" w:type="dxa"/>
            <w:gridSpan w:val="2"/>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1345" w:type="dxa"/>
            <w:gridSpan w:val="2"/>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24"/>
              </w:rPr>
              <w:t>职业/专业技术资格</w:t>
            </w:r>
          </w:p>
        </w:tc>
        <w:tc>
          <w:tcPr>
            <w:tcW w:w="1383" w:type="dxa"/>
            <w:gridSpan w:val="3"/>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担任职务</w:t>
            </w:r>
          </w:p>
        </w:tc>
        <w:tc>
          <w:tcPr>
            <w:tcW w:w="1343" w:type="dxa"/>
            <w:gridSpan w:val="2"/>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218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0"/>
            <w:vAlign w:val="top"/>
          </w:tcPr>
          <w:p>
            <w:pPr>
              <w:spacing w:line="300" w:lineRule="exact"/>
              <w:rPr>
                <w:rFonts w:hint="eastAsia" w:ascii="仿宋_GB2312" w:hAnsi="仿宋_GB2312" w:eastAsia="仿宋_GB2312" w:cs="仿宋_GB2312"/>
                <w:sz w:val="24"/>
                <w:szCs w:val="24"/>
              </w:rPr>
            </w:pPr>
          </w:p>
        </w:tc>
        <w:tc>
          <w:tcPr>
            <w:tcW w:w="1940" w:type="dxa"/>
            <w:gridSpan w:val="2"/>
            <w:noWrap w:val="0"/>
            <w:vAlign w:val="top"/>
          </w:tcPr>
          <w:p>
            <w:pPr>
              <w:spacing w:line="300" w:lineRule="exact"/>
              <w:rPr>
                <w:rFonts w:hint="eastAsia" w:ascii="仿宋_GB2312" w:hAnsi="仿宋_GB2312" w:eastAsia="仿宋_GB2312" w:cs="仿宋_GB2312"/>
                <w:sz w:val="24"/>
                <w:szCs w:val="24"/>
              </w:rPr>
            </w:pPr>
          </w:p>
        </w:tc>
        <w:tc>
          <w:tcPr>
            <w:tcW w:w="1345" w:type="dxa"/>
            <w:gridSpan w:val="2"/>
            <w:noWrap w:val="0"/>
            <w:vAlign w:val="top"/>
          </w:tcPr>
          <w:p>
            <w:pPr>
              <w:spacing w:line="300" w:lineRule="exact"/>
              <w:rPr>
                <w:rFonts w:hint="eastAsia" w:ascii="仿宋_GB2312" w:hAnsi="仿宋_GB2312" w:eastAsia="仿宋_GB2312" w:cs="仿宋_GB2312"/>
                <w:sz w:val="24"/>
                <w:szCs w:val="24"/>
              </w:rPr>
            </w:pPr>
          </w:p>
        </w:tc>
        <w:tc>
          <w:tcPr>
            <w:tcW w:w="1383" w:type="dxa"/>
            <w:gridSpan w:val="3"/>
            <w:noWrap w:val="0"/>
            <w:vAlign w:val="top"/>
          </w:tcPr>
          <w:p>
            <w:pPr>
              <w:spacing w:line="300" w:lineRule="exact"/>
              <w:rPr>
                <w:rFonts w:hint="eastAsia" w:ascii="仿宋_GB2312" w:hAnsi="仿宋_GB2312" w:eastAsia="仿宋_GB2312" w:cs="仿宋_GB2312"/>
                <w:sz w:val="24"/>
                <w:szCs w:val="24"/>
              </w:rPr>
            </w:pPr>
          </w:p>
        </w:tc>
        <w:tc>
          <w:tcPr>
            <w:tcW w:w="1343" w:type="dxa"/>
            <w:gridSpan w:val="2"/>
            <w:noWrap w:val="0"/>
            <w:vAlign w:val="top"/>
          </w:tcPr>
          <w:p>
            <w:pPr>
              <w:spacing w:line="300" w:lineRule="exact"/>
              <w:rPr>
                <w:rFonts w:hint="eastAsia" w:ascii="仿宋_GB2312" w:hAnsi="仿宋_GB2312" w:eastAsia="仿宋_GB2312" w:cs="仿宋_GB2312"/>
                <w:sz w:val="24"/>
                <w:szCs w:val="24"/>
              </w:rPr>
            </w:pPr>
          </w:p>
        </w:tc>
        <w:tc>
          <w:tcPr>
            <w:tcW w:w="2184" w:type="dxa"/>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0"/>
            <w:vAlign w:val="top"/>
          </w:tcPr>
          <w:p>
            <w:pPr>
              <w:spacing w:line="300" w:lineRule="exact"/>
              <w:rPr>
                <w:rFonts w:hint="eastAsia" w:ascii="仿宋_GB2312" w:hAnsi="仿宋_GB2312" w:eastAsia="仿宋_GB2312" w:cs="仿宋_GB2312"/>
                <w:sz w:val="24"/>
                <w:szCs w:val="24"/>
              </w:rPr>
            </w:pPr>
          </w:p>
        </w:tc>
        <w:tc>
          <w:tcPr>
            <w:tcW w:w="1940" w:type="dxa"/>
            <w:gridSpan w:val="2"/>
            <w:noWrap w:val="0"/>
            <w:vAlign w:val="top"/>
          </w:tcPr>
          <w:p>
            <w:pPr>
              <w:spacing w:line="300" w:lineRule="exact"/>
              <w:rPr>
                <w:rFonts w:hint="eastAsia" w:ascii="仿宋_GB2312" w:hAnsi="仿宋_GB2312" w:eastAsia="仿宋_GB2312" w:cs="仿宋_GB2312"/>
                <w:sz w:val="24"/>
                <w:szCs w:val="24"/>
              </w:rPr>
            </w:pPr>
          </w:p>
        </w:tc>
        <w:tc>
          <w:tcPr>
            <w:tcW w:w="1345" w:type="dxa"/>
            <w:gridSpan w:val="2"/>
            <w:noWrap w:val="0"/>
            <w:vAlign w:val="top"/>
          </w:tcPr>
          <w:p>
            <w:pPr>
              <w:spacing w:line="300" w:lineRule="exact"/>
              <w:rPr>
                <w:rFonts w:hint="eastAsia" w:ascii="仿宋_GB2312" w:hAnsi="仿宋_GB2312" w:eastAsia="仿宋_GB2312" w:cs="仿宋_GB2312"/>
                <w:sz w:val="24"/>
                <w:szCs w:val="24"/>
              </w:rPr>
            </w:pPr>
          </w:p>
        </w:tc>
        <w:tc>
          <w:tcPr>
            <w:tcW w:w="1383" w:type="dxa"/>
            <w:gridSpan w:val="3"/>
            <w:noWrap w:val="0"/>
            <w:vAlign w:val="top"/>
          </w:tcPr>
          <w:p>
            <w:pPr>
              <w:spacing w:line="300" w:lineRule="exact"/>
              <w:rPr>
                <w:rFonts w:hint="eastAsia" w:ascii="仿宋_GB2312" w:hAnsi="仿宋_GB2312" w:eastAsia="仿宋_GB2312" w:cs="仿宋_GB2312"/>
                <w:sz w:val="24"/>
                <w:szCs w:val="24"/>
              </w:rPr>
            </w:pPr>
          </w:p>
        </w:tc>
        <w:tc>
          <w:tcPr>
            <w:tcW w:w="1343" w:type="dxa"/>
            <w:gridSpan w:val="2"/>
            <w:noWrap w:val="0"/>
            <w:vAlign w:val="top"/>
          </w:tcPr>
          <w:p>
            <w:pPr>
              <w:spacing w:line="300" w:lineRule="exact"/>
              <w:rPr>
                <w:rFonts w:hint="eastAsia" w:ascii="仿宋_GB2312" w:hAnsi="仿宋_GB2312" w:eastAsia="仿宋_GB2312" w:cs="仿宋_GB2312"/>
                <w:sz w:val="24"/>
                <w:szCs w:val="24"/>
              </w:rPr>
            </w:pPr>
          </w:p>
        </w:tc>
        <w:tc>
          <w:tcPr>
            <w:tcW w:w="2184" w:type="dxa"/>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0"/>
            <w:vAlign w:val="top"/>
          </w:tcPr>
          <w:p>
            <w:pPr>
              <w:spacing w:line="300" w:lineRule="exact"/>
              <w:rPr>
                <w:rFonts w:hint="eastAsia" w:ascii="仿宋_GB2312" w:hAnsi="仿宋_GB2312" w:eastAsia="仿宋_GB2312" w:cs="仿宋_GB2312"/>
                <w:sz w:val="24"/>
                <w:szCs w:val="24"/>
              </w:rPr>
            </w:pPr>
          </w:p>
        </w:tc>
        <w:tc>
          <w:tcPr>
            <w:tcW w:w="1940" w:type="dxa"/>
            <w:gridSpan w:val="2"/>
            <w:noWrap w:val="0"/>
            <w:vAlign w:val="top"/>
          </w:tcPr>
          <w:p>
            <w:pPr>
              <w:spacing w:line="300" w:lineRule="exact"/>
              <w:rPr>
                <w:rFonts w:hint="eastAsia" w:ascii="仿宋_GB2312" w:hAnsi="仿宋_GB2312" w:eastAsia="仿宋_GB2312" w:cs="仿宋_GB2312"/>
                <w:sz w:val="24"/>
                <w:szCs w:val="24"/>
              </w:rPr>
            </w:pPr>
          </w:p>
        </w:tc>
        <w:tc>
          <w:tcPr>
            <w:tcW w:w="1345" w:type="dxa"/>
            <w:gridSpan w:val="2"/>
            <w:noWrap w:val="0"/>
            <w:vAlign w:val="top"/>
          </w:tcPr>
          <w:p>
            <w:pPr>
              <w:spacing w:line="300" w:lineRule="exact"/>
              <w:rPr>
                <w:rFonts w:hint="eastAsia" w:ascii="仿宋_GB2312" w:hAnsi="仿宋_GB2312" w:eastAsia="仿宋_GB2312" w:cs="仿宋_GB2312"/>
                <w:sz w:val="24"/>
                <w:szCs w:val="24"/>
              </w:rPr>
            </w:pPr>
          </w:p>
        </w:tc>
        <w:tc>
          <w:tcPr>
            <w:tcW w:w="1383" w:type="dxa"/>
            <w:gridSpan w:val="3"/>
            <w:noWrap w:val="0"/>
            <w:vAlign w:val="top"/>
          </w:tcPr>
          <w:p>
            <w:pPr>
              <w:spacing w:line="300" w:lineRule="exact"/>
              <w:rPr>
                <w:rFonts w:hint="eastAsia" w:ascii="仿宋_GB2312" w:hAnsi="仿宋_GB2312" w:eastAsia="仿宋_GB2312" w:cs="仿宋_GB2312"/>
                <w:sz w:val="24"/>
                <w:szCs w:val="24"/>
              </w:rPr>
            </w:pPr>
          </w:p>
        </w:tc>
        <w:tc>
          <w:tcPr>
            <w:tcW w:w="1343" w:type="dxa"/>
            <w:gridSpan w:val="2"/>
            <w:noWrap w:val="0"/>
            <w:vAlign w:val="top"/>
          </w:tcPr>
          <w:p>
            <w:pPr>
              <w:spacing w:line="300" w:lineRule="exact"/>
              <w:rPr>
                <w:rFonts w:hint="eastAsia" w:ascii="仿宋_GB2312" w:hAnsi="仿宋_GB2312" w:eastAsia="仿宋_GB2312" w:cs="仿宋_GB2312"/>
                <w:sz w:val="24"/>
                <w:szCs w:val="24"/>
              </w:rPr>
            </w:pPr>
          </w:p>
        </w:tc>
        <w:tc>
          <w:tcPr>
            <w:tcW w:w="2184" w:type="dxa"/>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0"/>
            <w:vAlign w:val="top"/>
          </w:tcPr>
          <w:p>
            <w:pPr>
              <w:spacing w:line="300" w:lineRule="exact"/>
              <w:rPr>
                <w:rFonts w:hint="eastAsia" w:ascii="仿宋_GB2312" w:hAnsi="仿宋_GB2312" w:eastAsia="仿宋_GB2312" w:cs="仿宋_GB2312"/>
                <w:sz w:val="24"/>
                <w:szCs w:val="24"/>
              </w:rPr>
            </w:pPr>
          </w:p>
        </w:tc>
        <w:tc>
          <w:tcPr>
            <w:tcW w:w="1940" w:type="dxa"/>
            <w:gridSpan w:val="2"/>
            <w:noWrap w:val="0"/>
            <w:vAlign w:val="top"/>
          </w:tcPr>
          <w:p>
            <w:pPr>
              <w:spacing w:line="300" w:lineRule="exact"/>
              <w:rPr>
                <w:rFonts w:hint="eastAsia" w:ascii="仿宋_GB2312" w:hAnsi="仿宋_GB2312" w:eastAsia="仿宋_GB2312" w:cs="仿宋_GB2312"/>
                <w:sz w:val="24"/>
                <w:szCs w:val="24"/>
              </w:rPr>
            </w:pPr>
          </w:p>
        </w:tc>
        <w:tc>
          <w:tcPr>
            <w:tcW w:w="1345" w:type="dxa"/>
            <w:gridSpan w:val="2"/>
            <w:noWrap w:val="0"/>
            <w:vAlign w:val="top"/>
          </w:tcPr>
          <w:p>
            <w:pPr>
              <w:spacing w:line="300" w:lineRule="exact"/>
              <w:rPr>
                <w:rFonts w:hint="eastAsia" w:ascii="仿宋_GB2312" w:hAnsi="仿宋_GB2312" w:eastAsia="仿宋_GB2312" w:cs="仿宋_GB2312"/>
                <w:sz w:val="24"/>
                <w:szCs w:val="24"/>
              </w:rPr>
            </w:pPr>
          </w:p>
        </w:tc>
        <w:tc>
          <w:tcPr>
            <w:tcW w:w="1383" w:type="dxa"/>
            <w:gridSpan w:val="3"/>
            <w:noWrap w:val="0"/>
            <w:vAlign w:val="top"/>
          </w:tcPr>
          <w:p>
            <w:pPr>
              <w:spacing w:line="300" w:lineRule="exact"/>
              <w:rPr>
                <w:rFonts w:hint="eastAsia" w:ascii="仿宋_GB2312" w:hAnsi="仿宋_GB2312" w:eastAsia="仿宋_GB2312" w:cs="仿宋_GB2312"/>
                <w:sz w:val="24"/>
                <w:szCs w:val="24"/>
              </w:rPr>
            </w:pPr>
          </w:p>
        </w:tc>
        <w:tc>
          <w:tcPr>
            <w:tcW w:w="1343" w:type="dxa"/>
            <w:gridSpan w:val="2"/>
            <w:noWrap w:val="0"/>
            <w:vAlign w:val="top"/>
          </w:tcPr>
          <w:p>
            <w:pPr>
              <w:spacing w:line="300" w:lineRule="exact"/>
              <w:rPr>
                <w:rFonts w:hint="eastAsia" w:ascii="仿宋_GB2312" w:hAnsi="仿宋_GB2312" w:eastAsia="仿宋_GB2312" w:cs="仿宋_GB2312"/>
                <w:sz w:val="24"/>
                <w:szCs w:val="24"/>
              </w:rPr>
            </w:pPr>
          </w:p>
        </w:tc>
        <w:tc>
          <w:tcPr>
            <w:tcW w:w="2184" w:type="dxa"/>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32" w:type="dxa"/>
            <w:gridSpan w:val="2"/>
            <w:noWrap w:val="0"/>
            <w:vAlign w:val="top"/>
          </w:tcPr>
          <w:p>
            <w:pPr>
              <w:spacing w:line="300" w:lineRule="exact"/>
              <w:rPr>
                <w:rFonts w:hint="eastAsia" w:ascii="仿宋_GB2312" w:hAnsi="仿宋_GB2312" w:eastAsia="仿宋_GB2312" w:cs="仿宋_GB2312"/>
                <w:sz w:val="24"/>
                <w:szCs w:val="24"/>
              </w:rPr>
            </w:pPr>
          </w:p>
        </w:tc>
        <w:tc>
          <w:tcPr>
            <w:tcW w:w="1940" w:type="dxa"/>
            <w:gridSpan w:val="2"/>
            <w:noWrap w:val="0"/>
            <w:vAlign w:val="top"/>
          </w:tcPr>
          <w:p>
            <w:pPr>
              <w:spacing w:line="300" w:lineRule="exact"/>
              <w:rPr>
                <w:rFonts w:hint="eastAsia" w:ascii="仿宋_GB2312" w:hAnsi="仿宋_GB2312" w:eastAsia="仿宋_GB2312" w:cs="仿宋_GB2312"/>
                <w:sz w:val="24"/>
                <w:szCs w:val="24"/>
              </w:rPr>
            </w:pPr>
          </w:p>
        </w:tc>
        <w:tc>
          <w:tcPr>
            <w:tcW w:w="1345" w:type="dxa"/>
            <w:gridSpan w:val="2"/>
            <w:noWrap w:val="0"/>
            <w:vAlign w:val="top"/>
          </w:tcPr>
          <w:p>
            <w:pPr>
              <w:spacing w:line="300" w:lineRule="exact"/>
              <w:rPr>
                <w:rFonts w:hint="eastAsia" w:ascii="仿宋_GB2312" w:hAnsi="仿宋_GB2312" w:eastAsia="仿宋_GB2312" w:cs="仿宋_GB2312"/>
                <w:sz w:val="24"/>
                <w:szCs w:val="24"/>
              </w:rPr>
            </w:pPr>
          </w:p>
        </w:tc>
        <w:tc>
          <w:tcPr>
            <w:tcW w:w="1383" w:type="dxa"/>
            <w:gridSpan w:val="3"/>
            <w:noWrap w:val="0"/>
            <w:vAlign w:val="top"/>
          </w:tcPr>
          <w:p>
            <w:pPr>
              <w:spacing w:line="300" w:lineRule="exact"/>
              <w:rPr>
                <w:rFonts w:hint="eastAsia" w:ascii="仿宋_GB2312" w:hAnsi="仿宋_GB2312" w:eastAsia="仿宋_GB2312" w:cs="仿宋_GB2312"/>
                <w:sz w:val="24"/>
                <w:szCs w:val="24"/>
              </w:rPr>
            </w:pPr>
          </w:p>
        </w:tc>
        <w:tc>
          <w:tcPr>
            <w:tcW w:w="1343" w:type="dxa"/>
            <w:gridSpan w:val="2"/>
            <w:noWrap w:val="0"/>
            <w:vAlign w:val="top"/>
          </w:tcPr>
          <w:p>
            <w:pPr>
              <w:spacing w:line="300" w:lineRule="exact"/>
              <w:rPr>
                <w:rFonts w:hint="eastAsia" w:ascii="仿宋_GB2312" w:hAnsi="仿宋_GB2312" w:eastAsia="仿宋_GB2312" w:cs="仿宋_GB2312"/>
                <w:sz w:val="24"/>
                <w:szCs w:val="24"/>
              </w:rPr>
            </w:pPr>
          </w:p>
        </w:tc>
        <w:tc>
          <w:tcPr>
            <w:tcW w:w="2184" w:type="dxa"/>
            <w:noWrap w:val="0"/>
            <w:vAlign w:val="top"/>
          </w:tcPr>
          <w:p>
            <w:pPr>
              <w:spacing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327" w:type="dxa"/>
            <w:gridSpan w:val="12"/>
            <w:noWrap w:val="0"/>
            <w:vAlign w:val="center"/>
          </w:tcPr>
          <w:p>
            <w:pPr>
              <w:spacing w:line="300" w:lineRule="exact"/>
              <w:ind w:left="-63" w:right="420" w:firstLine="63"/>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创业孵化基地</w:t>
            </w:r>
            <w:r>
              <w:rPr>
                <w:rFonts w:hint="eastAsia" w:ascii="仿宋_GB2312" w:hAnsi="仿宋_GB2312" w:eastAsia="仿宋_GB2312" w:cs="仿宋_GB2312"/>
                <w:b/>
                <w:bCs/>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6" w:hRule="atLeast"/>
          <w:jc w:val="center"/>
        </w:trPr>
        <w:tc>
          <w:tcPr>
            <w:tcW w:w="9327" w:type="dxa"/>
            <w:gridSpan w:val="12"/>
            <w:noWrap w:val="0"/>
            <w:vAlign w:val="center"/>
          </w:tcPr>
          <w:p>
            <w:pPr>
              <w:keepNext w:val="0"/>
              <w:keepLines w:val="0"/>
              <w:pageBreakBefore w:val="0"/>
              <w:kinsoku/>
              <w:wordWrap/>
              <w:overflowPunct/>
              <w:topLinePunct w:val="0"/>
              <w:autoSpaceDE/>
              <w:autoSpaceDN/>
              <w:bidi w:val="0"/>
              <w:snapToGrid w:val="0"/>
              <w:spacing w:line="400" w:lineRule="exact"/>
              <w:ind w:firstLine="510" w:firstLineChars="196"/>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spacing w:val="12"/>
                <w:kern w:val="0"/>
                <w:sz w:val="24"/>
                <w:szCs w:val="24"/>
              </w:rPr>
              <w:t>一、创业孵化</w:t>
            </w:r>
            <w:r>
              <w:rPr>
                <w:rFonts w:hint="eastAsia" w:ascii="仿宋_GB2312" w:hAnsi="仿宋_GB2312" w:eastAsia="仿宋_GB2312" w:cs="仿宋_GB2312"/>
                <w:b/>
                <w:bCs/>
                <w:color w:val="auto"/>
                <w:sz w:val="24"/>
                <w:szCs w:val="24"/>
              </w:rPr>
              <w:t>基地投资和运营管理</w:t>
            </w:r>
          </w:p>
          <w:p>
            <w:pPr>
              <w:keepNext w:val="0"/>
              <w:keepLines w:val="0"/>
              <w:pageBreakBefore w:val="0"/>
              <w:kinsoku/>
              <w:wordWrap/>
              <w:overflowPunct/>
              <w:topLinePunct w:val="0"/>
              <w:autoSpaceDE/>
              <w:autoSpaceDN/>
              <w:bidi w:val="0"/>
              <w:snapToGrid w:val="0"/>
              <w:spacing w:line="400" w:lineRule="exact"/>
              <w:ind w:firstLine="47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基地由                                     投资，投资总额为          元，</w:t>
            </w:r>
            <w:r>
              <w:rPr>
                <w:rFonts w:hint="eastAsia" w:ascii="仿宋_GB2312" w:hAnsi="仿宋_GB2312" w:eastAsia="仿宋_GB2312" w:cs="仿宋_GB2312"/>
                <w:sz w:val="24"/>
                <w:szCs w:val="24"/>
              </w:rPr>
              <w:t>由</w:t>
            </w:r>
            <w:r>
              <w:rPr>
                <w:rFonts w:hint="eastAsia" w:ascii="仿宋_GB2312" w:hAnsi="仿宋_GB2312" w:eastAsia="仿宋_GB2312" w:cs="仿宋_GB2312"/>
                <w:color w:val="auto"/>
                <w:sz w:val="24"/>
                <w:szCs w:val="24"/>
              </w:rPr>
              <w:t xml:space="preserve">                        负责</w:t>
            </w:r>
            <w:r>
              <w:rPr>
                <w:rFonts w:hint="eastAsia" w:ascii="仿宋_GB2312" w:hAnsi="仿宋_GB2312" w:eastAsia="仿宋_GB2312" w:cs="仿宋_GB2312"/>
                <w:sz w:val="24"/>
                <w:szCs w:val="24"/>
              </w:rPr>
              <w:t>运营</w:t>
            </w:r>
            <w:r>
              <w:rPr>
                <w:rFonts w:hint="eastAsia" w:ascii="仿宋_GB2312" w:hAnsi="仿宋_GB2312" w:eastAsia="仿宋_GB2312" w:cs="仿宋_GB2312"/>
                <w:color w:val="auto"/>
                <w:sz w:val="24"/>
                <w:szCs w:val="24"/>
              </w:rPr>
              <w:t>管理。</w:t>
            </w:r>
          </w:p>
          <w:p>
            <w:pPr>
              <w:keepNext w:val="0"/>
              <w:keepLines w:val="0"/>
              <w:pageBreakBefore w:val="0"/>
              <w:widowControl/>
              <w:kinsoku/>
              <w:wordWrap/>
              <w:overflowPunct/>
              <w:topLinePunct w:val="0"/>
              <w:autoSpaceDE/>
              <w:autoSpaceDN/>
              <w:bidi w:val="0"/>
              <w:spacing w:line="400" w:lineRule="exact"/>
              <w:ind w:firstLine="463" w:firstLineChars="196"/>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二、创业</w:t>
            </w:r>
            <w:r>
              <w:rPr>
                <w:rFonts w:hint="eastAsia" w:ascii="仿宋_GB2312" w:hAnsi="仿宋_GB2312" w:eastAsia="仿宋_GB2312" w:cs="仿宋_GB2312"/>
                <w:b/>
                <w:bCs/>
                <w:spacing w:val="12"/>
                <w:kern w:val="0"/>
                <w:sz w:val="24"/>
                <w:szCs w:val="24"/>
              </w:rPr>
              <w:t>孵化</w:t>
            </w:r>
            <w:r>
              <w:rPr>
                <w:rFonts w:hint="eastAsia" w:ascii="仿宋_GB2312" w:hAnsi="仿宋_GB2312" w:eastAsia="仿宋_GB2312" w:cs="仿宋_GB2312"/>
                <w:b/>
                <w:bCs/>
                <w:color w:val="auto"/>
                <w:sz w:val="24"/>
                <w:szCs w:val="24"/>
              </w:rPr>
              <w:t>基地配套设施</w:t>
            </w:r>
          </w:p>
          <w:p>
            <w:pPr>
              <w:keepNext w:val="0"/>
              <w:keepLines w:val="0"/>
              <w:pageBreakBefore w:val="0"/>
              <w:widowControl/>
              <w:kinsoku/>
              <w:wordWrap/>
              <w:overflowPunct/>
              <w:topLinePunct w:val="0"/>
              <w:autoSpaceDE/>
              <w:autoSpaceDN/>
              <w:bidi w:val="0"/>
              <w:spacing w:line="400" w:lineRule="exact"/>
              <w:ind w:left="3" w:leftChars="1" w:firstLine="47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color w:val="auto"/>
                <w:sz w:val="24"/>
                <w:szCs w:val="24"/>
              </w:rPr>
              <w:t>基地</w:t>
            </w:r>
            <w:r>
              <w:rPr>
                <w:rFonts w:hint="eastAsia" w:ascii="仿宋_GB2312" w:hAnsi="仿宋_GB2312" w:eastAsia="仿宋_GB2312" w:cs="仿宋_GB2312"/>
                <w:sz w:val="24"/>
                <w:szCs w:val="24"/>
              </w:rPr>
              <w:t>设有 □</w:t>
            </w:r>
            <w:r>
              <w:rPr>
                <w:rFonts w:hint="eastAsia" w:ascii="仿宋_GB2312" w:hAnsi="仿宋_GB2312" w:eastAsia="仿宋_GB2312" w:cs="仿宋_GB2312"/>
                <w:kern w:val="0"/>
                <w:sz w:val="24"/>
                <w:szCs w:val="24"/>
              </w:rPr>
              <w:t>入</w:t>
            </w:r>
            <w:r>
              <w:rPr>
                <w:rFonts w:hint="eastAsia" w:ascii="仿宋_GB2312" w:hAnsi="仿宋_GB2312" w:eastAsia="仿宋_GB2312" w:cs="仿宋_GB2312"/>
                <w:sz w:val="24"/>
                <w:szCs w:val="24"/>
              </w:rPr>
              <w:t>孵</w:t>
            </w:r>
            <w:r>
              <w:rPr>
                <w:rFonts w:hint="eastAsia" w:ascii="仿宋_GB2312" w:hAnsi="仿宋_GB2312" w:eastAsia="仿宋_GB2312" w:cs="仿宋_GB2312"/>
                <w:kern w:val="0"/>
                <w:sz w:val="24"/>
                <w:szCs w:val="24"/>
              </w:rPr>
              <w:t xml:space="preserve">受理 </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 xml:space="preserve">创业培训 </w:t>
            </w:r>
            <w:r>
              <w:rPr>
                <w:rFonts w:hint="eastAsia" w:ascii="仿宋_GB2312" w:hAnsi="仿宋_GB2312" w:eastAsia="仿宋_GB2312" w:cs="仿宋_GB2312"/>
                <w:sz w:val="24"/>
                <w:szCs w:val="24"/>
              </w:rPr>
              <w:t>□政策咨询 □创业项目推介 □</w:t>
            </w:r>
            <w:r>
              <w:rPr>
                <w:rFonts w:hint="eastAsia" w:ascii="仿宋_GB2312" w:hAnsi="仿宋_GB2312" w:eastAsia="仿宋_GB2312" w:cs="仿宋_GB2312"/>
                <w:kern w:val="0"/>
                <w:sz w:val="24"/>
                <w:szCs w:val="24"/>
              </w:rPr>
              <w:t xml:space="preserve">运营指导  </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业务</w:t>
            </w:r>
            <w:r>
              <w:rPr>
                <w:rFonts w:hint="eastAsia" w:ascii="仿宋_GB2312" w:hAnsi="仿宋_GB2312" w:eastAsia="仿宋_GB2312" w:cs="仿宋_GB2312"/>
                <w:sz w:val="24"/>
                <w:szCs w:val="24"/>
              </w:rPr>
              <w:t>代办服务以及                           等办事窗口，办事窗口</w:t>
            </w:r>
            <w:r>
              <w:rPr>
                <w:rFonts w:hint="eastAsia" w:ascii="仿宋_GB2312" w:hAnsi="仿宋_GB2312" w:eastAsia="仿宋_GB2312" w:cs="仿宋_GB2312"/>
                <w:kern w:val="0"/>
                <w:sz w:val="24"/>
                <w:szCs w:val="24"/>
              </w:rPr>
              <w:t>面积　　    平方米，并配备道路、供电、供水、消防、通讯、网络和职工生活</w:t>
            </w:r>
            <w:r>
              <w:rPr>
                <w:rFonts w:hint="eastAsia" w:ascii="仿宋_GB2312" w:hAnsi="仿宋_GB2312" w:eastAsia="仿宋_GB2312" w:cs="仿宋_GB2312"/>
                <w:color w:val="auto"/>
                <w:sz w:val="24"/>
                <w:szCs w:val="24"/>
              </w:rPr>
              <w:t>等基础设施。</w:t>
            </w:r>
          </w:p>
          <w:p>
            <w:pPr>
              <w:keepNext w:val="0"/>
              <w:keepLines w:val="0"/>
              <w:pageBreakBefore w:val="0"/>
              <w:widowControl/>
              <w:kinsoku/>
              <w:wordWrap/>
              <w:overflowPunct/>
              <w:topLinePunct w:val="0"/>
              <w:autoSpaceDE/>
              <w:autoSpaceDN/>
              <w:bidi w:val="0"/>
              <w:spacing w:line="400" w:lineRule="exact"/>
              <w:ind w:firstLine="463" w:firstLineChars="196"/>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color w:val="auto"/>
                <w:sz w:val="24"/>
                <w:szCs w:val="24"/>
              </w:rPr>
              <w:t>三、目前现状</w:t>
            </w:r>
          </w:p>
          <w:p>
            <w:pPr>
              <w:keepNext w:val="0"/>
              <w:keepLines w:val="0"/>
              <w:pageBreakBefore w:val="0"/>
              <w:kinsoku/>
              <w:wordWrap/>
              <w:overflowPunct/>
              <w:topLinePunct w:val="0"/>
              <w:autoSpaceDE/>
              <w:autoSpaceDN/>
              <w:bidi w:val="0"/>
              <w:snapToGrid w:val="0"/>
              <w:spacing w:line="400" w:lineRule="exact"/>
              <w:ind w:firstLine="47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现有创业主体   户，</w:t>
            </w:r>
            <w:r>
              <w:rPr>
                <w:rFonts w:hint="eastAsia" w:ascii="仿宋_GB2312" w:hAnsi="仿宋_GB2312" w:eastAsia="仿宋_GB2312" w:cs="仿宋_GB2312"/>
                <w:sz w:val="24"/>
                <w:szCs w:val="24"/>
              </w:rPr>
              <w:t>所有创业主体</w:t>
            </w:r>
            <w:r>
              <w:rPr>
                <w:rFonts w:hint="eastAsia" w:ascii="仿宋_GB2312" w:hAnsi="仿宋_GB2312" w:eastAsia="仿宋_GB2312" w:cs="仿宋_GB2312"/>
                <w:color w:val="auto"/>
                <w:sz w:val="24"/>
                <w:szCs w:val="24"/>
              </w:rPr>
              <w:t>吸纳就业人员共     人。现有场地租金为每平方每月     元，物业管理费每平方每月     元。</w:t>
            </w:r>
          </w:p>
          <w:p>
            <w:pPr>
              <w:keepNext w:val="0"/>
              <w:keepLines w:val="0"/>
              <w:pageBreakBefore w:val="0"/>
              <w:kinsoku/>
              <w:wordWrap/>
              <w:overflowPunct/>
              <w:topLinePunct w:val="0"/>
              <w:autoSpaceDE/>
              <w:autoSpaceDN/>
              <w:bidi w:val="0"/>
              <w:snapToGrid w:val="0"/>
              <w:spacing w:line="400" w:lineRule="exact"/>
              <w:ind w:firstLine="472" w:firstLineChars="200"/>
              <w:textAlignment w:val="auto"/>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今年累计已有在孵实体</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none"/>
              </w:rPr>
              <w:t>户获得一次性创业补贴</w:t>
            </w:r>
            <w:r>
              <w:rPr>
                <w:rFonts w:hint="eastAsia" w:ascii="仿宋_GB2312" w:hAnsi="仿宋_GB2312" w:eastAsia="仿宋_GB2312" w:cs="仿宋_GB2312"/>
                <w:color w:val="auto"/>
                <w:sz w:val="24"/>
                <w:szCs w:val="24"/>
              </w:rPr>
              <w:t>合计</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none"/>
              </w:rPr>
              <w:t>万元；</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none"/>
              </w:rPr>
              <w:t>户</w:t>
            </w:r>
            <w:r>
              <w:rPr>
                <w:rFonts w:hint="eastAsia" w:ascii="仿宋_GB2312" w:hAnsi="仿宋_GB2312" w:eastAsia="仿宋_GB2312" w:cs="仿宋_GB2312"/>
                <w:color w:val="auto"/>
                <w:sz w:val="24"/>
                <w:szCs w:val="24"/>
              </w:rPr>
              <w:t>获得创业担保贷款合计</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户获得创业带动就业补贴合计</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户获得</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none"/>
              </w:rPr>
              <w:t>合计</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none"/>
              </w:rPr>
              <w:t>万元</w:t>
            </w:r>
            <w:r>
              <w:rPr>
                <w:rFonts w:hint="eastAsia" w:ascii="仿宋_GB2312" w:hAnsi="仿宋_GB2312" w:eastAsia="仿宋_GB2312" w:cs="仿宋_GB2312"/>
                <w:color w:val="auto"/>
                <w:sz w:val="24"/>
                <w:szCs w:val="24"/>
              </w:rPr>
              <w:t>。</w:t>
            </w:r>
          </w:p>
          <w:p>
            <w:pPr>
              <w:keepNext w:val="0"/>
              <w:keepLines w:val="0"/>
              <w:pageBreakBefore w:val="0"/>
              <w:kinsoku/>
              <w:wordWrap/>
              <w:overflowPunct/>
              <w:topLinePunct w:val="0"/>
              <w:autoSpaceDE/>
              <w:autoSpaceDN/>
              <w:bidi w:val="0"/>
              <w:snapToGrid w:val="0"/>
              <w:spacing w:line="400" w:lineRule="exact"/>
              <w:ind w:firstLine="463" w:firstLineChars="196"/>
              <w:textAlignment w:val="auto"/>
              <w:rPr>
                <w:rFonts w:hint="eastAsia" w:ascii="仿宋_GB2312" w:hAnsi="仿宋_GB2312" w:eastAsia="仿宋_GB2312" w:cs="仿宋_GB2312"/>
                <w:b/>
                <w:bCs/>
                <w:sz w:val="24"/>
                <w:szCs w:val="24"/>
                <w:shd w:val="clear" w:color="auto" w:fill="auto"/>
              </w:rPr>
            </w:pPr>
            <w:r>
              <w:rPr>
                <w:rFonts w:hint="eastAsia" w:ascii="仿宋_GB2312" w:hAnsi="仿宋_GB2312" w:eastAsia="仿宋_GB2312" w:cs="仿宋_GB2312"/>
                <w:b/>
                <w:bCs/>
                <w:color w:val="auto"/>
                <w:sz w:val="24"/>
                <w:szCs w:val="24"/>
              </w:rPr>
              <w:t>四、</w:t>
            </w:r>
            <w:r>
              <w:rPr>
                <w:rFonts w:hint="eastAsia" w:ascii="仿宋_GB2312" w:hAnsi="仿宋_GB2312" w:eastAsia="仿宋_GB2312" w:cs="仿宋_GB2312"/>
                <w:b/>
                <w:bCs/>
                <w:sz w:val="24"/>
                <w:szCs w:val="24"/>
              </w:rPr>
              <w:t>提供</w:t>
            </w:r>
            <w:r>
              <w:rPr>
                <w:rFonts w:hint="eastAsia" w:ascii="仿宋_GB2312" w:hAnsi="仿宋_GB2312" w:eastAsia="仿宋_GB2312" w:cs="仿宋_GB2312"/>
                <w:b/>
                <w:bCs/>
                <w:color w:val="auto"/>
                <w:sz w:val="24"/>
                <w:szCs w:val="24"/>
              </w:rPr>
              <w:t>优惠措施</w:t>
            </w:r>
          </w:p>
          <w:p>
            <w:pPr>
              <w:keepNext w:val="0"/>
              <w:keepLines w:val="0"/>
              <w:pageBreakBefore w:val="0"/>
              <w:widowControl/>
              <w:kinsoku/>
              <w:wordWrap/>
              <w:overflowPunct/>
              <w:topLinePunct w:val="0"/>
              <w:autoSpaceDE/>
              <w:autoSpaceDN/>
              <w:bidi w:val="0"/>
              <w:spacing w:line="400" w:lineRule="exact"/>
              <w:ind w:firstLine="47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孵化对象可享受</w:t>
            </w:r>
            <w:r>
              <w:rPr>
                <w:rFonts w:hint="eastAsia" w:ascii="仿宋_GB2312" w:hAnsi="仿宋_GB2312" w:eastAsia="仿宋_GB2312" w:cs="仿宋_GB2312"/>
                <w:color w:val="auto"/>
                <w:sz w:val="24"/>
                <w:szCs w:val="24"/>
              </w:rPr>
              <w:t>下列优惠措施：</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auto"/>
                <w:sz w:val="24"/>
                <w:szCs w:val="24"/>
              </w:rPr>
              <w:t>办公或经营场地租金</w:t>
            </w:r>
            <w:r>
              <w:rPr>
                <w:rFonts w:hint="eastAsia" w:ascii="仿宋_GB2312" w:hAnsi="仿宋_GB2312" w:eastAsia="仿宋_GB2312" w:cs="仿宋_GB2312"/>
                <w:color w:val="auto"/>
                <w:sz w:val="24"/>
                <w:szCs w:val="24"/>
                <w:u w:val="single"/>
                <w:lang w:eastAsia="zh-CN"/>
              </w:rPr>
              <w:t>：例：</w:t>
            </w:r>
            <w:r>
              <w:rPr>
                <w:rFonts w:hint="eastAsia" w:ascii="仿宋_GB2312" w:hAnsi="仿宋_GB2312" w:eastAsia="仿宋_GB2312" w:cs="仿宋_GB2312"/>
                <w:color w:val="auto"/>
                <w:sz w:val="24"/>
                <w:szCs w:val="24"/>
                <w:u w:val="single"/>
              </w:rPr>
              <w:t>每平方每月      元</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sz w:val="24"/>
                <w:szCs w:val="24"/>
              </w:rPr>
              <w:t>期限</w:t>
            </w:r>
            <w:r>
              <w:rPr>
                <w:rFonts w:hint="eastAsia" w:ascii="仿宋_GB2312" w:hAnsi="仿宋_GB2312" w:eastAsia="仿宋_GB2312" w:cs="仿宋_GB2312"/>
                <w:color w:val="auto"/>
                <w:sz w:val="24"/>
                <w:szCs w:val="24"/>
              </w:rPr>
              <w:t xml:space="preserve">    年；</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auto"/>
                <w:sz w:val="24"/>
                <w:szCs w:val="24"/>
              </w:rPr>
              <w:t>办公或经营场地物业管理费</w:t>
            </w:r>
            <w:r>
              <w:rPr>
                <w:rFonts w:hint="eastAsia" w:ascii="仿宋_GB2312" w:hAnsi="仿宋_GB2312" w:eastAsia="仿宋_GB2312" w:cs="仿宋_GB2312"/>
                <w:color w:val="auto"/>
                <w:sz w:val="24"/>
                <w:szCs w:val="24"/>
                <w:u w:val="single"/>
                <w:lang w:eastAsia="zh-CN"/>
              </w:rPr>
              <w:t>例：</w:t>
            </w:r>
            <w:r>
              <w:rPr>
                <w:rFonts w:hint="eastAsia" w:ascii="仿宋_GB2312" w:hAnsi="仿宋_GB2312" w:eastAsia="仿宋_GB2312" w:cs="仿宋_GB2312"/>
                <w:color w:val="auto"/>
                <w:sz w:val="24"/>
                <w:szCs w:val="24"/>
                <w:u w:val="single"/>
              </w:rPr>
              <w:t>每月      元，</w:t>
            </w:r>
            <w:r>
              <w:rPr>
                <w:rFonts w:hint="eastAsia" w:ascii="仿宋_GB2312" w:hAnsi="仿宋_GB2312" w:eastAsia="仿宋_GB2312" w:cs="仿宋_GB2312"/>
                <w:sz w:val="24"/>
                <w:szCs w:val="24"/>
              </w:rPr>
              <w:t>期限</w:t>
            </w:r>
            <w:r>
              <w:rPr>
                <w:rFonts w:hint="eastAsia" w:ascii="仿宋_GB2312" w:hAnsi="仿宋_GB2312" w:eastAsia="仿宋_GB2312" w:cs="仿宋_GB2312"/>
                <w:color w:val="auto"/>
                <w:sz w:val="24"/>
                <w:szCs w:val="24"/>
              </w:rPr>
              <w:t xml:space="preserve">    年；</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auto"/>
                <w:sz w:val="24"/>
                <w:szCs w:val="24"/>
              </w:rPr>
              <w:t>装修期免租期限为    个月；</w:t>
            </w:r>
          </w:p>
          <w:p>
            <w:pPr>
              <w:keepNext w:val="0"/>
              <w:keepLines w:val="0"/>
              <w:pageBreakBefore w:val="0"/>
              <w:kinsoku/>
              <w:wordWrap/>
              <w:overflowPunct/>
              <w:topLinePunct w:val="0"/>
              <w:autoSpaceDE/>
              <w:autoSpaceDN/>
              <w:bidi w:val="0"/>
              <w:adjustRightInd w:val="0"/>
              <w:snapToGrid w:val="0"/>
              <w:spacing w:line="400" w:lineRule="exact"/>
              <w:ind w:left="0" w:leftChars="0" w:right="0" w:firstLine="480" w:firstLineChars="0"/>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sz w:val="24"/>
                <w:szCs w:val="24"/>
              </w:rPr>
              <w:t>为在孵实体免费提供□</w:t>
            </w:r>
            <w:r>
              <w:rPr>
                <w:rFonts w:hint="eastAsia" w:ascii="仿宋_GB2312" w:hAnsi="仿宋_GB2312" w:eastAsia="仿宋_GB2312" w:cs="仿宋_GB2312"/>
                <w:color w:val="auto"/>
                <w:sz w:val="24"/>
                <w:szCs w:val="24"/>
                <w:shd w:val="clear" w:color="auto" w:fill="auto"/>
              </w:rPr>
              <w:t>项目开发</w:t>
            </w:r>
            <w:r>
              <w:rPr>
                <w:rFonts w:hint="eastAsia" w:ascii="仿宋_GB2312" w:hAnsi="仿宋_GB2312" w:eastAsia="仿宋_GB2312" w:cs="仿宋_GB2312"/>
                <w:sz w:val="24"/>
                <w:szCs w:val="24"/>
              </w:rPr>
              <w:t>、□政策咨询</w:t>
            </w:r>
            <w:r>
              <w:rPr>
                <w:rFonts w:hint="eastAsia" w:ascii="仿宋_GB2312" w:hAnsi="仿宋_GB2312" w:eastAsia="仿宋_GB2312" w:cs="仿宋_GB2312"/>
                <w:color w:val="auto"/>
                <w:sz w:val="24"/>
                <w:szCs w:val="24"/>
                <w:shd w:val="clear" w:color="auto" w:fill="auto"/>
              </w:rPr>
              <w:t>、</w:t>
            </w:r>
            <w:r>
              <w:rPr>
                <w:rFonts w:hint="eastAsia" w:ascii="仿宋_GB2312" w:hAnsi="仿宋_GB2312" w:eastAsia="仿宋_GB2312" w:cs="仿宋_GB2312"/>
                <w:color w:val="auto"/>
                <w:sz w:val="24"/>
                <w:szCs w:val="24"/>
              </w:rPr>
              <w:t>□代办工商、□代</w:t>
            </w:r>
            <w:r>
              <w:rPr>
                <w:rFonts w:hint="eastAsia" w:ascii="仿宋_GB2312" w:hAnsi="仿宋_GB2312" w:eastAsia="仿宋_GB2312" w:cs="仿宋_GB2312"/>
                <w:color w:val="auto"/>
                <w:sz w:val="24"/>
                <w:szCs w:val="24"/>
                <w:shd w:val="clear" w:color="auto" w:fill="auto"/>
              </w:rPr>
              <w:t>理记账</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shd w:val="clear" w:color="auto" w:fill="auto"/>
              </w:rPr>
              <w:t>□代办税务、□专利商标等知识产权申报咨询、□管理咨询、□法务咨询、□融资咨询、其他</w:t>
            </w:r>
          </w:p>
          <w:p>
            <w:pPr>
              <w:keepNext w:val="0"/>
              <w:keepLines w:val="0"/>
              <w:pageBreakBefore w:val="0"/>
              <w:kinsoku/>
              <w:wordWrap/>
              <w:overflowPunct/>
              <w:topLinePunct w:val="0"/>
              <w:autoSpaceDE/>
              <w:autoSpaceDN/>
              <w:bidi w:val="0"/>
              <w:adjustRightInd w:val="0"/>
              <w:snapToGrid w:val="0"/>
              <w:spacing w:line="400" w:lineRule="exact"/>
              <w:ind w:left="0" w:leftChars="0" w:right="0" w:firstLine="0" w:firstLineChars="0"/>
              <w:textAlignment w:val="auto"/>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u w:val="single"/>
                <w:shd w:val="clear" w:color="auto" w:fill="auto"/>
              </w:rPr>
              <w:t xml:space="preserve">               </w:t>
            </w:r>
            <w:r>
              <w:rPr>
                <w:rFonts w:hint="eastAsia" w:ascii="仿宋_GB2312" w:hAnsi="仿宋_GB2312" w:eastAsia="仿宋_GB2312" w:cs="仿宋_GB2312"/>
                <w:color w:val="auto"/>
                <w:sz w:val="24"/>
                <w:szCs w:val="24"/>
                <w:shd w:val="clear" w:color="auto" w:fill="auto"/>
              </w:rPr>
              <w:t>专业化创业服务</w:t>
            </w:r>
            <w:r>
              <w:rPr>
                <w:rFonts w:hint="eastAsia" w:ascii="仿宋_GB2312" w:hAnsi="仿宋_GB2312" w:eastAsia="仿宋_GB2312" w:cs="仿宋_GB2312"/>
                <w:color w:val="auto"/>
                <w:sz w:val="24"/>
                <w:szCs w:val="24"/>
              </w:rPr>
              <w:t>。</w:t>
            </w:r>
          </w:p>
          <w:p>
            <w:pPr>
              <w:keepNext w:val="0"/>
              <w:keepLines w:val="0"/>
              <w:pageBreakBefore w:val="0"/>
              <w:kinsoku/>
              <w:wordWrap/>
              <w:overflowPunct/>
              <w:topLinePunct w:val="0"/>
              <w:autoSpaceDE/>
              <w:autoSpaceDN/>
              <w:bidi w:val="0"/>
              <w:adjustRightInd w:val="0"/>
              <w:snapToGrid w:val="0"/>
              <w:spacing w:line="400" w:lineRule="exact"/>
              <w:ind w:left="0" w:leftChars="0" w:right="0" w:firstLine="48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1080" w:type="dxa"/>
            <w:noWrap w:val="0"/>
            <w:vAlign w:val="center"/>
          </w:tcPr>
          <w:p>
            <w:pPr>
              <w:snapToGrid w:val="0"/>
              <w:spacing w:line="300" w:lineRule="exact"/>
              <w:jc w:val="center"/>
              <w:rPr>
                <w:rFonts w:hint="eastAsia" w:ascii="仿宋_GB2312" w:hAnsi="仿宋_GB2312" w:eastAsia="仿宋_GB2312" w:cs="仿宋_GB2312"/>
                <w:b/>
                <w:bCs/>
                <w:spacing w:val="12"/>
                <w:kern w:val="0"/>
                <w:sz w:val="24"/>
                <w:szCs w:val="24"/>
              </w:rPr>
            </w:pPr>
            <w:r>
              <w:rPr>
                <w:rFonts w:hint="eastAsia" w:ascii="仿宋_GB2312" w:hAnsi="仿宋_GB2312" w:eastAsia="仿宋_GB2312" w:cs="仿宋_GB2312"/>
                <w:b/>
                <w:bCs/>
                <w:spacing w:val="12"/>
                <w:kern w:val="0"/>
                <w:sz w:val="24"/>
                <w:szCs w:val="24"/>
              </w:rPr>
              <w:t>县（市、区）人力资源和社会保障部门意见</w:t>
            </w:r>
          </w:p>
        </w:tc>
        <w:tc>
          <w:tcPr>
            <w:tcW w:w="3054" w:type="dxa"/>
            <w:gridSpan w:val="4"/>
            <w:noWrap w:val="0"/>
            <w:vAlign w:val="top"/>
          </w:tcPr>
          <w:p>
            <w:pPr>
              <w:snapToGrid w:val="0"/>
              <w:spacing w:line="300" w:lineRule="exact"/>
              <w:ind w:firstLine="570"/>
              <w:rPr>
                <w:rFonts w:hint="eastAsia" w:ascii="仿宋_GB2312" w:hAnsi="仿宋_GB2312" w:eastAsia="仿宋_GB2312" w:cs="仿宋_GB2312"/>
                <w:b/>
                <w:bCs/>
                <w:spacing w:val="12"/>
                <w:kern w:val="0"/>
                <w:sz w:val="24"/>
                <w:szCs w:val="24"/>
              </w:rPr>
            </w:pPr>
          </w:p>
          <w:p>
            <w:pPr>
              <w:snapToGrid w:val="0"/>
              <w:spacing w:line="300" w:lineRule="exact"/>
              <w:rPr>
                <w:rFonts w:hint="eastAsia" w:ascii="仿宋_GB2312" w:hAnsi="仿宋_GB2312" w:eastAsia="仿宋_GB2312" w:cs="仿宋_GB2312"/>
                <w:b/>
                <w:bCs/>
                <w:spacing w:val="12"/>
                <w:kern w:val="0"/>
                <w:sz w:val="24"/>
                <w:szCs w:val="24"/>
              </w:rPr>
            </w:pPr>
          </w:p>
          <w:p>
            <w:pPr>
              <w:snapToGrid w:val="0"/>
              <w:spacing w:line="300" w:lineRule="exact"/>
              <w:ind w:firstLine="570"/>
              <w:rPr>
                <w:rFonts w:hint="eastAsia" w:ascii="仿宋_GB2312" w:hAnsi="仿宋_GB2312" w:eastAsia="仿宋_GB2312" w:cs="仿宋_GB2312"/>
                <w:b/>
                <w:bCs/>
                <w:spacing w:val="12"/>
                <w:kern w:val="0"/>
                <w:sz w:val="24"/>
                <w:szCs w:val="24"/>
              </w:rPr>
            </w:pPr>
            <w:r>
              <w:rPr>
                <w:rFonts w:hint="eastAsia" w:ascii="仿宋_GB2312" w:hAnsi="仿宋_GB2312" w:eastAsia="仿宋_GB2312" w:cs="仿宋_GB2312"/>
                <w:b/>
                <w:bCs/>
                <w:spacing w:val="12"/>
                <w:kern w:val="0"/>
                <w:sz w:val="24"/>
                <w:szCs w:val="24"/>
              </w:rPr>
              <w:t xml:space="preserve">     </w:t>
            </w:r>
          </w:p>
          <w:p>
            <w:pPr>
              <w:snapToGrid w:val="0"/>
              <w:spacing w:line="300" w:lineRule="exact"/>
              <w:ind w:firstLine="570"/>
              <w:rPr>
                <w:rFonts w:hint="eastAsia" w:ascii="仿宋_GB2312" w:hAnsi="仿宋_GB2312" w:eastAsia="仿宋_GB2312" w:cs="仿宋_GB2312"/>
                <w:b/>
                <w:bCs/>
                <w:spacing w:val="12"/>
                <w:kern w:val="0"/>
                <w:sz w:val="24"/>
                <w:szCs w:val="24"/>
              </w:rPr>
            </w:pPr>
          </w:p>
          <w:p>
            <w:pPr>
              <w:snapToGrid w:val="0"/>
              <w:spacing w:line="300" w:lineRule="exact"/>
              <w:ind w:firstLine="570"/>
              <w:rPr>
                <w:rFonts w:hint="eastAsia" w:ascii="仿宋_GB2312" w:hAnsi="仿宋_GB2312" w:eastAsia="仿宋_GB2312" w:cs="仿宋_GB2312"/>
                <w:b/>
                <w:bCs/>
                <w:spacing w:val="12"/>
                <w:kern w:val="0"/>
                <w:sz w:val="24"/>
                <w:szCs w:val="24"/>
              </w:rPr>
            </w:pPr>
          </w:p>
          <w:p>
            <w:pPr>
              <w:snapToGrid w:val="0"/>
              <w:spacing w:line="300" w:lineRule="exact"/>
              <w:ind w:firstLine="570"/>
              <w:rPr>
                <w:rFonts w:hint="eastAsia" w:ascii="仿宋_GB2312" w:hAnsi="仿宋_GB2312" w:eastAsia="仿宋_GB2312" w:cs="仿宋_GB2312"/>
                <w:b/>
                <w:bCs/>
                <w:spacing w:val="12"/>
                <w:kern w:val="0"/>
                <w:sz w:val="24"/>
                <w:szCs w:val="24"/>
              </w:rPr>
            </w:pPr>
          </w:p>
          <w:p>
            <w:pPr>
              <w:snapToGrid w:val="0"/>
              <w:spacing w:line="300" w:lineRule="exact"/>
              <w:ind w:firstLine="1578" w:firstLineChars="607"/>
              <w:rPr>
                <w:rFonts w:hint="eastAsia" w:ascii="仿宋_GB2312" w:hAnsi="仿宋_GB2312" w:eastAsia="仿宋_GB2312" w:cs="仿宋_GB2312"/>
                <w:spacing w:val="12"/>
                <w:kern w:val="0"/>
                <w:sz w:val="24"/>
                <w:szCs w:val="24"/>
              </w:rPr>
            </w:pPr>
            <w:r>
              <w:rPr>
                <w:rFonts w:hint="eastAsia" w:ascii="仿宋_GB2312" w:hAnsi="仿宋_GB2312" w:eastAsia="仿宋_GB2312" w:cs="仿宋_GB2312"/>
                <w:spacing w:val="12"/>
                <w:kern w:val="0"/>
                <w:sz w:val="24"/>
                <w:szCs w:val="24"/>
              </w:rPr>
              <w:t>（盖章）</w:t>
            </w:r>
          </w:p>
          <w:p>
            <w:pPr>
              <w:snapToGrid w:val="0"/>
              <w:spacing w:line="300" w:lineRule="exact"/>
              <w:ind w:firstLine="689" w:firstLineChars="265"/>
              <w:rPr>
                <w:rFonts w:hint="eastAsia" w:ascii="仿宋_GB2312" w:hAnsi="仿宋_GB2312" w:eastAsia="仿宋_GB2312" w:cs="仿宋_GB2312"/>
                <w:b/>
                <w:bCs/>
                <w:spacing w:val="12"/>
                <w:kern w:val="0"/>
                <w:sz w:val="24"/>
                <w:szCs w:val="24"/>
              </w:rPr>
            </w:pPr>
            <w:r>
              <w:rPr>
                <w:rFonts w:hint="eastAsia" w:ascii="仿宋_GB2312" w:hAnsi="仿宋_GB2312" w:eastAsia="仿宋_GB2312" w:cs="仿宋_GB2312"/>
                <w:spacing w:val="12"/>
                <w:kern w:val="0"/>
                <w:sz w:val="24"/>
                <w:szCs w:val="24"/>
              </w:rPr>
              <w:t>年    月     日</w:t>
            </w:r>
          </w:p>
        </w:tc>
        <w:tc>
          <w:tcPr>
            <w:tcW w:w="1011" w:type="dxa"/>
            <w:gridSpan w:val="3"/>
            <w:noWrap w:val="0"/>
            <w:vAlign w:val="center"/>
          </w:tcPr>
          <w:p>
            <w:pPr>
              <w:snapToGrid w:val="0"/>
              <w:spacing w:line="300" w:lineRule="exact"/>
              <w:jc w:val="center"/>
              <w:rPr>
                <w:rFonts w:hint="eastAsia" w:ascii="仿宋_GB2312" w:hAnsi="仿宋_GB2312" w:eastAsia="仿宋_GB2312" w:cs="仿宋_GB2312"/>
                <w:b/>
                <w:bCs/>
                <w:spacing w:val="12"/>
                <w:kern w:val="0"/>
                <w:sz w:val="24"/>
                <w:szCs w:val="24"/>
              </w:rPr>
            </w:pPr>
            <w:r>
              <w:rPr>
                <w:rFonts w:hint="eastAsia" w:ascii="仿宋_GB2312" w:hAnsi="仿宋_GB2312" w:eastAsia="仿宋_GB2312" w:cs="仿宋_GB2312"/>
                <w:b/>
                <w:bCs/>
                <w:spacing w:val="12"/>
                <w:kern w:val="0"/>
                <w:sz w:val="24"/>
                <w:szCs w:val="24"/>
              </w:rPr>
              <w:t>县（市、区）财政部门意见</w:t>
            </w:r>
          </w:p>
        </w:tc>
        <w:tc>
          <w:tcPr>
            <w:tcW w:w="4182" w:type="dxa"/>
            <w:gridSpan w:val="4"/>
            <w:noWrap w:val="0"/>
            <w:vAlign w:val="top"/>
          </w:tcPr>
          <w:p>
            <w:pPr>
              <w:snapToGrid w:val="0"/>
              <w:spacing w:line="300" w:lineRule="exact"/>
              <w:ind w:firstLine="570"/>
              <w:rPr>
                <w:rFonts w:hint="eastAsia" w:ascii="仿宋_GB2312" w:hAnsi="仿宋_GB2312" w:eastAsia="仿宋_GB2312" w:cs="仿宋_GB2312"/>
                <w:spacing w:val="12"/>
                <w:kern w:val="0"/>
                <w:sz w:val="24"/>
                <w:szCs w:val="24"/>
              </w:rPr>
            </w:pPr>
          </w:p>
          <w:p>
            <w:pPr>
              <w:snapToGrid w:val="0"/>
              <w:spacing w:line="300" w:lineRule="exact"/>
              <w:ind w:firstLine="570"/>
              <w:rPr>
                <w:rFonts w:hint="eastAsia" w:ascii="仿宋_GB2312" w:hAnsi="仿宋_GB2312" w:eastAsia="仿宋_GB2312" w:cs="仿宋_GB2312"/>
                <w:spacing w:val="12"/>
                <w:kern w:val="0"/>
                <w:sz w:val="24"/>
                <w:szCs w:val="24"/>
              </w:rPr>
            </w:pPr>
          </w:p>
          <w:p>
            <w:pPr>
              <w:snapToGrid w:val="0"/>
              <w:spacing w:line="300" w:lineRule="exact"/>
              <w:rPr>
                <w:rFonts w:hint="eastAsia" w:ascii="仿宋_GB2312" w:hAnsi="仿宋_GB2312" w:eastAsia="仿宋_GB2312" w:cs="仿宋_GB2312"/>
                <w:spacing w:val="12"/>
                <w:kern w:val="0"/>
                <w:sz w:val="24"/>
                <w:szCs w:val="24"/>
              </w:rPr>
            </w:pPr>
          </w:p>
          <w:p>
            <w:pPr>
              <w:snapToGrid w:val="0"/>
              <w:spacing w:line="300" w:lineRule="exact"/>
              <w:rPr>
                <w:rFonts w:hint="eastAsia" w:ascii="仿宋_GB2312" w:hAnsi="仿宋_GB2312" w:eastAsia="仿宋_GB2312" w:cs="仿宋_GB2312"/>
                <w:spacing w:val="12"/>
                <w:kern w:val="0"/>
                <w:sz w:val="24"/>
                <w:szCs w:val="24"/>
              </w:rPr>
            </w:pPr>
          </w:p>
          <w:p>
            <w:pPr>
              <w:snapToGrid w:val="0"/>
              <w:spacing w:line="300" w:lineRule="exact"/>
              <w:rPr>
                <w:rFonts w:hint="eastAsia" w:ascii="仿宋_GB2312" w:hAnsi="仿宋_GB2312" w:eastAsia="仿宋_GB2312" w:cs="仿宋_GB2312"/>
                <w:spacing w:val="12"/>
                <w:kern w:val="0"/>
                <w:sz w:val="24"/>
                <w:szCs w:val="24"/>
              </w:rPr>
            </w:pPr>
          </w:p>
          <w:p>
            <w:pPr>
              <w:snapToGrid w:val="0"/>
              <w:spacing w:line="300" w:lineRule="exact"/>
              <w:ind w:firstLine="1599" w:firstLineChars="615"/>
              <w:rPr>
                <w:rFonts w:hint="eastAsia" w:ascii="仿宋_GB2312" w:hAnsi="仿宋_GB2312" w:eastAsia="仿宋_GB2312" w:cs="仿宋_GB2312"/>
                <w:spacing w:val="12"/>
                <w:kern w:val="0"/>
                <w:sz w:val="24"/>
                <w:szCs w:val="24"/>
              </w:rPr>
            </w:pPr>
          </w:p>
          <w:p>
            <w:pPr>
              <w:snapToGrid w:val="0"/>
              <w:spacing w:line="300" w:lineRule="exact"/>
              <w:ind w:firstLine="2509" w:firstLineChars="965"/>
              <w:rPr>
                <w:rFonts w:hint="eastAsia" w:ascii="仿宋_GB2312" w:hAnsi="仿宋_GB2312" w:eastAsia="仿宋_GB2312" w:cs="仿宋_GB2312"/>
                <w:spacing w:val="12"/>
                <w:kern w:val="0"/>
                <w:sz w:val="24"/>
                <w:szCs w:val="24"/>
              </w:rPr>
            </w:pPr>
            <w:r>
              <w:rPr>
                <w:rFonts w:hint="eastAsia" w:ascii="仿宋_GB2312" w:hAnsi="仿宋_GB2312" w:eastAsia="仿宋_GB2312" w:cs="仿宋_GB2312"/>
                <w:spacing w:val="12"/>
                <w:kern w:val="0"/>
                <w:sz w:val="24"/>
                <w:szCs w:val="24"/>
              </w:rPr>
              <w:t>（盖章）</w:t>
            </w:r>
          </w:p>
          <w:p>
            <w:pPr>
              <w:snapToGrid w:val="0"/>
              <w:spacing w:line="300" w:lineRule="exact"/>
              <w:ind w:firstLine="1729" w:firstLineChars="665"/>
              <w:rPr>
                <w:rFonts w:hint="eastAsia" w:ascii="仿宋_GB2312" w:hAnsi="仿宋_GB2312" w:eastAsia="仿宋_GB2312" w:cs="仿宋_GB2312"/>
                <w:spacing w:val="12"/>
                <w:kern w:val="0"/>
                <w:sz w:val="24"/>
                <w:szCs w:val="24"/>
              </w:rPr>
            </w:pPr>
            <w:r>
              <w:rPr>
                <w:rFonts w:hint="eastAsia" w:ascii="仿宋_GB2312" w:hAnsi="仿宋_GB2312" w:eastAsia="仿宋_GB2312" w:cs="仿宋_GB2312"/>
                <w:spacing w:val="12"/>
                <w:kern w:val="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三明市市级创业孵化示范基地入驻创业实体名单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和带动就业情况统计表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基地管理单位（盖章）：                              填报日期：    年    月    日</w:t>
      </w:r>
    </w:p>
    <w:tbl>
      <w:tblPr>
        <w:tblStyle w:val="3"/>
        <w:tblW w:w="14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524"/>
        <w:gridCol w:w="1249"/>
        <w:gridCol w:w="1248"/>
        <w:gridCol w:w="1110"/>
        <w:gridCol w:w="803"/>
        <w:gridCol w:w="802"/>
        <w:gridCol w:w="803"/>
        <w:gridCol w:w="1106"/>
        <w:gridCol w:w="1107"/>
        <w:gridCol w:w="1107"/>
        <w:gridCol w:w="1108"/>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序号</w:t>
            </w:r>
          </w:p>
        </w:tc>
        <w:tc>
          <w:tcPr>
            <w:tcW w:w="155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入驻创业主体名称</w:t>
            </w:r>
          </w:p>
        </w:tc>
        <w:tc>
          <w:tcPr>
            <w:tcW w:w="12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创业者姓名</w:t>
            </w:r>
          </w:p>
        </w:tc>
        <w:tc>
          <w:tcPr>
            <w:tcW w:w="12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面积（米</w:t>
            </w:r>
            <w:r>
              <w:rPr>
                <w:rFonts w:hint="eastAsia" w:ascii="仿宋_GB2312" w:hAnsi="仿宋_GB2312" w:eastAsia="仿宋_GB2312" w:cs="仿宋_GB2312"/>
                <w:b/>
                <w:bCs w:val="0"/>
                <w:sz w:val="24"/>
                <w:szCs w:val="24"/>
                <w:vertAlign w:val="superscript"/>
              </w:rPr>
              <w:t>2</w:t>
            </w:r>
            <w:r>
              <w:rPr>
                <w:rFonts w:hint="eastAsia" w:ascii="仿宋_GB2312" w:hAnsi="仿宋_GB2312" w:eastAsia="仿宋_GB2312" w:cs="仿宋_GB2312"/>
                <w:b/>
                <w:bCs w:val="0"/>
                <w:sz w:val="24"/>
                <w:szCs w:val="24"/>
              </w:rPr>
              <w:t>）</w:t>
            </w:r>
          </w:p>
        </w:tc>
        <w:tc>
          <w:tcPr>
            <w:tcW w:w="113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创业者类型</w:t>
            </w:r>
          </w:p>
        </w:tc>
        <w:tc>
          <w:tcPr>
            <w:tcW w:w="11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带动就业人数</w:t>
            </w:r>
          </w:p>
        </w:tc>
        <w:tc>
          <w:tcPr>
            <w:tcW w:w="11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获得创业担保贷款（万元）</w:t>
            </w:r>
          </w:p>
        </w:tc>
        <w:tc>
          <w:tcPr>
            <w:tcW w:w="11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获得一次性创业补贴（万元）</w:t>
            </w:r>
          </w:p>
        </w:tc>
        <w:tc>
          <w:tcPr>
            <w:tcW w:w="11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获得创业带动就业补贴（万元）</w:t>
            </w:r>
          </w:p>
        </w:tc>
        <w:tc>
          <w:tcPr>
            <w:tcW w:w="19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99" w:type="dxa"/>
            <w:vMerge w:val="continue"/>
            <w:noWrap w:val="0"/>
            <w:vAlign w:val="center"/>
          </w:tcPr>
          <w:p>
            <w:pPr>
              <w:widowControl/>
              <w:spacing w:line="400" w:lineRule="exact"/>
              <w:jc w:val="left"/>
              <w:rPr>
                <w:rFonts w:hint="eastAsia" w:ascii="仿宋_GB2312" w:hAnsi="仿宋_GB2312" w:eastAsia="仿宋_GB2312" w:cs="仿宋_GB2312"/>
                <w:b/>
                <w:bCs/>
                <w:sz w:val="24"/>
                <w:szCs w:val="24"/>
              </w:rPr>
            </w:pPr>
          </w:p>
        </w:tc>
        <w:tc>
          <w:tcPr>
            <w:tcW w:w="1559" w:type="dxa"/>
            <w:vMerge w:val="continue"/>
            <w:noWrap w:val="0"/>
            <w:vAlign w:val="center"/>
          </w:tcPr>
          <w:p>
            <w:pPr>
              <w:widowControl/>
              <w:spacing w:line="400" w:lineRule="exact"/>
              <w:jc w:val="left"/>
              <w:rPr>
                <w:rFonts w:hint="eastAsia" w:ascii="仿宋_GB2312" w:hAnsi="仿宋_GB2312" w:eastAsia="仿宋_GB2312" w:cs="仿宋_GB2312"/>
                <w:b/>
                <w:bCs/>
                <w:sz w:val="24"/>
                <w:szCs w:val="24"/>
              </w:rPr>
            </w:pPr>
          </w:p>
        </w:tc>
        <w:tc>
          <w:tcPr>
            <w:tcW w:w="1276" w:type="dxa"/>
            <w:vMerge w:val="continue"/>
            <w:noWrap w:val="0"/>
            <w:vAlign w:val="top"/>
          </w:tcPr>
          <w:p>
            <w:pPr>
              <w:widowControl/>
              <w:spacing w:line="400" w:lineRule="exact"/>
              <w:jc w:val="left"/>
              <w:rPr>
                <w:rFonts w:hint="eastAsia" w:ascii="仿宋_GB2312" w:hAnsi="仿宋_GB2312" w:eastAsia="仿宋_GB2312" w:cs="仿宋_GB2312"/>
                <w:b/>
                <w:bCs/>
                <w:sz w:val="24"/>
                <w:szCs w:val="24"/>
              </w:rPr>
            </w:pPr>
          </w:p>
        </w:tc>
        <w:tc>
          <w:tcPr>
            <w:tcW w:w="1275" w:type="dxa"/>
            <w:vMerge w:val="continue"/>
            <w:noWrap w:val="0"/>
            <w:vAlign w:val="center"/>
          </w:tcPr>
          <w:p>
            <w:pPr>
              <w:widowControl/>
              <w:spacing w:line="400" w:lineRule="exact"/>
              <w:jc w:val="left"/>
              <w:rPr>
                <w:rFonts w:hint="eastAsia" w:ascii="仿宋_GB2312" w:hAnsi="仿宋_GB2312" w:eastAsia="仿宋_GB2312" w:cs="仿宋_GB2312"/>
                <w:b/>
                <w:bCs/>
                <w:sz w:val="24"/>
                <w:szCs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高校毕业生（含在校生）</w:t>
            </w: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就业困难人员</w:t>
            </w: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农村劳动力</w:t>
            </w: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军队退役人员</w:t>
            </w:r>
          </w:p>
        </w:tc>
        <w:tc>
          <w:tcPr>
            <w:tcW w:w="1130" w:type="dxa"/>
            <w:vMerge w:val="continue"/>
            <w:noWrap w:val="0"/>
            <w:vAlign w:val="center"/>
          </w:tcPr>
          <w:p>
            <w:pPr>
              <w:widowControl/>
              <w:spacing w:line="400" w:lineRule="exact"/>
              <w:jc w:val="left"/>
              <w:rPr>
                <w:rFonts w:hint="eastAsia" w:ascii="仿宋_GB2312" w:hAnsi="仿宋_GB2312" w:eastAsia="仿宋_GB2312" w:cs="仿宋_GB2312"/>
                <w:b/>
                <w:bCs/>
                <w:sz w:val="24"/>
                <w:szCs w:val="24"/>
              </w:rPr>
            </w:pPr>
          </w:p>
        </w:tc>
        <w:tc>
          <w:tcPr>
            <w:tcW w:w="1131" w:type="dxa"/>
            <w:vMerge w:val="continue"/>
            <w:noWrap w:val="0"/>
            <w:vAlign w:val="top"/>
          </w:tcPr>
          <w:p>
            <w:pPr>
              <w:widowControl/>
              <w:spacing w:line="400" w:lineRule="exact"/>
              <w:jc w:val="left"/>
              <w:rPr>
                <w:rFonts w:hint="eastAsia" w:ascii="仿宋_GB2312" w:hAnsi="仿宋_GB2312" w:eastAsia="仿宋_GB2312" w:cs="仿宋_GB2312"/>
                <w:b/>
                <w:bCs/>
                <w:sz w:val="24"/>
                <w:szCs w:val="24"/>
              </w:rPr>
            </w:pPr>
          </w:p>
        </w:tc>
        <w:tc>
          <w:tcPr>
            <w:tcW w:w="1131" w:type="dxa"/>
            <w:vMerge w:val="continue"/>
            <w:noWrap w:val="0"/>
            <w:vAlign w:val="top"/>
          </w:tcPr>
          <w:p>
            <w:pPr>
              <w:widowControl/>
              <w:spacing w:line="400" w:lineRule="exact"/>
              <w:jc w:val="left"/>
              <w:rPr>
                <w:rFonts w:hint="eastAsia" w:ascii="仿宋_GB2312" w:hAnsi="仿宋_GB2312" w:eastAsia="仿宋_GB2312" w:cs="仿宋_GB2312"/>
                <w:b/>
                <w:bCs/>
                <w:sz w:val="24"/>
                <w:szCs w:val="24"/>
              </w:rPr>
            </w:pPr>
          </w:p>
        </w:tc>
        <w:tc>
          <w:tcPr>
            <w:tcW w:w="1131" w:type="dxa"/>
            <w:vMerge w:val="continue"/>
            <w:noWrap w:val="0"/>
            <w:vAlign w:val="top"/>
          </w:tcPr>
          <w:p>
            <w:pPr>
              <w:widowControl/>
              <w:spacing w:line="400" w:lineRule="exact"/>
              <w:jc w:val="left"/>
              <w:rPr>
                <w:rFonts w:hint="eastAsia" w:ascii="仿宋_GB2312" w:hAnsi="仿宋_GB2312" w:eastAsia="仿宋_GB2312" w:cs="仿宋_GB2312"/>
                <w:b/>
                <w:bCs/>
                <w:sz w:val="24"/>
                <w:szCs w:val="24"/>
              </w:rPr>
            </w:pPr>
          </w:p>
        </w:tc>
        <w:tc>
          <w:tcPr>
            <w:tcW w:w="1998" w:type="dxa"/>
            <w:vMerge w:val="continue"/>
            <w:noWrap w:val="0"/>
            <w:vAlign w:val="center"/>
          </w:tcPr>
          <w:p>
            <w:pPr>
              <w:widowControl/>
              <w:spacing w:line="400" w:lineRule="exact"/>
              <w:jc w:val="left"/>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9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59" w:type="dxa"/>
            <w:noWrap w:val="0"/>
            <w:vAlign w:val="center"/>
          </w:tcPr>
          <w:p>
            <w:pPr>
              <w:spacing w:line="400" w:lineRule="exact"/>
              <w:jc w:val="center"/>
              <w:rPr>
                <w:rFonts w:hint="eastAsia" w:ascii="仿宋_GB2312" w:hAnsi="仿宋_GB2312" w:eastAsia="仿宋_GB2312" w:cs="仿宋_GB2312"/>
                <w:sz w:val="24"/>
                <w:szCs w:val="24"/>
              </w:rPr>
            </w:pPr>
          </w:p>
        </w:tc>
        <w:tc>
          <w:tcPr>
            <w:tcW w:w="1276" w:type="dxa"/>
            <w:noWrap w:val="0"/>
            <w:vAlign w:val="center"/>
          </w:tcPr>
          <w:p>
            <w:pPr>
              <w:spacing w:line="400" w:lineRule="exact"/>
              <w:jc w:val="center"/>
              <w:rPr>
                <w:rFonts w:hint="eastAsia" w:ascii="仿宋_GB2312" w:hAnsi="仿宋_GB2312" w:eastAsia="仿宋_GB2312" w:cs="仿宋_GB2312"/>
                <w:sz w:val="24"/>
                <w:szCs w:val="24"/>
              </w:rPr>
            </w:pPr>
          </w:p>
        </w:tc>
        <w:tc>
          <w:tcPr>
            <w:tcW w:w="1275" w:type="dxa"/>
            <w:noWrap w:val="0"/>
            <w:vAlign w:val="center"/>
          </w:tcPr>
          <w:p>
            <w:pPr>
              <w:spacing w:line="400" w:lineRule="exact"/>
              <w:jc w:val="center"/>
              <w:rPr>
                <w:rFonts w:hint="eastAsia" w:ascii="仿宋_GB2312" w:hAnsi="仿宋_GB2312" w:eastAsia="仿宋_GB2312" w:cs="仿宋_GB2312"/>
                <w:sz w:val="24"/>
                <w:szCs w:val="24"/>
              </w:rPr>
            </w:pPr>
          </w:p>
        </w:tc>
        <w:tc>
          <w:tcPr>
            <w:tcW w:w="1134"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818"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1130" w:type="dxa"/>
            <w:noWrap w:val="0"/>
            <w:vAlign w:val="center"/>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998"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9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59" w:type="dxa"/>
            <w:noWrap w:val="0"/>
            <w:vAlign w:val="center"/>
          </w:tcPr>
          <w:p>
            <w:pPr>
              <w:spacing w:line="400" w:lineRule="exact"/>
              <w:jc w:val="center"/>
              <w:rPr>
                <w:rFonts w:hint="eastAsia" w:ascii="仿宋_GB2312" w:hAnsi="仿宋_GB2312" w:eastAsia="仿宋_GB2312" w:cs="仿宋_GB2312"/>
                <w:sz w:val="24"/>
                <w:szCs w:val="24"/>
              </w:rPr>
            </w:pPr>
          </w:p>
        </w:tc>
        <w:tc>
          <w:tcPr>
            <w:tcW w:w="1276" w:type="dxa"/>
            <w:noWrap w:val="0"/>
            <w:vAlign w:val="center"/>
          </w:tcPr>
          <w:p>
            <w:pPr>
              <w:spacing w:line="400" w:lineRule="exact"/>
              <w:jc w:val="center"/>
              <w:rPr>
                <w:rFonts w:hint="eastAsia" w:ascii="仿宋_GB2312" w:hAnsi="仿宋_GB2312" w:eastAsia="仿宋_GB2312" w:cs="仿宋_GB2312"/>
                <w:sz w:val="24"/>
                <w:szCs w:val="24"/>
              </w:rPr>
            </w:pPr>
          </w:p>
        </w:tc>
        <w:tc>
          <w:tcPr>
            <w:tcW w:w="1275" w:type="dxa"/>
            <w:noWrap w:val="0"/>
            <w:vAlign w:val="center"/>
          </w:tcPr>
          <w:p>
            <w:pPr>
              <w:spacing w:line="400" w:lineRule="exact"/>
              <w:jc w:val="center"/>
              <w:rPr>
                <w:rFonts w:hint="eastAsia" w:ascii="仿宋_GB2312" w:hAnsi="仿宋_GB2312" w:eastAsia="仿宋_GB2312" w:cs="仿宋_GB2312"/>
                <w:sz w:val="24"/>
                <w:szCs w:val="24"/>
              </w:rPr>
            </w:pPr>
          </w:p>
        </w:tc>
        <w:tc>
          <w:tcPr>
            <w:tcW w:w="1134"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818"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1130" w:type="dxa"/>
            <w:noWrap w:val="0"/>
            <w:vAlign w:val="center"/>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998"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9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59" w:type="dxa"/>
            <w:noWrap w:val="0"/>
            <w:vAlign w:val="center"/>
          </w:tcPr>
          <w:p>
            <w:pPr>
              <w:spacing w:line="400" w:lineRule="exact"/>
              <w:jc w:val="center"/>
              <w:rPr>
                <w:rFonts w:hint="eastAsia" w:ascii="仿宋_GB2312" w:hAnsi="仿宋_GB2312" w:eastAsia="仿宋_GB2312" w:cs="仿宋_GB2312"/>
                <w:sz w:val="24"/>
                <w:szCs w:val="24"/>
              </w:rPr>
            </w:pPr>
          </w:p>
        </w:tc>
        <w:tc>
          <w:tcPr>
            <w:tcW w:w="1276" w:type="dxa"/>
            <w:noWrap w:val="0"/>
            <w:vAlign w:val="center"/>
          </w:tcPr>
          <w:p>
            <w:pPr>
              <w:spacing w:line="400" w:lineRule="exact"/>
              <w:jc w:val="center"/>
              <w:rPr>
                <w:rFonts w:hint="eastAsia" w:ascii="仿宋_GB2312" w:hAnsi="仿宋_GB2312" w:eastAsia="仿宋_GB2312" w:cs="仿宋_GB2312"/>
                <w:sz w:val="24"/>
                <w:szCs w:val="24"/>
              </w:rPr>
            </w:pPr>
          </w:p>
        </w:tc>
        <w:tc>
          <w:tcPr>
            <w:tcW w:w="1275" w:type="dxa"/>
            <w:noWrap w:val="0"/>
            <w:vAlign w:val="center"/>
          </w:tcPr>
          <w:p>
            <w:pPr>
              <w:spacing w:line="400" w:lineRule="exact"/>
              <w:jc w:val="center"/>
              <w:rPr>
                <w:rFonts w:hint="eastAsia" w:ascii="仿宋_GB2312" w:hAnsi="仿宋_GB2312" w:eastAsia="仿宋_GB2312" w:cs="仿宋_GB2312"/>
                <w:sz w:val="24"/>
                <w:szCs w:val="24"/>
              </w:rPr>
            </w:pPr>
          </w:p>
        </w:tc>
        <w:tc>
          <w:tcPr>
            <w:tcW w:w="1134"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818"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1130" w:type="dxa"/>
            <w:noWrap w:val="0"/>
            <w:vAlign w:val="center"/>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998"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9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59" w:type="dxa"/>
            <w:noWrap w:val="0"/>
            <w:vAlign w:val="center"/>
          </w:tcPr>
          <w:p>
            <w:pPr>
              <w:spacing w:line="400" w:lineRule="exact"/>
              <w:jc w:val="center"/>
              <w:rPr>
                <w:rFonts w:hint="eastAsia" w:ascii="仿宋_GB2312" w:hAnsi="仿宋_GB2312" w:eastAsia="仿宋_GB2312" w:cs="仿宋_GB2312"/>
                <w:sz w:val="24"/>
                <w:szCs w:val="24"/>
              </w:rPr>
            </w:pPr>
          </w:p>
        </w:tc>
        <w:tc>
          <w:tcPr>
            <w:tcW w:w="1276" w:type="dxa"/>
            <w:noWrap w:val="0"/>
            <w:vAlign w:val="center"/>
          </w:tcPr>
          <w:p>
            <w:pPr>
              <w:spacing w:line="400" w:lineRule="exact"/>
              <w:jc w:val="center"/>
              <w:rPr>
                <w:rFonts w:hint="eastAsia" w:ascii="仿宋_GB2312" w:hAnsi="仿宋_GB2312" w:eastAsia="仿宋_GB2312" w:cs="仿宋_GB2312"/>
                <w:sz w:val="24"/>
                <w:szCs w:val="24"/>
              </w:rPr>
            </w:pPr>
          </w:p>
        </w:tc>
        <w:tc>
          <w:tcPr>
            <w:tcW w:w="1275" w:type="dxa"/>
            <w:noWrap w:val="0"/>
            <w:vAlign w:val="center"/>
          </w:tcPr>
          <w:p>
            <w:pPr>
              <w:spacing w:line="400" w:lineRule="exact"/>
              <w:jc w:val="center"/>
              <w:rPr>
                <w:rFonts w:hint="eastAsia" w:ascii="仿宋_GB2312" w:hAnsi="仿宋_GB2312" w:eastAsia="仿宋_GB2312" w:cs="仿宋_GB2312"/>
                <w:sz w:val="24"/>
                <w:szCs w:val="24"/>
              </w:rPr>
            </w:pPr>
          </w:p>
        </w:tc>
        <w:tc>
          <w:tcPr>
            <w:tcW w:w="1134"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818"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1130" w:type="dxa"/>
            <w:noWrap w:val="0"/>
            <w:vAlign w:val="center"/>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131" w:type="dxa"/>
            <w:noWrap w:val="0"/>
            <w:vAlign w:val="top"/>
          </w:tcPr>
          <w:p>
            <w:pPr>
              <w:spacing w:line="400" w:lineRule="exact"/>
              <w:jc w:val="center"/>
              <w:rPr>
                <w:rFonts w:hint="eastAsia" w:ascii="仿宋_GB2312" w:hAnsi="仿宋_GB2312" w:eastAsia="仿宋_GB2312" w:cs="仿宋_GB2312"/>
                <w:sz w:val="24"/>
                <w:szCs w:val="24"/>
              </w:rPr>
            </w:pPr>
          </w:p>
        </w:tc>
        <w:tc>
          <w:tcPr>
            <w:tcW w:w="1998" w:type="dxa"/>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99" w:type="dxa"/>
            <w:noWrap w:val="0"/>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合计</w:t>
            </w:r>
          </w:p>
        </w:tc>
        <w:tc>
          <w:tcPr>
            <w:tcW w:w="1559" w:type="dxa"/>
            <w:tcBorders>
              <w:tr2bl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276" w:type="dxa"/>
            <w:tcBorders>
              <w:tr2bl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275" w:type="dxa"/>
            <w:noWrap w:val="0"/>
            <w:vAlign w:val="center"/>
          </w:tcPr>
          <w:p>
            <w:pPr>
              <w:spacing w:line="400" w:lineRule="exact"/>
              <w:jc w:val="center"/>
              <w:rPr>
                <w:rFonts w:hint="eastAsia" w:ascii="仿宋_GB2312" w:hAnsi="仿宋_GB2312" w:eastAsia="仿宋_GB2312" w:cs="仿宋_GB2312"/>
                <w:sz w:val="24"/>
                <w:szCs w:val="24"/>
              </w:rPr>
            </w:pPr>
          </w:p>
        </w:tc>
        <w:tc>
          <w:tcPr>
            <w:tcW w:w="1134"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818" w:type="dxa"/>
            <w:noWrap w:val="0"/>
            <w:vAlign w:val="center"/>
          </w:tcPr>
          <w:p>
            <w:pPr>
              <w:spacing w:line="400" w:lineRule="exact"/>
              <w:jc w:val="center"/>
              <w:rPr>
                <w:rFonts w:hint="eastAsia" w:ascii="仿宋_GB2312" w:hAnsi="仿宋_GB2312" w:eastAsia="仿宋_GB2312" w:cs="仿宋_GB2312"/>
                <w:sz w:val="24"/>
                <w:szCs w:val="24"/>
              </w:rPr>
            </w:pPr>
          </w:p>
        </w:tc>
        <w:tc>
          <w:tcPr>
            <w:tcW w:w="819" w:type="dxa"/>
            <w:noWrap w:val="0"/>
            <w:vAlign w:val="center"/>
          </w:tcPr>
          <w:p>
            <w:pPr>
              <w:spacing w:line="400" w:lineRule="exact"/>
              <w:jc w:val="center"/>
              <w:rPr>
                <w:rFonts w:hint="eastAsia" w:ascii="仿宋_GB2312" w:hAnsi="仿宋_GB2312" w:eastAsia="仿宋_GB2312" w:cs="仿宋_GB2312"/>
                <w:sz w:val="24"/>
                <w:szCs w:val="24"/>
              </w:rPr>
            </w:pPr>
          </w:p>
        </w:tc>
        <w:tc>
          <w:tcPr>
            <w:tcW w:w="1130" w:type="dxa"/>
            <w:noWrap w:val="0"/>
            <w:vAlign w:val="center"/>
          </w:tcPr>
          <w:p>
            <w:pPr>
              <w:spacing w:line="400" w:lineRule="exact"/>
              <w:jc w:val="center"/>
              <w:rPr>
                <w:rFonts w:hint="eastAsia" w:ascii="仿宋_GB2312" w:hAnsi="仿宋_GB2312" w:eastAsia="仿宋_GB2312" w:cs="仿宋_GB2312"/>
                <w:sz w:val="24"/>
                <w:szCs w:val="24"/>
              </w:rPr>
            </w:pPr>
          </w:p>
        </w:tc>
        <w:tc>
          <w:tcPr>
            <w:tcW w:w="1131" w:type="dxa"/>
            <w:tcBorders>
              <w:tr2bl w:val="single" w:color="auto" w:sz="4" w:space="0"/>
            </w:tcBorders>
            <w:noWrap w:val="0"/>
            <w:vAlign w:val="top"/>
          </w:tcPr>
          <w:p>
            <w:pPr>
              <w:spacing w:line="400" w:lineRule="exact"/>
              <w:jc w:val="center"/>
              <w:rPr>
                <w:rFonts w:hint="eastAsia" w:ascii="仿宋_GB2312" w:hAnsi="仿宋_GB2312" w:eastAsia="仿宋_GB2312" w:cs="仿宋_GB2312"/>
                <w:sz w:val="24"/>
                <w:szCs w:val="24"/>
              </w:rPr>
            </w:pPr>
          </w:p>
        </w:tc>
        <w:tc>
          <w:tcPr>
            <w:tcW w:w="1131" w:type="dxa"/>
            <w:tcBorders>
              <w:tr2bl w:val="single" w:color="auto" w:sz="4" w:space="0"/>
            </w:tcBorders>
            <w:noWrap w:val="0"/>
            <w:vAlign w:val="top"/>
          </w:tcPr>
          <w:p>
            <w:pPr>
              <w:spacing w:line="400" w:lineRule="exact"/>
              <w:jc w:val="center"/>
              <w:rPr>
                <w:rFonts w:hint="eastAsia" w:ascii="仿宋_GB2312" w:hAnsi="仿宋_GB2312" w:eastAsia="仿宋_GB2312" w:cs="仿宋_GB2312"/>
                <w:sz w:val="24"/>
                <w:szCs w:val="24"/>
              </w:rPr>
            </w:pPr>
          </w:p>
        </w:tc>
        <w:tc>
          <w:tcPr>
            <w:tcW w:w="1131" w:type="dxa"/>
            <w:tcBorders>
              <w:tr2bl w:val="single" w:color="auto" w:sz="4" w:space="0"/>
            </w:tcBorders>
            <w:noWrap w:val="0"/>
            <w:vAlign w:val="top"/>
          </w:tcPr>
          <w:p>
            <w:pPr>
              <w:spacing w:line="400" w:lineRule="exact"/>
              <w:jc w:val="center"/>
              <w:rPr>
                <w:rFonts w:hint="eastAsia" w:ascii="仿宋_GB2312" w:hAnsi="仿宋_GB2312" w:eastAsia="仿宋_GB2312" w:cs="仿宋_GB2312"/>
                <w:sz w:val="24"/>
                <w:szCs w:val="24"/>
              </w:rPr>
            </w:pPr>
          </w:p>
        </w:tc>
        <w:tc>
          <w:tcPr>
            <w:tcW w:w="1998" w:type="dxa"/>
            <w:tcBorders>
              <w:tr2bl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1"/>
        </w:rPr>
        <w:sectPr>
          <w:pgSz w:w="16838" w:h="11906" w:orient="landscape"/>
          <w:pgMar w:top="1531" w:right="2098" w:bottom="1531" w:left="1985" w:header="851" w:footer="1588" w:gutter="0"/>
          <w:pgNumType w:fmt="numberInDash"/>
          <w:cols w:space="425" w:num="1"/>
          <w:docGrid w:type="linesAndChars" w:linePitch="579" w:charSpace="-849"/>
        </w:sectPr>
      </w:pPr>
      <w:r>
        <w:rPr>
          <w:rFonts w:hint="eastAsia" w:ascii="仿宋_GB2312" w:hAnsi="仿宋_GB2312" w:eastAsia="仿宋_GB2312" w:cs="仿宋_GB2312"/>
          <w:sz w:val="28"/>
          <w:szCs w:val="21"/>
        </w:rPr>
        <w:t>填表说明：1.请在“创业者情况”一栏中用“√”勾选相应的选项。2.“创业者情况”中“高校毕业生（含在校生）”指毕业学年起5年内的高校毕业生及在校生。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22"/>
        </w:rPr>
      </w:pPr>
      <w:r>
        <w:rPr>
          <w:rFonts w:hint="eastAsia" w:ascii="黑体" w:hAnsi="黑体" w:eastAsia="黑体" w:cs="黑体"/>
          <w:sz w:val="32"/>
          <w:szCs w:val="22"/>
        </w:rPr>
        <w:t>附件4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市级创业孵化示范基地考评细则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市级创业孵化示范基地考评分为市级创业孵化示范基地基本条件考评和市级创业孵化示范基地建设成效考评，基本条件考评表内容详见《表一 市级创业孵化示范基地基本条件考评表》，考评表中任一项指标不达标的核定考评未通过，不再进行基地建设成效考评；基本条件考评通过的，基本条件考评成绩为100分，同时对申报基地进行基地建设成效考评，基地建设成效考评表内容详见《表二 市级创业孵化示范基地建设成效评分表》。最终考评总成绩按基本条件考评成绩、基地建设成效考评成绩分别占70%、30%的比例计算。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表一 市级创业孵化示范基地基本条件考评表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孵化基地运营机构（盖章）：</w:t>
      </w:r>
    </w:p>
    <w:tbl>
      <w:tblPr>
        <w:tblStyle w:val="4"/>
        <w:tblW w:w="9920"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900"/>
        <w:gridCol w:w="1316"/>
        <w:gridCol w:w="6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8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sz w:val="24"/>
                <w:szCs w:val="24"/>
                <w:vertAlign w:val="baseline"/>
                <w:lang w:val="en-US" w:eastAsia="zh-CN" w:bidi="ar"/>
              </w:rPr>
            </w:pPr>
            <w:r>
              <w:rPr>
                <w:rFonts w:hint="eastAsia" w:ascii="仿宋_GB2312" w:hAnsi="仿宋_GB2312" w:eastAsia="仿宋_GB2312" w:cs="仿宋_GB2312"/>
                <w:b/>
                <w:bCs/>
                <w:sz w:val="24"/>
                <w:szCs w:val="24"/>
                <w:vertAlign w:val="baseline"/>
                <w:lang w:val="en-US" w:eastAsia="zh-CN" w:bidi="ar"/>
              </w:rPr>
              <w:t>序号</w:t>
            </w:r>
          </w:p>
        </w:tc>
        <w:tc>
          <w:tcPr>
            <w:tcW w:w="190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kern w:val="2"/>
                <w:sz w:val="24"/>
                <w:szCs w:val="24"/>
                <w:vertAlign w:val="baseline"/>
                <w:lang w:val="en-US" w:eastAsia="zh-CN" w:bidi="ar"/>
              </w:rPr>
            </w:pPr>
            <w:r>
              <w:rPr>
                <w:rFonts w:hint="eastAsia" w:ascii="仿宋_GB2312" w:hAnsi="仿宋_GB2312" w:eastAsia="仿宋_GB2312" w:cs="仿宋_GB2312"/>
                <w:b/>
                <w:bCs/>
                <w:sz w:val="24"/>
                <w:szCs w:val="24"/>
                <w:vertAlign w:val="baseline"/>
                <w:lang w:val="en-US" w:eastAsia="zh-CN" w:bidi="ar"/>
              </w:rPr>
              <w:t>指标</w:t>
            </w:r>
          </w:p>
        </w:tc>
        <w:tc>
          <w:tcPr>
            <w:tcW w:w="13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考评结果</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（是/否）</w:t>
            </w: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1</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管理机构有注册登记</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注册登记达18个月（按申请时间计算）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2</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孵化制度</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管理制度有上墙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3</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有专人负责孵化工作</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基地管理人员需满足下列条件之一：</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1.有订立劳动合同或协议，申报年度内有3个月以上工资流水或社保缴交凭据，该人员仍在职。</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2.国有单位人员可提供基地主管部门任命文件。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4</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基地面积</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有产权证明或租赁协议（租赁期剩余至少1年），且经营场所达500平米。</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复评对象需达到已认定分级标准。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5</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vertAlign w:val="baseline"/>
                <w:lang w:val="en-US" w:eastAsia="zh-CN" w:bidi="ar"/>
              </w:rPr>
            </w:pPr>
            <w:r>
              <w:rPr>
                <w:rFonts w:hint="eastAsia" w:ascii="仿宋_GB2312" w:hAnsi="仿宋_GB2312" w:eastAsia="仿宋_GB2312" w:cs="仿宋_GB2312"/>
                <w:i w:val="0"/>
                <w:kern w:val="2"/>
                <w:sz w:val="24"/>
                <w:szCs w:val="24"/>
                <w:u w:val="none"/>
                <w:lang w:val="en-US" w:eastAsia="zh-CN" w:bidi="ar"/>
              </w:rPr>
              <w:t>园区基础设施</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道路、供水、供电、消防、网络基础设施齐全，有运营机构办公场所。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color w:val="00000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6</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入驻创业主体数量</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有工商注册、有签订入驻协议、在园区内有办公场所的创业主体，申报当年有租金缴费记录，目前仍正常营业，数量达到20家</w:t>
            </w:r>
          </w:p>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复评对象需达到已认定分级标准。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color w:val="00000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7</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带动就业人数</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numPr>
                <w:ilvl w:val="0"/>
                <w:numId w:val="3"/>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申报年度内至少缴交3个月以上（含3个月）社会保险费中任一险种或有3个月银行工资发放记录;申报时该人员仍在就业或创业；有签订一年以上劳动合同或协议，在申请时达到60人。</w:t>
            </w:r>
          </w:p>
          <w:p>
            <w:pPr>
              <w:keepNext w:val="0"/>
              <w:keepLines w:val="0"/>
              <w:pageBreakBefore w:val="0"/>
              <w:widowControl/>
              <w:numPr>
                <w:ilvl w:val="0"/>
                <w:numId w:val="3"/>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复评对象需达到已认定分级标准。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color w:val="00000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8</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基地退出机制</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有订立退出制度或入驻协议中有入驻实体退出条款，有入驻实体退出台账。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color w:val="00000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9</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近三年内未享受市财政其他孵化类资金支持</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未获得除人社部门以外的其他部门的孵化类资金支持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color w:val="00000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10</w:t>
            </w:r>
          </w:p>
        </w:tc>
        <w:tc>
          <w:tcPr>
            <w:tcW w:w="19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i w:val="0"/>
                <w:kern w:val="2"/>
                <w:sz w:val="24"/>
                <w:szCs w:val="24"/>
                <w:u w:val="none"/>
                <w:lang w:val="en-US" w:eastAsia="zh-CN" w:bidi="ar"/>
              </w:rPr>
            </w:pPr>
            <w:r>
              <w:rPr>
                <w:rFonts w:hint="eastAsia" w:ascii="仿宋_GB2312" w:hAnsi="仿宋_GB2312" w:eastAsia="仿宋_GB2312" w:cs="仿宋_GB2312"/>
                <w:i w:val="0"/>
                <w:kern w:val="2"/>
                <w:sz w:val="24"/>
                <w:szCs w:val="24"/>
                <w:u w:val="none"/>
                <w:lang w:val="en-US" w:eastAsia="zh-CN" w:bidi="ar"/>
              </w:rPr>
              <w:t>不存在违反国家法律法规政策规定的</w:t>
            </w:r>
          </w:p>
        </w:tc>
        <w:tc>
          <w:tcPr>
            <w:tcW w:w="13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vertAlign w:val="baseline"/>
                <w:lang w:val="en-US" w:eastAsia="zh-CN"/>
              </w:rPr>
            </w:pPr>
          </w:p>
        </w:tc>
        <w:tc>
          <w:tcPr>
            <w:tcW w:w="6123"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近三年内运营机构未被列入失信名单；未被主管部门处罚；无拖欠职工工资、欠缴社会保险费违法违规信用记录；</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lang w:val="en-US" w:eastAsia="zh-CN"/>
        </w:rPr>
      </w:pPr>
      <w:r>
        <w:rPr>
          <w:rFonts w:hint="eastAsia" w:ascii="仿宋_GB2312" w:hAnsi="仿宋_GB2312" w:eastAsia="仿宋_GB2312" w:cs="仿宋_GB2312"/>
          <w:sz w:val="28"/>
          <w:szCs w:val="21"/>
          <w:lang w:val="en-US" w:eastAsia="zh-CN"/>
        </w:rPr>
        <w:t>考评组成员：                           考评时间：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lang w:val="en-US" w:eastAsia="zh-CN"/>
        </w:rPr>
        <w:t>表二 市级创业孵化示范基地建设成效评分表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lang w:val="en-US" w:eastAsia="zh-CN"/>
        </w:rPr>
      </w:pPr>
      <w:r>
        <w:rPr>
          <w:rFonts w:hint="eastAsia" w:ascii="仿宋_GB2312" w:hAnsi="仿宋_GB2312" w:eastAsia="仿宋_GB2312" w:cs="仿宋_GB2312"/>
          <w:sz w:val="28"/>
          <w:szCs w:val="21"/>
          <w:lang w:val="en-US" w:eastAsia="zh-CN"/>
        </w:rPr>
        <w:t>孵化基地运营机构（盖章）：</w:t>
      </w:r>
    </w:p>
    <w:tbl>
      <w:tblPr>
        <w:tblStyle w:val="3"/>
        <w:tblW w:w="5418" w:type="pct"/>
        <w:jc w:val="center"/>
        <w:tblLayout w:type="autofit"/>
        <w:tblCellMar>
          <w:top w:w="0" w:type="dxa"/>
          <w:left w:w="0" w:type="dxa"/>
          <w:bottom w:w="0" w:type="dxa"/>
          <w:right w:w="0" w:type="dxa"/>
        </w:tblCellMar>
      </w:tblPr>
      <w:tblGrid>
        <w:gridCol w:w="2089"/>
        <w:gridCol w:w="528"/>
        <w:gridCol w:w="1466"/>
        <w:gridCol w:w="457"/>
        <w:gridCol w:w="4493"/>
      </w:tblGrid>
      <w:tr>
        <w:tblPrEx>
          <w:tblCellMar>
            <w:top w:w="0" w:type="dxa"/>
            <w:left w:w="0" w:type="dxa"/>
            <w:bottom w:w="0" w:type="dxa"/>
            <w:right w:w="0" w:type="dxa"/>
          </w:tblCellMar>
        </w:tblPrEx>
        <w:trPr>
          <w:trHeight w:val="716" w:hRule="atLeast"/>
          <w:tblHeader/>
          <w:jc w:val="center"/>
        </w:trPr>
        <w:tc>
          <w:tcPr>
            <w:tcW w:w="115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类型</w:t>
            </w: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序号</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指标</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分值</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评分标准</w:t>
            </w:r>
          </w:p>
        </w:tc>
      </w:tr>
      <w:tr>
        <w:tblPrEx>
          <w:tblCellMar>
            <w:top w:w="0" w:type="dxa"/>
            <w:left w:w="0" w:type="dxa"/>
            <w:bottom w:w="0" w:type="dxa"/>
            <w:right w:w="0" w:type="dxa"/>
          </w:tblCellMar>
        </w:tblPrEx>
        <w:trPr>
          <w:trHeight w:val="531" w:hRule="atLeast"/>
          <w:jc w:val="center"/>
        </w:trPr>
        <w:tc>
          <w:tcPr>
            <w:tcW w:w="1156"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基本情况</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（35分）</w:t>
            </w: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注册登记时长</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达18/24/36个月分别得2分/3分/5分</w:t>
            </w:r>
          </w:p>
        </w:tc>
      </w:tr>
      <w:tr>
        <w:tblPrEx>
          <w:tblCellMar>
            <w:top w:w="0" w:type="dxa"/>
            <w:left w:w="0" w:type="dxa"/>
            <w:bottom w:w="0" w:type="dxa"/>
            <w:right w:w="0" w:type="dxa"/>
          </w:tblCellMar>
        </w:tblPrEx>
        <w:trPr>
          <w:trHeight w:val="716" w:hRule="atLeast"/>
          <w:jc w:val="center"/>
        </w:trPr>
        <w:tc>
          <w:tcPr>
            <w:tcW w:w="115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制度建设</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日常管理服务等规章制度，每个得1分。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该项得分上限4分。</w:t>
            </w:r>
          </w:p>
        </w:tc>
      </w:tr>
      <w:tr>
        <w:tblPrEx>
          <w:tblCellMar>
            <w:top w:w="0" w:type="dxa"/>
            <w:left w:w="0" w:type="dxa"/>
            <w:bottom w:w="0" w:type="dxa"/>
            <w:right w:w="0" w:type="dxa"/>
          </w:tblCellMar>
        </w:tblPrEx>
        <w:trPr>
          <w:trHeight w:val="716" w:hRule="atLeast"/>
          <w:jc w:val="center"/>
        </w:trPr>
        <w:tc>
          <w:tcPr>
            <w:tcW w:w="115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孵化基地管理人数</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人数达3人得2分，达5人得3分</w:t>
            </w:r>
          </w:p>
        </w:tc>
      </w:tr>
      <w:tr>
        <w:tblPrEx>
          <w:tblCellMar>
            <w:top w:w="0" w:type="dxa"/>
            <w:left w:w="0" w:type="dxa"/>
            <w:bottom w:w="0" w:type="dxa"/>
            <w:right w:w="0" w:type="dxa"/>
          </w:tblCellMar>
        </w:tblPrEx>
        <w:trPr>
          <w:trHeight w:val="716" w:hRule="atLeast"/>
          <w:jc w:val="center"/>
        </w:trPr>
        <w:tc>
          <w:tcPr>
            <w:tcW w:w="115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基地面积</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达500/1000/1500/2000平方米分别得3分/4分/5分/7分。</w:t>
            </w:r>
          </w:p>
        </w:tc>
      </w:tr>
      <w:tr>
        <w:tblPrEx>
          <w:tblCellMar>
            <w:top w:w="0" w:type="dxa"/>
            <w:left w:w="0" w:type="dxa"/>
            <w:bottom w:w="0" w:type="dxa"/>
            <w:right w:w="0" w:type="dxa"/>
          </w:tblCellMar>
        </w:tblPrEx>
        <w:trPr>
          <w:trHeight w:val="1390" w:hRule="atLeast"/>
          <w:jc w:val="center"/>
        </w:trPr>
        <w:tc>
          <w:tcPr>
            <w:tcW w:w="115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园区基础设施</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提供具备孵化功能的公共独立空间，每种类1分。如直播厅，产品展示厅。</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该项得分上限4分。</w:t>
            </w:r>
          </w:p>
        </w:tc>
      </w:tr>
      <w:tr>
        <w:tblPrEx>
          <w:tblCellMar>
            <w:top w:w="0" w:type="dxa"/>
            <w:left w:w="0" w:type="dxa"/>
            <w:bottom w:w="0" w:type="dxa"/>
            <w:right w:w="0" w:type="dxa"/>
          </w:tblCellMar>
        </w:tblPrEx>
        <w:trPr>
          <w:trHeight w:val="1015" w:hRule="atLeast"/>
          <w:jc w:val="center"/>
        </w:trPr>
        <w:tc>
          <w:tcPr>
            <w:tcW w:w="115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创业培训</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开展30人次以上创业培训，每场次得1分。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该项得分上限5分。</w:t>
            </w:r>
          </w:p>
        </w:tc>
      </w:tr>
      <w:tr>
        <w:tblPrEx>
          <w:tblCellMar>
            <w:top w:w="0" w:type="dxa"/>
            <w:left w:w="0" w:type="dxa"/>
            <w:bottom w:w="0" w:type="dxa"/>
            <w:right w:w="0" w:type="dxa"/>
          </w:tblCellMar>
        </w:tblPrEx>
        <w:trPr>
          <w:trHeight w:val="2050" w:hRule="atLeast"/>
          <w:jc w:val="center"/>
        </w:trPr>
        <w:tc>
          <w:tcPr>
            <w:tcW w:w="115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功能与专业服务建设</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6"/>
                <w:rFonts w:hint="eastAsia" w:ascii="仿宋_GB2312" w:hAnsi="仿宋_GB2312" w:eastAsia="仿宋_GB2312" w:cs="仿宋_GB2312"/>
                <w:color w:val="auto"/>
                <w:sz w:val="24"/>
                <w:szCs w:val="24"/>
                <w:lang w:val="en-US" w:eastAsia="zh-CN" w:bidi="ar"/>
              </w:rPr>
            </w:pPr>
            <w:r>
              <w:rPr>
                <w:rStyle w:val="6"/>
                <w:rFonts w:hint="eastAsia" w:ascii="仿宋_GB2312" w:hAnsi="仿宋_GB2312" w:eastAsia="仿宋_GB2312" w:cs="仿宋_GB2312"/>
                <w:color w:val="auto"/>
                <w:sz w:val="24"/>
                <w:szCs w:val="24"/>
                <w:lang w:val="en-US" w:eastAsia="zh-CN" w:bidi="ar"/>
              </w:rPr>
              <w:t>1.有代办营业执照、税务登记、银行开户得1分。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6"/>
                <w:rFonts w:hint="eastAsia" w:ascii="仿宋_GB2312" w:hAnsi="仿宋_GB2312" w:eastAsia="仿宋_GB2312" w:cs="仿宋_GB2312"/>
                <w:color w:val="auto"/>
                <w:sz w:val="24"/>
                <w:szCs w:val="24"/>
                <w:lang w:val="en-US" w:eastAsia="zh-CN" w:bidi="ar"/>
              </w:rPr>
            </w:pPr>
            <w:r>
              <w:rPr>
                <w:rStyle w:val="6"/>
                <w:rFonts w:hint="eastAsia" w:ascii="仿宋_GB2312" w:hAnsi="仿宋_GB2312" w:eastAsia="仿宋_GB2312" w:cs="仿宋_GB2312"/>
                <w:color w:val="auto"/>
                <w:sz w:val="24"/>
                <w:szCs w:val="24"/>
                <w:lang w:val="en-US" w:eastAsia="zh-CN" w:bidi="ar"/>
              </w:rPr>
              <w:t>2.代理账务、法务、人事、社保得1分。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Style w:val="6"/>
                <w:rFonts w:hint="eastAsia" w:ascii="仿宋_GB2312" w:hAnsi="仿宋_GB2312" w:eastAsia="仿宋_GB2312" w:cs="仿宋_GB2312"/>
                <w:color w:val="auto"/>
                <w:sz w:val="24"/>
                <w:szCs w:val="24"/>
                <w:lang w:val="en-US" w:eastAsia="zh-CN" w:bidi="ar"/>
              </w:rPr>
            </w:pPr>
            <w:r>
              <w:rPr>
                <w:rStyle w:val="6"/>
                <w:rFonts w:hint="eastAsia" w:ascii="仿宋_GB2312" w:hAnsi="仿宋_GB2312" w:eastAsia="仿宋_GB2312" w:cs="仿宋_GB2312"/>
                <w:color w:val="auto"/>
                <w:sz w:val="24"/>
                <w:szCs w:val="24"/>
                <w:lang w:val="en-US" w:eastAsia="zh-CN" w:bidi="ar"/>
              </w:rPr>
              <w:t>3.组织行业交流、项目路演、投资对接得1分。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color w:val="auto"/>
                <w:sz w:val="24"/>
                <w:szCs w:val="24"/>
                <w:lang w:val="en-US" w:eastAsia="zh-CN" w:bidi="ar"/>
              </w:rPr>
              <w:t>4.该项分值上限7分。</w:t>
            </w:r>
          </w:p>
        </w:tc>
      </w:tr>
      <w:tr>
        <w:tblPrEx>
          <w:tblCellMar>
            <w:top w:w="0" w:type="dxa"/>
            <w:left w:w="0" w:type="dxa"/>
            <w:bottom w:w="0" w:type="dxa"/>
            <w:right w:w="0" w:type="dxa"/>
          </w:tblCellMar>
        </w:tblPrEx>
        <w:trPr>
          <w:trHeight w:val="1754" w:hRule="atLeast"/>
          <w:jc w:val="center"/>
        </w:trPr>
        <w:tc>
          <w:tcPr>
            <w:tcW w:w="1156"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二、帮助在孵实体享受优惠政策情况</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（15分）</w:t>
            </w: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创业政策扶持</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申报年度内申请一次性创业扶持补贴、创业带动就业补贴，创业担保贷款政策；在孵创业实体申请成功1项得1分/家;</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该项分值上限10分。</w:t>
            </w:r>
          </w:p>
        </w:tc>
      </w:tr>
      <w:tr>
        <w:tblPrEx>
          <w:tblCellMar>
            <w:top w:w="0" w:type="dxa"/>
            <w:left w:w="0" w:type="dxa"/>
            <w:bottom w:w="0" w:type="dxa"/>
            <w:right w:w="0" w:type="dxa"/>
          </w:tblCellMar>
        </w:tblPrEx>
        <w:trPr>
          <w:trHeight w:val="1092" w:hRule="atLeast"/>
          <w:jc w:val="center"/>
        </w:trPr>
        <w:tc>
          <w:tcPr>
            <w:tcW w:w="115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8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高校毕业生扶持</w:t>
            </w:r>
          </w:p>
        </w:tc>
        <w:tc>
          <w:tcPr>
            <w:tcW w:w="25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248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孵化基地内10%/15%/20%场地，免费向高校毕业生提供，分别得1分/3分/5分</w:t>
            </w:r>
          </w:p>
        </w:tc>
      </w:tr>
      <w:tr>
        <w:tblPrEx>
          <w:tblCellMar>
            <w:top w:w="0" w:type="dxa"/>
            <w:left w:w="0" w:type="dxa"/>
            <w:bottom w:w="0" w:type="dxa"/>
            <w:right w:w="0" w:type="dxa"/>
          </w:tblCellMar>
        </w:tblPrEx>
        <w:trPr>
          <w:trHeight w:val="716" w:hRule="atLeast"/>
          <w:jc w:val="center"/>
        </w:trPr>
        <w:tc>
          <w:tcPr>
            <w:tcW w:w="1156" w:type="pct"/>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三、运营绩效</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（35分）</w:t>
            </w:r>
          </w:p>
        </w:tc>
        <w:tc>
          <w:tcPr>
            <w:tcW w:w="29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811"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入驻创业主体数量</w:t>
            </w:r>
          </w:p>
        </w:tc>
        <w:tc>
          <w:tcPr>
            <w:tcW w:w="25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248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入驻数量达20/30/40家分别得5分/7分/9分</w:t>
            </w:r>
          </w:p>
        </w:tc>
      </w:tr>
      <w:tr>
        <w:tblPrEx>
          <w:tblCellMar>
            <w:top w:w="0" w:type="dxa"/>
            <w:left w:w="0" w:type="dxa"/>
            <w:bottom w:w="0" w:type="dxa"/>
            <w:right w:w="0" w:type="dxa"/>
          </w:tblCellMar>
        </w:tblPrEx>
        <w:trPr>
          <w:trHeight w:val="812" w:hRule="atLeast"/>
          <w:jc w:val="center"/>
        </w:trPr>
        <w:tc>
          <w:tcPr>
            <w:tcW w:w="115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c>
          <w:tcPr>
            <w:tcW w:w="8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当年新入驻创业实体数</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当年新入驻数量达10家以上得3分</w:t>
            </w:r>
          </w:p>
        </w:tc>
      </w:tr>
      <w:tr>
        <w:tblPrEx>
          <w:tblCellMar>
            <w:top w:w="0" w:type="dxa"/>
            <w:left w:w="0" w:type="dxa"/>
            <w:bottom w:w="0" w:type="dxa"/>
            <w:right w:w="0" w:type="dxa"/>
          </w:tblCellMar>
        </w:tblPrEx>
        <w:trPr>
          <w:trHeight w:val="716" w:hRule="atLeast"/>
          <w:jc w:val="center"/>
        </w:trPr>
        <w:tc>
          <w:tcPr>
            <w:tcW w:w="115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c>
          <w:tcPr>
            <w:tcW w:w="8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带动就业人数</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带动就业人数达60/90/120/300人得3分/5分/7分/10分.</w:t>
            </w:r>
          </w:p>
        </w:tc>
      </w:tr>
      <w:tr>
        <w:tblPrEx>
          <w:tblCellMar>
            <w:top w:w="0" w:type="dxa"/>
            <w:left w:w="0" w:type="dxa"/>
            <w:bottom w:w="0" w:type="dxa"/>
            <w:right w:w="0" w:type="dxa"/>
          </w:tblCellMar>
        </w:tblPrEx>
        <w:trPr>
          <w:trHeight w:val="1062" w:hRule="atLeast"/>
          <w:jc w:val="center"/>
        </w:trPr>
        <w:tc>
          <w:tcPr>
            <w:tcW w:w="115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c>
          <w:tcPr>
            <w:tcW w:w="8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孵化成功率</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孵化成功率=申报期末正常经营实体数/现入驻创业实体总数×100%，孵化成功率不低于60%的得4分</w:t>
            </w:r>
          </w:p>
        </w:tc>
      </w:tr>
      <w:tr>
        <w:tblPrEx>
          <w:tblCellMar>
            <w:top w:w="0" w:type="dxa"/>
            <w:left w:w="0" w:type="dxa"/>
            <w:bottom w:w="0" w:type="dxa"/>
            <w:right w:w="0" w:type="dxa"/>
          </w:tblCellMar>
        </w:tblPrEx>
        <w:trPr>
          <w:trHeight w:val="531" w:hRule="atLeast"/>
          <w:jc w:val="center"/>
        </w:trPr>
        <w:tc>
          <w:tcPr>
            <w:tcW w:w="115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c>
          <w:tcPr>
            <w:tcW w:w="8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孵化场所利用</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孵化场所利用率不低于90%的得3分</w:t>
            </w:r>
          </w:p>
        </w:tc>
      </w:tr>
      <w:tr>
        <w:tblPrEx>
          <w:tblCellMar>
            <w:top w:w="0" w:type="dxa"/>
            <w:left w:w="0" w:type="dxa"/>
            <w:bottom w:w="0" w:type="dxa"/>
            <w:right w:w="0" w:type="dxa"/>
          </w:tblCellMar>
        </w:tblPrEx>
        <w:trPr>
          <w:trHeight w:val="1754" w:hRule="atLeast"/>
          <w:jc w:val="center"/>
        </w:trPr>
        <w:tc>
          <w:tcPr>
            <w:tcW w:w="115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w:t>
            </w:r>
          </w:p>
        </w:tc>
        <w:tc>
          <w:tcPr>
            <w:tcW w:w="8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退出机制</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1.入驻实体孵化3年以上未退出的扣1分/家</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2.到期出园率=已退出孵化创业实体/应退出孵化创业实体×100%，到期出园率低于90%的扣4分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3.分值6分，该项采用扣分制，扣完为止</w:t>
            </w:r>
          </w:p>
        </w:tc>
      </w:tr>
      <w:tr>
        <w:tblPrEx>
          <w:tblCellMar>
            <w:top w:w="0" w:type="dxa"/>
            <w:left w:w="0" w:type="dxa"/>
            <w:bottom w:w="0" w:type="dxa"/>
            <w:right w:w="0" w:type="dxa"/>
          </w:tblCellMar>
        </w:tblPrEx>
        <w:trPr>
          <w:trHeight w:val="1408" w:hRule="atLeast"/>
          <w:jc w:val="center"/>
        </w:trPr>
        <w:tc>
          <w:tcPr>
            <w:tcW w:w="115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四、示范作用</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（15分）</w:t>
            </w: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w:t>
            </w:r>
          </w:p>
        </w:tc>
        <w:tc>
          <w:tcPr>
            <w:tcW w:w="8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创业创新典型</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在孵创业实体在申报年度内获评县级/市级/省级/国家级优秀创业创新项目，每家得2分/4分/6分/8分。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该项分值上限8分。</w:t>
            </w:r>
          </w:p>
        </w:tc>
      </w:tr>
      <w:tr>
        <w:tblPrEx>
          <w:tblCellMar>
            <w:top w:w="0" w:type="dxa"/>
            <w:left w:w="0" w:type="dxa"/>
            <w:bottom w:w="0" w:type="dxa"/>
            <w:right w:w="0" w:type="dxa"/>
          </w:tblCellMar>
        </w:tblPrEx>
        <w:trPr>
          <w:trHeight w:val="1408" w:hRule="atLeast"/>
          <w:jc w:val="center"/>
        </w:trPr>
        <w:tc>
          <w:tcPr>
            <w:tcW w:w="115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w:t>
            </w:r>
          </w:p>
        </w:tc>
        <w:tc>
          <w:tcPr>
            <w:tcW w:w="8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取得荣誉</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申报年度内孵化基地获评政府部门县级/市级/省级/国家级荣誉称号，每个荣誉称号分别得3分/4分/5分/7分。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该项分值上限7分。</w:t>
            </w:r>
          </w:p>
        </w:tc>
      </w:tr>
      <w:tr>
        <w:tblPrEx>
          <w:tblCellMar>
            <w:top w:w="0" w:type="dxa"/>
            <w:left w:w="0" w:type="dxa"/>
            <w:bottom w:w="0" w:type="dxa"/>
            <w:right w:w="0" w:type="dxa"/>
          </w:tblCellMar>
        </w:tblPrEx>
        <w:trPr>
          <w:trHeight w:val="380" w:hRule="atLeast"/>
          <w:jc w:val="center"/>
        </w:trPr>
        <w:tc>
          <w:tcPr>
            <w:tcW w:w="1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仿宋_GB2312" w:hAnsi="仿宋_GB2312" w:eastAsia="仿宋_GB2312" w:cs="仿宋_GB2312"/>
                <w:i w:val="0"/>
                <w:color w:val="auto"/>
                <w:sz w:val="24"/>
                <w:szCs w:val="24"/>
                <w:u w:val="none"/>
              </w:rPr>
            </w:pPr>
          </w:p>
        </w:tc>
        <w:tc>
          <w:tcPr>
            <w:tcW w:w="2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eastAsia="仿宋_GB2312" w:cs="仿宋_GB2312"/>
                <w:i w:val="0"/>
                <w:color w:val="auto"/>
                <w:sz w:val="24"/>
                <w:szCs w:val="24"/>
                <w:u w:val="none"/>
              </w:rPr>
            </w:pPr>
          </w:p>
        </w:tc>
        <w:tc>
          <w:tcPr>
            <w:tcW w:w="81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合计</w:t>
            </w:r>
          </w:p>
        </w:tc>
        <w:tc>
          <w:tcPr>
            <w:tcW w:w="2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100</w:t>
            </w:r>
          </w:p>
        </w:tc>
        <w:tc>
          <w:tcPr>
            <w:tcW w:w="24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仿宋_GB2312" w:hAnsi="仿宋_GB2312" w:eastAsia="仿宋_GB2312" w:cs="仿宋_GB2312"/>
                <w:i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lang w:val="en-US" w:eastAsia="zh-CN"/>
        </w:rPr>
      </w:pPr>
      <w:r>
        <w:rPr>
          <w:rFonts w:hint="eastAsia" w:ascii="仿宋_GB2312" w:hAnsi="仿宋_GB2312" w:eastAsia="仿宋_GB2312" w:cs="仿宋_GB2312"/>
          <w:sz w:val="28"/>
          <w:szCs w:val="21"/>
          <w:lang w:val="en-US" w:eastAsia="zh-CN"/>
        </w:rPr>
        <w:t>考评组成员：                             考评时间：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1"/>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93D70"/>
    <w:multiLevelType w:val="singleLevel"/>
    <w:tmpl w:val="84893D70"/>
    <w:lvl w:ilvl="0" w:tentative="0">
      <w:start w:val="1"/>
      <w:numFmt w:val="decimal"/>
      <w:suff w:val="nothing"/>
      <w:lvlText w:val="%1."/>
      <w:lvlJc w:val="left"/>
      <w:pPr>
        <w:tabs>
          <w:tab w:val="left" w:pos="0"/>
        </w:tabs>
      </w:pPr>
    </w:lvl>
  </w:abstractNum>
  <w:abstractNum w:abstractNumId="1">
    <w:nsid w:val="A0588530"/>
    <w:multiLevelType w:val="singleLevel"/>
    <w:tmpl w:val="A0588530"/>
    <w:lvl w:ilvl="0" w:tentative="0">
      <w:start w:val="1"/>
      <w:numFmt w:val="chineseCounting"/>
      <w:suff w:val="nothing"/>
      <w:lvlText w:val="%1、"/>
      <w:lvlJc w:val="left"/>
      <w:rPr>
        <w:rFonts w:hint="eastAsia"/>
      </w:rPr>
    </w:lvl>
  </w:abstractNum>
  <w:abstractNum w:abstractNumId="2">
    <w:nsid w:val="6D904716"/>
    <w:multiLevelType w:val="singleLevel"/>
    <w:tmpl w:val="6D904716"/>
    <w:lvl w:ilvl="0" w:tentative="0">
      <w:start w:val="1"/>
      <w:numFmt w:val="decimal"/>
      <w:suff w:val="nothing"/>
      <w:lvlText w:val="%1."/>
      <w:lvlJc w:val="left"/>
      <w:pPr>
        <w:tabs>
          <w:tab w:val="left" w:pos="0"/>
        </w:tabs>
      </w:pPr>
    </w:lvl>
  </w:abstractNum>
  <w:abstractNum w:abstractNumId="3">
    <w:nsid w:val="7153073B"/>
    <w:multiLevelType w:val="singleLevel"/>
    <w:tmpl w:val="7153073B"/>
    <w:lvl w:ilvl="0" w:tentative="0">
      <w:start w:val="1"/>
      <w:numFmt w:val="decimal"/>
      <w:suff w:val="nothing"/>
      <w:lvlText w:val="%1."/>
      <w:lvlJc w:val="left"/>
      <w:pPr>
        <w:tabs>
          <w:tab w:val="left" w:pos="0"/>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4C2A61C8"/>
    <w:rsid w:val="4C2A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41"/>
    <w:basedOn w:val="5"/>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2022-08-11T02:29:00Z</dcterms:created>
  <dc:creator>WPS_1644971829</dc:creator>
  <cp:lastModifiedBy>WPS_1644971829</cp:lastModifiedBy>
  <dcterms:modified xsi:type="dcterms:W3CDTF">2022-08-11T02:29:34Z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86104A7765E04136B14A78CA4EA0F173</vt:lpwstr>
  </property>
</Properties>
</file>