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</w:rPr>
        <w:t>第五届“中国创翼”创业创新大赛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</w:rPr>
        <w:t>三明市选拔赛参加路演项目名单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一、主体赛制造业项目组5个</w:t>
      </w:r>
    </w:p>
    <w:tbl>
      <w:tblPr>
        <w:tblStyle w:val="4"/>
        <w:tblW w:w="936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2"/>
        <w:gridCol w:w="1134"/>
        <w:gridCol w:w="1012"/>
        <w:gridCol w:w="973"/>
        <w:gridCol w:w="1428"/>
        <w:gridCol w:w="99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所在县（市、区）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领域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第一创始人所属群体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项目成员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路演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石墨烯导热膜的研发与产业化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永安市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新材料新能源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林锦盛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bookmarkStart w:id="0" w:name="OLE_LINK3"/>
            <w:bookmarkStart w:id="1" w:name="OLE_LINK6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5月12日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（星期四）上午8：00－10：00</w:t>
            </w:r>
            <w:bookmarkEnd w:id="0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王乾龙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江海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工业视觉检测综合解决方案供应商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尤溪县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人工智能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留学归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国人员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第一创始人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高钦泉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童同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刘文哲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福见醉有才酱，品不一样的风味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沙县区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装备制造</w:t>
            </w:r>
          </w:p>
        </w:tc>
        <w:tc>
          <w:tcPr>
            <w:tcW w:w="9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返乡农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民工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颜发辉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杨连瑞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“低成本、高性能”碳基复合材料制品产业链完善计划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永安市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新材料新能源</w:t>
            </w:r>
          </w:p>
        </w:tc>
        <w:tc>
          <w:tcPr>
            <w:tcW w:w="9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企事业单位科研（或管理）人员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夏汇浩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吴彪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侯青云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桐闽3D服装定制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三元区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装备制造</w:t>
            </w:r>
          </w:p>
        </w:tc>
        <w:tc>
          <w:tcPr>
            <w:tcW w:w="9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去产能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转岗职工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陈忠发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徐超宇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二、主体赛服务业项目组5个</w:t>
      </w:r>
    </w:p>
    <w:tbl>
      <w:tblPr>
        <w:tblStyle w:val="4"/>
        <w:tblW w:w="9369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2"/>
        <w:gridCol w:w="1134"/>
        <w:gridCol w:w="993"/>
        <w:gridCol w:w="992"/>
        <w:gridCol w:w="1430"/>
        <w:gridCol w:w="99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领域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第一创始人所属群体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项目成员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4"/>
            <w:bookmarkStart w:id="3" w:name="OLE_LINK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路演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  <w:bookmarkEnd w:id="2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天籁蛟湖·国际研学基地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将乐县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现代服务业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8.企事业单位科研（或管理）人员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刘幼英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bookmarkStart w:id="4" w:name="OLE_LINK7"/>
            <w:bookmarkStart w:id="5" w:name="OLE_LINK8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5月12日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（星期四）上午10：00－12：00</w:t>
            </w:r>
            <w:bookmarkEnd w:id="4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黄小波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新花艺 靓生活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宁化县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6.现代服务业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9.其他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黄翠红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罗翠霞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温满香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青宝研学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将乐县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现代服务业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郭志鹏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何邱明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吴文涛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匠心云印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三元区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现代服务业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高校学生（毕业生）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陈耿艺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林凯文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黄津津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三明市研学教育平台商业计划书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三元区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文化创意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高校学生（毕业生）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张骏儒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邹子琪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三、青年创意专项赛9个</w:t>
      </w:r>
    </w:p>
    <w:tbl>
      <w:tblPr>
        <w:tblStyle w:val="4"/>
        <w:tblW w:w="921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2"/>
        <w:gridCol w:w="1134"/>
        <w:gridCol w:w="993"/>
        <w:gridCol w:w="992"/>
        <w:gridCol w:w="1276"/>
        <w:gridCol w:w="99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所在县（市、区）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领域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第一创始人所属群体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项目成员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路演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芯与新源—退役动力电池绿色供应链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永安市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新材料新能源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王景琦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5月12日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（星期四）下午2：30－5：30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叶和中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王美灵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破“壁”应急——智能车辆破窗系统一体化集成者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三元区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装备制造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李佳雯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田俊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曹益源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“E+易”微水洗车先行者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沙县区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装备制造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企事业单位科研（或管理）人员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张国腾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王瀚民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梁文聪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幼宜贝贝-多功能智造幼儿车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三元区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装备制造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张龙龙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李璐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杨晋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别墅一帜--轻钢别墅的领航者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永安市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新材料新能源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孟红玉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陈曦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黄嘉城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以床为家,联通天下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三元区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医疗健康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刘一帆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李图钢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刘文阳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抖音第二秒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三元区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文化创意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杨利兵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林伟煌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李大涌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智慧消防——多功能火场英雄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三元区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装备制造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廖宏清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李哲霖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任建洲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多功能伪装男友鞋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三元区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装备制造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李香锦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谢婷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高艺彬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  <w:lang w:eastAsia="zh-CN"/>
        </w:rPr>
        <w:t>四、</w:t>
      </w:r>
      <w:r>
        <w:rPr>
          <w:rFonts w:hint="eastAsia" w:ascii="黑体" w:hAnsi="黑体" w:eastAsia="黑体" w:cs="黑体"/>
          <w:kern w:val="0"/>
        </w:rPr>
        <w:t>乡村振兴专项赛9个</w:t>
      </w:r>
    </w:p>
    <w:tbl>
      <w:tblPr>
        <w:tblStyle w:val="4"/>
        <w:tblW w:w="9345" w:type="dxa"/>
        <w:tblInd w:w="-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59"/>
        <w:gridCol w:w="1134"/>
        <w:gridCol w:w="993"/>
        <w:gridCol w:w="1033"/>
        <w:gridCol w:w="1518"/>
        <w:gridCol w:w="1302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所在地市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领域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第一创始人所属群体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项目成员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路演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短轮伐期工业用材林-新型泡桐项目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永安市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现代农业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叶迷迷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5月13日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（星期五）上午8：00－12：00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詹雨伟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国企共建农业全链科学振兴系统（福农宝）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沙县区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现代农业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技工院校学生（毕业生）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陈星宇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陈顺刚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黄颖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无抗湖羊-生态农业理念驱动下的智慧养殖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三元区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现代农业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沈慧君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美香果业-争做返乡创业典范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永安市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现代农业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颜雪芳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谢绍轩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黄澜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小吃门店店长培训·校友合作创业项目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沙县区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技工院校学生（毕业生）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姜其瑶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刘春和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何晓军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旅动乡野，兴乡村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尤溪县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现代农业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高校学生（毕业生）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何小玲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胡栩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廖尚珍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寓上礼—家乡美食推荐领跑者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沙县区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返乡农民工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郑滟芳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兰景翔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梁须钊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专竹发展·创竹未来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沙县区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颜顺发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许俊杰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刘锦法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艺术点亮乡村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尤溪县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文化创意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第一创始人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周青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孙哲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联合创始人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A566B51"/>
    <w:rsid w:val="0A5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2022-05-16T08:17:00Z</dcterms:created>
  <dc:creator>WPS_1644971829</dc:creator>
  <cp:lastModifiedBy>WPS_1644971829</cp:lastModifiedBy>
  <dcterms:modified xsi:type="dcterms:W3CDTF">2022-05-16T08:17:31Z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76C693554E114273AA4D82721AB84477</vt:lpwstr>
  </property>
</Properties>
</file>