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1B931">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sz w:val="44"/>
          <w:szCs w:val="32"/>
          <w:lang w:eastAsia="zh-CN"/>
        </w:rPr>
      </w:pPr>
      <w:r>
        <w:rPr>
          <w:rFonts w:hint="eastAsia" w:ascii="方正小标宋简体" w:hAnsi="方正小标宋简体" w:eastAsia="方正小标宋简体" w:cs="方正小标宋简体"/>
          <w:spacing w:val="0"/>
          <w:sz w:val="44"/>
          <w:szCs w:val="32"/>
          <w:lang w:eastAsia="zh-CN"/>
        </w:rPr>
        <w:t>福建省人力资源和社会保障厅办公室关于开展</w:t>
      </w:r>
      <w:r>
        <w:rPr>
          <w:rFonts w:hint="eastAsia" w:asciiTheme="minorEastAsia" w:hAnsiTheme="minorEastAsia" w:eastAsiaTheme="minorEastAsia" w:cstheme="minorEastAsia"/>
          <w:sz w:val="44"/>
          <w:szCs w:val="32"/>
          <w:lang w:eastAsia="zh-CN"/>
        </w:rPr>
        <w:t>2025</w:t>
      </w:r>
      <w:r>
        <w:rPr>
          <w:rFonts w:hint="eastAsia" w:ascii="方正小标宋简体" w:hAnsi="方正小标宋简体" w:eastAsia="方正小标宋简体" w:cs="方正小标宋简体"/>
          <w:sz w:val="44"/>
          <w:szCs w:val="32"/>
          <w:lang w:eastAsia="zh-CN"/>
        </w:rPr>
        <w:t>年度机关事业单位高级技师</w:t>
      </w:r>
    </w:p>
    <w:p w14:paraId="0DB1AC26">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sz w:val="44"/>
          <w:szCs w:val="32"/>
          <w:lang w:eastAsia="zh-CN"/>
        </w:rPr>
      </w:pPr>
      <w:r>
        <w:rPr>
          <w:rFonts w:hint="eastAsia" w:ascii="方正小标宋简体" w:hAnsi="方正小标宋简体" w:eastAsia="方正小标宋简体" w:cs="方正小标宋简体"/>
          <w:sz w:val="44"/>
          <w:szCs w:val="32"/>
          <w:lang w:eastAsia="zh-CN"/>
        </w:rPr>
        <w:t>评审工作的通知</w:t>
      </w:r>
    </w:p>
    <w:p w14:paraId="5396B1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Cs w:val="24"/>
          <w:lang w:eastAsia="zh-CN"/>
        </w:rPr>
      </w:pPr>
      <w:r>
        <w:rPr>
          <w:rFonts w:hint="eastAsia" w:ascii="楷体_GB2312" w:hAnsi="楷体_GB2312" w:eastAsia="楷体_GB2312" w:cs="楷体_GB2312"/>
          <w:szCs w:val="24"/>
          <w:lang w:eastAsia="zh-CN"/>
        </w:rPr>
        <w:t>闽人社办</w:t>
      </w:r>
      <w:r>
        <w:rPr>
          <w:rFonts w:hint="eastAsia" w:ascii="仿宋_GB2312" w:hAnsi="仿宋_GB2312" w:cs="仿宋_GB2312"/>
          <w:szCs w:val="24"/>
          <w:lang w:eastAsia="zh-CN"/>
        </w:rPr>
        <w:t>〔</w:t>
      </w:r>
      <w:r>
        <w:rPr>
          <w:rFonts w:hint="eastAsia" w:asciiTheme="minorEastAsia" w:hAnsiTheme="minorEastAsia" w:eastAsiaTheme="minorEastAsia" w:cstheme="minorEastAsia"/>
          <w:szCs w:val="24"/>
          <w:lang w:eastAsia="zh-CN"/>
        </w:rPr>
        <w:t>2025</w:t>
      </w:r>
      <w:r>
        <w:rPr>
          <w:rFonts w:hint="eastAsia" w:ascii="仿宋_GB2312" w:hAnsi="仿宋_GB2312" w:cs="仿宋_GB2312"/>
          <w:szCs w:val="24"/>
          <w:lang w:eastAsia="zh-CN"/>
        </w:rPr>
        <w:t>〕</w:t>
      </w:r>
      <w:r>
        <w:rPr>
          <w:rFonts w:hint="eastAsia" w:asciiTheme="minorEastAsia" w:hAnsiTheme="minorEastAsia" w:eastAsiaTheme="minorEastAsia" w:cstheme="minorEastAsia"/>
          <w:szCs w:val="24"/>
          <w:lang w:eastAsia="zh-CN"/>
        </w:rPr>
        <w:t>18</w:t>
      </w:r>
      <w:r>
        <w:rPr>
          <w:rFonts w:hint="eastAsia" w:ascii="楷体_GB2312" w:hAnsi="楷体_GB2312" w:eastAsia="楷体_GB2312" w:cs="楷体_GB2312"/>
          <w:szCs w:val="24"/>
          <w:lang w:eastAsia="zh-CN"/>
        </w:rPr>
        <w:t>号</w:t>
      </w:r>
    </w:p>
    <w:p w14:paraId="2E01C8F6">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楷体_GB2312" w:hAnsi="楷体_GB2312" w:eastAsia="楷体_GB2312" w:cs="楷体_GB2312"/>
          <w:szCs w:val="24"/>
          <w:lang w:eastAsia="zh-CN"/>
        </w:rPr>
      </w:pPr>
    </w:p>
    <w:p w14:paraId="710CE66C">
      <w:pPr>
        <w:pStyle w:val="2"/>
        <w:keepNext w:val="0"/>
        <w:keepLines w:val="0"/>
        <w:pageBreakBefore w:val="0"/>
        <w:widowControl w:val="0"/>
        <w:kinsoku/>
        <w:wordWrap/>
        <w:overflowPunct/>
        <w:topLinePunct w:val="0"/>
        <w:autoSpaceDE/>
        <w:autoSpaceDN/>
        <w:bidi w:val="0"/>
        <w:adjustRightInd/>
        <w:snapToGrid/>
        <w:spacing w:line="560" w:lineRule="exact"/>
        <w:textAlignment w:val="top"/>
        <w:rPr>
          <w:rFonts w:hint="eastAsia" w:hAnsi="宋体" w:cs="Times New Roman"/>
        </w:rPr>
      </w:pPr>
      <w:r>
        <w:rPr>
          <w:rFonts w:hAnsi="宋体" w:cs="Times New Roman"/>
          <w:lang w:val="en"/>
        </w:rPr>
        <w:t>各设区市人力资源和社会保障局，平潭综合实验区党群工作部、社会事业局，省直及中央驻闽有关单位人事部门</w:t>
      </w:r>
      <w:r>
        <w:rPr>
          <w:rFonts w:hint="eastAsia" w:hAnsi="宋体" w:cs="Times New Roman"/>
        </w:rPr>
        <w:t>：</w:t>
      </w:r>
    </w:p>
    <w:p w14:paraId="596B3DBD">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仿宋_GB2312" w:hAnsi="仿宋_GB2312" w:cs="仿宋_GB2312"/>
          <w:color w:val="000000"/>
          <w:szCs w:val="32"/>
        </w:rPr>
      </w:pPr>
      <w:r>
        <w:rPr>
          <w:rFonts w:hint="eastAsia" w:ascii="仿宋_GB2312" w:hAnsi="仿宋_GB2312" w:cs="仿宋_GB2312"/>
          <w:color w:val="000000"/>
          <w:szCs w:val="32"/>
        </w:rPr>
        <w:t>为进一步推动新时代新福建机关事业单位高技能人才队伍建设，依照《福建省人力资源和社会保障厅关于印发&lt;福建省机关事业单位工勤人员高级技师评审暂行办法&gt;的通知》（闽人社文〔</w:t>
      </w:r>
      <w:r>
        <w:rPr>
          <w:rFonts w:hint="eastAsia" w:asciiTheme="minorEastAsia" w:hAnsiTheme="minorEastAsia" w:eastAsiaTheme="minorEastAsia" w:cstheme="minorEastAsia"/>
          <w:color w:val="000000"/>
          <w:szCs w:val="32"/>
        </w:rPr>
        <w:t>2020</w:t>
      </w:r>
      <w:r>
        <w:rPr>
          <w:rFonts w:hint="eastAsia" w:ascii="仿宋_GB2312" w:hAnsi="仿宋_GB2312" w:cs="仿宋_GB2312"/>
          <w:color w:val="000000"/>
          <w:szCs w:val="32"/>
        </w:rPr>
        <w:t>〕</w:t>
      </w:r>
      <w:r>
        <w:rPr>
          <w:rFonts w:hint="eastAsia" w:asciiTheme="minorEastAsia" w:hAnsiTheme="minorEastAsia" w:eastAsiaTheme="minorEastAsia" w:cstheme="minorEastAsia"/>
          <w:color w:val="000000"/>
          <w:szCs w:val="32"/>
        </w:rPr>
        <w:t>4</w:t>
      </w:r>
      <w:r>
        <w:rPr>
          <w:rFonts w:hint="eastAsia" w:ascii="仿宋_GB2312" w:hAnsi="仿宋_GB2312" w:cs="仿宋_GB2312"/>
          <w:color w:val="000000"/>
          <w:szCs w:val="32"/>
        </w:rPr>
        <w:t>号）有关规定，现就做好</w:t>
      </w:r>
      <w:r>
        <w:rPr>
          <w:rFonts w:hint="eastAsia" w:asciiTheme="minorEastAsia" w:hAnsiTheme="minorEastAsia" w:eastAsiaTheme="minorEastAsia" w:cstheme="minorEastAsia"/>
          <w:color w:val="000000"/>
          <w:szCs w:val="32"/>
        </w:rPr>
        <w:t>2025</w:t>
      </w:r>
      <w:r>
        <w:rPr>
          <w:rFonts w:hint="eastAsia" w:ascii="仿宋_GB2312" w:hAnsi="仿宋_GB2312" w:cs="仿宋_GB2312"/>
          <w:color w:val="000000"/>
          <w:szCs w:val="32"/>
        </w:rPr>
        <w:t>年度全省机关事业单位高级技师评审工作通知如下：</w:t>
      </w:r>
    </w:p>
    <w:p w14:paraId="57E10B9B">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黑体" w:hAnsi="黑体" w:eastAsia="黑体" w:cs="黑体"/>
          <w:color w:val="000000"/>
          <w:szCs w:val="32"/>
        </w:rPr>
      </w:pPr>
      <w:r>
        <w:rPr>
          <w:rFonts w:hint="eastAsia" w:ascii="黑体" w:hAnsi="黑体" w:eastAsia="黑体" w:cs="黑体"/>
          <w:color w:val="000000"/>
          <w:szCs w:val="32"/>
        </w:rPr>
        <w:t>一、申报对象</w:t>
      </w:r>
    </w:p>
    <w:p w14:paraId="539D5C1B">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仿宋_GB2312" w:hAnsi="仿宋_GB2312" w:cs="仿宋_GB2312"/>
          <w:color w:val="000000"/>
          <w:szCs w:val="32"/>
        </w:rPr>
      </w:pPr>
      <w:r>
        <w:rPr>
          <w:rFonts w:hint="eastAsia" w:ascii="仿宋_GB2312" w:hAnsi="仿宋_GB2312" w:cs="仿宋_GB2312"/>
          <w:color w:val="000000"/>
          <w:szCs w:val="32"/>
        </w:rPr>
        <w:t>我省机关、事业单位在岗在编工勤人员，符合《福建省机关事业单位工勤人员高级技师评审暂行办法》所规定高级技师申报条件的，且目前仍从事所申报工种工作的，可申报高级技师任职资格评审。</w:t>
      </w:r>
    </w:p>
    <w:p w14:paraId="5F7DA38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32" w:firstLineChars="200"/>
        <w:rPr>
          <w:rFonts w:hint="eastAsia" w:ascii="黑体" w:hAnsi="黑体" w:eastAsia="黑体" w:cs="黑体"/>
          <w:color w:val="000000"/>
          <w:szCs w:val="32"/>
        </w:rPr>
      </w:pPr>
      <w:r>
        <w:rPr>
          <w:rFonts w:hint="eastAsia" w:ascii="黑体" w:hAnsi="黑体" w:eastAsia="黑体" w:cs="黑体"/>
          <w:color w:val="000000"/>
          <w:szCs w:val="32"/>
        </w:rPr>
        <w:t>申报有关要求</w:t>
      </w:r>
    </w:p>
    <w:p w14:paraId="36AC167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32" w:firstLineChars="200"/>
        <w:rPr>
          <w:rFonts w:hint="eastAsia" w:ascii="仿宋_GB2312" w:hAnsi="仿宋_GB2312" w:cs="仿宋_GB2312"/>
          <w:color w:val="000000"/>
          <w:szCs w:val="32"/>
        </w:rPr>
      </w:pPr>
      <w:r>
        <w:rPr>
          <w:rFonts w:hint="eastAsia" w:ascii="仿宋_GB2312" w:hAnsi="仿宋_GB2312" w:cs="仿宋_GB2312"/>
          <w:color w:val="000000"/>
          <w:szCs w:val="32"/>
        </w:rPr>
        <w:t>开展高级技师评审工作，是推进我省机关事业单位高技能人才队伍建设的一项重要措施。各设区市、各单位要高度重视，结合用人单位工勤技能岗位设置情况，鼓励符合条件的人员进行申报。</w:t>
      </w:r>
    </w:p>
    <w:p w14:paraId="1C74B03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32" w:firstLineChars="200"/>
        <w:rPr>
          <w:rFonts w:hint="eastAsia" w:ascii="仿宋_GB2312" w:hAnsi="仿宋_GB2312" w:cs="仿宋_GB2312"/>
          <w:color w:val="000000"/>
          <w:szCs w:val="32"/>
        </w:rPr>
      </w:pPr>
      <w:r>
        <w:rPr>
          <w:rFonts w:hint="eastAsia" w:ascii="仿宋_GB2312" w:hAnsi="仿宋_GB2312" w:cs="仿宋_GB2312"/>
          <w:color w:val="000000"/>
          <w:szCs w:val="32"/>
        </w:rPr>
        <w:t>关于年限计算。本年度申报人员的任职（聘任）年限、论文发表、奖项业绩取得等计算时间截止到</w:t>
      </w:r>
      <w:r>
        <w:rPr>
          <w:rFonts w:hint="eastAsia" w:asciiTheme="minorEastAsia" w:hAnsiTheme="minorEastAsia" w:eastAsiaTheme="minorEastAsia" w:cstheme="minorEastAsia"/>
          <w:color w:val="000000"/>
          <w:szCs w:val="32"/>
        </w:rPr>
        <w:t>2024</w:t>
      </w:r>
      <w:r>
        <w:rPr>
          <w:rFonts w:hint="eastAsia" w:ascii="仿宋_GB2312" w:hAnsi="仿宋_GB2312" w:cs="仿宋_GB2312"/>
          <w:color w:val="000000"/>
          <w:szCs w:val="32"/>
        </w:rPr>
        <w:t>年</w:t>
      </w:r>
      <w:r>
        <w:rPr>
          <w:rFonts w:hint="eastAsia" w:asciiTheme="minorEastAsia" w:hAnsiTheme="minorEastAsia" w:eastAsiaTheme="minorEastAsia" w:cstheme="minorEastAsia"/>
          <w:color w:val="000000"/>
          <w:szCs w:val="32"/>
        </w:rPr>
        <w:t>12</w:t>
      </w:r>
      <w:r>
        <w:rPr>
          <w:rFonts w:hint="eastAsia" w:ascii="仿宋_GB2312" w:hAnsi="仿宋_GB2312" w:cs="仿宋_GB2312"/>
          <w:color w:val="000000"/>
          <w:szCs w:val="32"/>
        </w:rPr>
        <w:t>月</w:t>
      </w:r>
      <w:r>
        <w:rPr>
          <w:rFonts w:hint="eastAsia" w:asciiTheme="minorEastAsia" w:hAnsiTheme="minorEastAsia" w:eastAsiaTheme="minorEastAsia" w:cstheme="minorEastAsia"/>
          <w:color w:val="000000"/>
          <w:szCs w:val="32"/>
        </w:rPr>
        <w:t>31</w:t>
      </w:r>
      <w:r>
        <w:rPr>
          <w:rFonts w:hint="eastAsia" w:ascii="仿宋_GB2312" w:hAnsi="仿宋_GB2312" w:cs="仿宋_GB2312"/>
          <w:color w:val="000000"/>
          <w:szCs w:val="32"/>
        </w:rPr>
        <w:t>日，有关任职（聘任）年限均按周年（足年足月）计算。</w:t>
      </w:r>
    </w:p>
    <w:p w14:paraId="2D1259A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32" w:firstLineChars="200"/>
        <w:rPr>
          <w:rFonts w:hint="eastAsia" w:ascii="仿宋_GB2312" w:hAnsi="仿宋_GB2312" w:cs="仿宋_GB2312"/>
          <w:color w:val="000000"/>
          <w:szCs w:val="32"/>
        </w:rPr>
      </w:pPr>
      <w:r>
        <w:rPr>
          <w:rFonts w:hint="eastAsia" w:ascii="仿宋_GB2312" w:hAnsi="仿宋_GB2312" w:cs="仿宋_GB2312"/>
          <w:color w:val="000000"/>
          <w:szCs w:val="32"/>
        </w:rPr>
        <w:t>如实提供个人申报材料。申报人员对本人所填报信息及提交材料的真实性、准确性负责。在申报过程中弄虚作假、徇私舞弊者，一经查出，取消其参评资格，此后连续</w:t>
      </w:r>
      <w:r>
        <w:rPr>
          <w:rFonts w:hint="eastAsia" w:asciiTheme="minorEastAsia" w:hAnsiTheme="minorEastAsia" w:eastAsiaTheme="minorEastAsia" w:cstheme="minorEastAsia"/>
          <w:color w:val="000000"/>
          <w:szCs w:val="32"/>
        </w:rPr>
        <w:t>2</w:t>
      </w:r>
      <w:r>
        <w:rPr>
          <w:rFonts w:hint="eastAsia" w:ascii="仿宋_GB2312" w:hAnsi="仿宋_GB2312" w:cs="仿宋_GB2312"/>
          <w:color w:val="000000"/>
          <w:szCs w:val="32"/>
        </w:rPr>
        <w:t>个年度不得申报。已取得任职资格的，撤销其任职资格、收回资格证书，并追究相关人员的责任。</w:t>
      </w:r>
    </w:p>
    <w:p w14:paraId="6BD7D94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32" w:firstLineChars="200"/>
        <w:rPr>
          <w:rFonts w:hint="eastAsia" w:ascii="仿宋_GB2312" w:hAnsi="仿宋_GB2312" w:cs="仿宋_GB2312"/>
          <w:color w:val="000000"/>
          <w:szCs w:val="32"/>
        </w:rPr>
      </w:pPr>
      <w:r>
        <w:rPr>
          <w:rFonts w:hint="eastAsia" w:ascii="仿宋_GB2312" w:hAnsi="仿宋_GB2312" w:cs="仿宋_GB2312"/>
          <w:color w:val="000000"/>
          <w:szCs w:val="32"/>
        </w:rPr>
        <w:t>加强逐级审核工作。各设区市、各单位须</w:t>
      </w:r>
      <w:r>
        <w:rPr>
          <w:rFonts w:ascii="仿宋_GB2312" w:hAnsi="宋体" w:cs="仿宋_GB2312"/>
          <w:color w:val="000000"/>
          <w:szCs w:val="32"/>
          <w:shd w:val="clear" w:color="auto" w:fill="FFFFFF"/>
        </w:rPr>
        <w:t>对申报人</w:t>
      </w:r>
      <w:r>
        <w:rPr>
          <w:rFonts w:hint="eastAsia" w:ascii="仿宋_GB2312" w:hAnsi="宋体" w:cs="仿宋_GB2312"/>
          <w:color w:val="000000"/>
          <w:szCs w:val="32"/>
          <w:shd w:val="clear" w:color="auto" w:fill="FFFFFF"/>
        </w:rPr>
        <w:t>员</w:t>
      </w:r>
      <w:r>
        <w:rPr>
          <w:rFonts w:ascii="仿宋_GB2312" w:hAnsi="宋体" w:cs="仿宋_GB2312"/>
          <w:color w:val="000000"/>
          <w:szCs w:val="32"/>
          <w:shd w:val="clear" w:color="auto" w:fill="FFFFFF"/>
        </w:rPr>
        <w:t>提交的材料逐级认真审</w:t>
      </w:r>
      <w:r>
        <w:rPr>
          <w:rFonts w:hint="eastAsia" w:ascii="仿宋_GB2312" w:hAnsi="宋体" w:cs="仿宋_GB2312"/>
          <w:color w:val="000000"/>
          <w:szCs w:val="32"/>
          <w:shd w:val="clear" w:color="auto" w:fill="FFFFFF"/>
        </w:rPr>
        <w:t>核</w:t>
      </w:r>
      <w:r>
        <w:rPr>
          <w:rFonts w:ascii="仿宋_GB2312" w:hAnsi="宋体" w:cs="仿宋_GB2312"/>
          <w:color w:val="000000"/>
          <w:szCs w:val="32"/>
          <w:shd w:val="clear" w:color="auto" w:fill="FFFFFF"/>
        </w:rPr>
        <w:t>、严格把关</w:t>
      </w:r>
      <w:r>
        <w:rPr>
          <w:rFonts w:hint="eastAsia" w:ascii="仿宋_GB2312" w:hAnsi="宋体" w:cs="仿宋_GB2312"/>
          <w:color w:val="000000"/>
          <w:szCs w:val="32"/>
          <w:shd w:val="clear" w:color="auto" w:fill="FFFFFF"/>
        </w:rPr>
        <w:t>，</w:t>
      </w:r>
      <w:r>
        <w:rPr>
          <w:rFonts w:hint="eastAsia" w:ascii="仿宋_GB2312" w:hAnsi="仿宋_GB2312" w:cs="仿宋_GB2312"/>
          <w:color w:val="000000"/>
          <w:szCs w:val="32"/>
        </w:rPr>
        <w:t>有关申报材料及证明材料的复印件，须加盖单位公章。</w:t>
      </w:r>
      <w:r>
        <w:rPr>
          <w:rFonts w:hint="eastAsia" w:ascii="仿宋_GB2312" w:hAnsi="宋体" w:cs="仿宋_GB2312"/>
          <w:color w:val="000000"/>
          <w:szCs w:val="32"/>
          <w:shd w:val="clear" w:color="auto" w:fill="FFFFFF"/>
        </w:rPr>
        <w:t>用人单位</w:t>
      </w:r>
      <w:r>
        <w:rPr>
          <w:rFonts w:hint="eastAsia" w:ascii="仿宋_GB2312" w:hAnsi="仿宋_GB2312" w:cs="仿宋_GB2312"/>
          <w:color w:val="000000"/>
          <w:szCs w:val="32"/>
        </w:rPr>
        <w:t>须严格按照闽人社文〔</w:t>
      </w:r>
      <w:r>
        <w:rPr>
          <w:rFonts w:hint="eastAsia" w:asciiTheme="minorEastAsia" w:hAnsiTheme="minorEastAsia" w:eastAsiaTheme="minorEastAsia" w:cstheme="minorEastAsia"/>
          <w:color w:val="000000"/>
          <w:szCs w:val="32"/>
        </w:rPr>
        <w:t>2020</w:t>
      </w:r>
      <w:r>
        <w:rPr>
          <w:rFonts w:hint="eastAsia" w:ascii="仿宋_GB2312" w:hAnsi="仿宋_GB2312" w:cs="仿宋_GB2312"/>
          <w:color w:val="000000"/>
          <w:szCs w:val="32"/>
        </w:rPr>
        <w:t>〕</w:t>
      </w:r>
      <w:r>
        <w:rPr>
          <w:rFonts w:hint="eastAsia" w:asciiTheme="minorEastAsia" w:hAnsiTheme="minorEastAsia" w:eastAsiaTheme="minorEastAsia" w:cstheme="minorEastAsia"/>
          <w:color w:val="000000"/>
          <w:szCs w:val="32"/>
        </w:rPr>
        <w:t>4</w:t>
      </w:r>
      <w:r>
        <w:rPr>
          <w:rFonts w:hint="eastAsia" w:ascii="仿宋_GB2312" w:hAnsi="仿宋_GB2312" w:cs="仿宋_GB2312"/>
          <w:color w:val="000000"/>
          <w:szCs w:val="32"/>
        </w:rPr>
        <w:t>号文件对申报人员所填报信息及提交材料的真实性、准确性进行审核把关，同时将申报人员的</w:t>
      </w:r>
      <w:r>
        <w:rPr>
          <w:rFonts w:hint="eastAsia" w:ascii="仿宋_GB2312" w:hAnsi="仿宋_GB2312" w:cs="仿宋_GB2312"/>
          <w:szCs w:val="32"/>
        </w:rPr>
        <w:t>《福建省机关事业单位工勤人员高级技师评审申报表》（以下简称《申报表》，附件</w:t>
      </w:r>
      <w:r>
        <w:rPr>
          <w:rFonts w:hint="eastAsia" w:asciiTheme="minorEastAsia" w:hAnsiTheme="minorEastAsia" w:eastAsiaTheme="minorEastAsia" w:cstheme="minorEastAsia"/>
          <w:szCs w:val="32"/>
        </w:rPr>
        <w:t>1</w:t>
      </w:r>
      <w:r>
        <w:rPr>
          <w:rFonts w:hint="eastAsia" w:ascii="仿宋_GB2312" w:hAnsi="仿宋_GB2312" w:cs="仿宋_GB2312"/>
          <w:szCs w:val="32"/>
        </w:rPr>
        <w:t>）</w:t>
      </w:r>
      <w:r>
        <w:rPr>
          <w:rFonts w:hint="eastAsia" w:ascii="仿宋_GB2312" w:hAnsi="仿宋_GB2312" w:cs="仿宋_GB2312"/>
          <w:color w:val="000000"/>
          <w:szCs w:val="32"/>
        </w:rPr>
        <w:t>及相关材料在本单位进行公示，公示时间不少于</w:t>
      </w:r>
      <w:r>
        <w:rPr>
          <w:rFonts w:hint="eastAsia" w:asciiTheme="minorEastAsia" w:hAnsiTheme="minorEastAsia" w:eastAsiaTheme="minorEastAsia" w:cstheme="minorEastAsia"/>
          <w:color w:val="000000"/>
          <w:szCs w:val="32"/>
        </w:rPr>
        <w:t>5</w:t>
      </w:r>
      <w:r>
        <w:rPr>
          <w:rFonts w:hint="eastAsia" w:ascii="仿宋_GB2312" w:hAnsi="仿宋_GB2312" w:cs="仿宋_GB2312"/>
          <w:color w:val="000000"/>
          <w:szCs w:val="32"/>
        </w:rPr>
        <w:t>个工作日。</w:t>
      </w:r>
    </w:p>
    <w:p w14:paraId="221BDE0F">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仿宋_GB2312" w:hAnsi="仿宋_GB2312" w:cs="仿宋_GB2312"/>
          <w:color w:val="000000"/>
          <w:szCs w:val="32"/>
        </w:rPr>
      </w:pPr>
      <w:r>
        <w:rPr>
          <w:rFonts w:hint="eastAsia" w:ascii="仿宋_GB2312" w:hAnsi="仿宋_GB2312" w:cs="仿宋_GB2312"/>
          <w:color w:val="000000"/>
          <w:szCs w:val="32"/>
        </w:rPr>
        <w:t>各设区市（县、区）人社局工考部门须对申报材料进行审核，并在《申报表》相应栏目加盖公章。</w:t>
      </w:r>
    </w:p>
    <w:p w14:paraId="18E3AAC1">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黑体" w:hAnsi="黑体" w:eastAsia="黑体" w:cs="黑体"/>
          <w:szCs w:val="32"/>
        </w:rPr>
      </w:pPr>
      <w:r>
        <w:rPr>
          <w:rFonts w:hint="eastAsia" w:ascii="黑体" w:hAnsi="黑体" w:eastAsia="黑体" w:cs="黑体"/>
          <w:szCs w:val="32"/>
        </w:rPr>
        <w:t>三、申报评审材料</w:t>
      </w:r>
    </w:p>
    <w:p w14:paraId="4D7B357F">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仿宋_GB2312" w:hAnsi="仿宋_GB2312" w:cs="仿宋_GB2312"/>
          <w:color w:val="000000"/>
          <w:szCs w:val="32"/>
        </w:rPr>
      </w:pPr>
      <w:r>
        <w:rPr>
          <w:rFonts w:hint="eastAsia" w:ascii="仿宋_GB2312" w:hAnsi="仿宋_GB2312" w:cs="仿宋_GB2312"/>
          <w:color w:val="000000"/>
          <w:szCs w:val="32"/>
        </w:rPr>
        <w:t>申报本年度高级技师评审应提交以下材料：</w:t>
      </w:r>
    </w:p>
    <w:p w14:paraId="2EF754FE">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仿宋_GB2312" w:hAnsi="仿宋_GB2312" w:cs="仿宋_GB2312"/>
          <w:color w:val="000000"/>
          <w:szCs w:val="32"/>
        </w:rPr>
      </w:pPr>
      <w:r>
        <w:rPr>
          <w:rFonts w:hint="eastAsia" w:ascii="仿宋_GB2312" w:hAnsi="仿宋_GB2312" w:cs="仿宋_GB2312"/>
          <w:color w:val="000000"/>
          <w:szCs w:val="32"/>
        </w:rPr>
        <w:t>（一）《福建省机关事业单位工勤人员高级技师评审申报表》一式</w:t>
      </w:r>
      <w:r>
        <w:rPr>
          <w:rFonts w:hint="eastAsia" w:asciiTheme="minorEastAsia" w:hAnsiTheme="minorEastAsia" w:eastAsiaTheme="minorEastAsia" w:cstheme="minorEastAsia"/>
          <w:color w:val="000000"/>
          <w:szCs w:val="32"/>
        </w:rPr>
        <w:t>2</w:t>
      </w:r>
      <w:r>
        <w:rPr>
          <w:rFonts w:hint="eastAsia" w:ascii="仿宋_GB2312" w:hAnsi="仿宋_GB2312" w:cs="仿宋_GB2312"/>
          <w:color w:val="000000"/>
          <w:szCs w:val="32"/>
        </w:rPr>
        <w:t>份。</w:t>
      </w:r>
    </w:p>
    <w:p w14:paraId="4E011CF0">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仿宋_GB2312" w:hAnsi="仿宋_GB2312" w:cs="仿宋_GB2312"/>
          <w:color w:val="000000"/>
          <w:szCs w:val="32"/>
        </w:rPr>
      </w:pPr>
      <w:r>
        <w:rPr>
          <w:rFonts w:hint="eastAsia" w:ascii="仿宋_GB2312" w:hAnsi="仿宋_GB2312" w:cs="仿宋_GB2312"/>
          <w:color w:val="000000"/>
          <w:szCs w:val="32"/>
        </w:rPr>
        <w:t>（二）个人近期</w:t>
      </w:r>
      <w:r>
        <w:rPr>
          <w:rFonts w:hint="eastAsia" w:asciiTheme="minorEastAsia" w:hAnsiTheme="minorEastAsia" w:eastAsiaTheme="minorEastAsia" w:cstheme="minorEastAsia"/>
          <w:color w:val="000000"/>
          <w:szCs w:val="32"/>
        </w:rPr>
        <w:t>2</w:t>
      </w:r>
      <w:r>
        <w:rPr>
          <w:rFonts w:hint="eastAsia" w:ascii="仿宋_GB2312" w:hAnsi="仿宋_GB2312" w:cs="仿宋_GB2312"/>
          <w:color w:val="000000"/>
          <w:szCs w:val="32"/>
        </w:rPr>
        <w:t>寸免冠彩色照片两张，独立装袋。</w:t>
      </w:r>
    </w:p>
    <w:p w14:paraId="0352F8FA">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仿宋_GB2312" w:hAnsi="仿宋_GB2312" w:cs="仿宋_GB2312"/>
          <w:color w:val="000000"/>
          <w:szCs w:val="32"/>
        </w:rPr>
      </w:pPr>
      <w:r>
        <w:rPr>
          <w:rFonts w:hint="eastAsia" w:ascii="仿宋_GB2312" w:hAnsi="仿宋_GB2312" w:cs="仿宋_GB2312"/>
          <w:color w:val="000000"/>
          <w:szCs w:val="32"/>
        </w:rPr>
        <w:t>（三）</w:t>
      </w:r>
      <w:r>
        <w:rPr>
          <w:rFonts w:hint="eastAsia" w:asciiTheme="minorEastAsia" w:hAnsiTheme="minorEastAsia" w:eastAsiaTheme="minorEastAsia" w:cstheme="minorEastAsia"/>
          <w:color w:val="000000"/>
          <w:szCs w:val="32"/>
        </w:rPr>
        <w:t>2020</w:t>
      </w:r>
      <w:r>
        <w:rPr>
          <w:rFonts w:hint="eastAsia" w:ascii="仿宋_GB2312" w:hAnsi="仿宋_GB2312" w:cs="仿宋_GB2312"/>
          <w:color w:val="000000"/>
          <w:szCs w:val="32"/>
        </w:rPr>
        <w:t>～</w:t>
      </w:r>
      <w:r>
        <w:rPr>
          <w:rFonts w:hint="eastAsia" w:asciiTheme="minorEastAsia" w:hAnsiTheme="minorEastAsia" w:eastAsiaTheme="minorEastAsia" w:cstheme="minorEastAsia"/>
          <w:color w:val="000000"/>
          <w:szCs w:val="32"/>
        </w:rPr>
        <w:t>2024</w:t>
      </w:r>
      <w:r>
        <w:rPr>
          <w:rFonts w:hint="eastAsia" w:ascii="仿宋_GB2312" w:hAnsi="仿宋_GB2312" w:cs="仿宋_GB2312"/>
          <w:color w:val="000000"/>
          <w:szCs w:val="32"/>
        </w:rPr>
        <w:t>年度考核表、党员</w:t>
      </w:r>
      <w:r>
        <w:rPr>
          <w:rFonts w:hint="eastAsia" w:ascii="仿宋_GB2312" w:hAnsi="仿宋_GB2312" w:cs="仿宋_GB2312"/>
          <w:color w:val="000000"/>
          <w:szCs w:val="32"/>
          <w:lang w:eastAsia="zh-CN"/>
        </w:rPr>
        <w:t>民主</w:t>
      </w:r>
      <w:r>
        <w:rPr>
          <w:rFonts w:hint="eastAsia" w:ascii="仿宋_GB2312" w:hAnsi="仿宋_GB2312" w:cs="仿宋_GB2312"/>
          <w:color w:val="000000"/>
          <w:szCs w:val="32"/>
        </w:rPr>
        <w:t>评议表复印件各</w:t>
      </w:r>
      <w:r>
        <w:rPr>
          <w:rFonts w:hint="eastAsia" w:asciiTheme="minorEastAsia" w:hAnsiTheme="minorEastAsia" w:eastAsiaTheme="minorEastAsia" w:cstheme="minorEastAsia"/>
          <w:color w:val="000000"/>
          <w:szCs w:val="32"/>
        </w:rPr>
        <w:t>1</w:t>
      </w:r>
      <w:r>
        <w:rPr>
          <w:rFonts w:hint="eastAsia" w:ascii="仿宋_GB2312" w:hAnsi="仿宋_GB2312" w:cs="仿宋_GB2312"/>
          <w:color w:val="000000"/>
          <w:szCs w:val="32"/>
        </w:rPr>
        <w:t>份。</w:t>
      </w:r>
    </w:p>
    <w:p w14:paraId="3C8C52F3">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仿宋_GB2312" w:hAnsi="仿宋_GB2312" w:cs="仿宋_GB2312"/>
          <w:color w:val="000000"/>
          <w:szCs w:val="32"/>
        </w:rPr>
      </w:pPr>
      <w:r>
        <w:rPr>
          <w:rFonts w:hint="eastAsia" w:ascii="仿宋_GB2312" w:hAnsi="仿宋_GB2312" w:cs="仿宋_GB2312"/>
          <w:color w:val="000000"/>
          <w:szCs w:val="32"/>
        </w:rPr>
        <w:t>（四）技师聘任以来独立撰写并发表在正规期刊（均须有CN刊号）的论文复印件，论文内容须与申报工种一致。要求如下：</w:t>
      </w:r>
    </w:p>
    <w:p w14:paraId="2E907334">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仿宋_GB2312" w:hAnsi="仿宋_GB2312" w:cs="仿宋_GB2312"/>
          <w:color w:val="000000"/>
          <w:szCs w:val="32"/>
        </w:rPr>
      </w:pPr>
      <w:r>
        <w:rPr>
          <w:rFonts w:hint="eastAsia" w:asciiTheme="minorEastAsia" w:hAnsiTheme="minorEastAsia" w:eastAsiaTheme="minorEastAsia" w:cstheme="minorEastAsia"/>
          <w:color w:val="000000"/>
          <w:szCs w:val="32"/>
        </w:rPr>
        <w:t>1</w:t>
      </w:r>
      <w:r>
        <w:rPr>
          <w:rFonts w:hint="eastAsia" w:ascii="仿宋_GB2312" w:hAnsi="仿宋_GB2312" w:cs="仿宋_GB2312"/>
          <w:color w:val="000000"/>
          <w:szCs w:val="32"/>
        </w:rPr>
        <w:t>.提交论文正文和论文发表所在期刊封面、封底、当期全部目录复印件</w:t>
      </w:r>
      <w:r>
        <w:rPr>
          <w:rFonts w:hint="eastAsia" w:asciiTheme="minorEastAsia" w:hAnsiTheme="minorEastAsia" w:eastAsiaTheme="minorEastAsia" w:cstheme="minorEastAsia"/>
          <w:color w:val="000000"/>
          <w:szCs w:val="32"/>
        </w:rPr>
        <w:t>1</w:t>
      </w:r>
      <w:r>
        <w:rPr>
          <w:rFonts w:hint="eastAsia" w:ascii="仿宋_GB2312" w:hAnsi="仿宋_GB2312" w:cs="仿宋_GB2312"/>
          <w:color w:val="000000"/>
          <w:szCs w:val="32"/>
        </w:rPr>
        <w:t>份，并附国家新闻出版署门户网站“办事服务”栏目“期刊/期刊社”中CN刊号或“出版物信息查询”中CIP数据核字号的查询结果截图</w:t>
      </w:r>
      <w:r>
        <w:rPr>
          <w:rFonts w:hint="eastAsia" w:asciiTheme="minorEastAsia" w:hAnsiTheme="minorEastAsia" w:eastAsiaTheme="minorEastAsia" w:cstheme="minorEastAsia"/>
          <w:color w:val="000000"/>
          <w:szCs w:val="32"/>
        </w:rPr>
        <w:t>1</w:t>
      </w:r>
      <w:r>
        <w:rPr>
          <w:rFonts w:hint="eastAsia" w:ascii="仿宋_GB2312" w:hAnsi="仿宋_GB2312" w:cs="仿宋_GB2312"/>
          <w:color w:val="000000"/>
          <w:szCs w:val="32"/>
        </w:rPr>
        <w:t>份。发表在增刊、套刊、电子刊、一号多刊等刊物上的论文不予认可。</w:t>
      </w:r>
    </w:p>
    <w:p w14:paraId="404752B4">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仿宋_GB2312" w:hAnsi="仿宋_GB2312" w:cs="仿宋_GB2312"/>
          <w:color w:val="000000"/>
          <w:szCs w:val="32"/>
        </w:rPr>
      </w:pPr>
      <w:r>
        <w:rPr>
          <w:rFonts w:hint="eastAsia" w:asciiTheme="minorEastAsia" w:hAnsiTheme="minorEastAsia" w:eastAsiaTheme="minorEastAsia" w:cstheme="minorEastAsia"/>
          <w:color w:val="000000"/>
          <w:szCs w:val="32"/>
        </w:rPr>
        <w:t>2</w:t>
      </w:r>
      <w:r>
        <w:rPr>
          <w:rFonts w:hint="eastAsia" w:ascii="仿宋_GB2312" w:hAnsi="仿宋_GB2312" w:cs="仿宋_GB2312"/>
          <w:color w:val="000000"/>
          <w:szCs w:val="32"/>
        </w:rPr>
        <w:t>.申报人员有发表多篇文章的，须选定一篇论文作为评审答辩的代表作，代表作应隐去申报人员姓名、单位，不盖章，提交复印件一式</w:t>
      </w:r>
      <w:r>
        <w:rPr>
          <w:rFonts w:hint="eastAsia" w:asciiTheme="minorEastAsia" w:hAnsiTheme="minorEastAsia" w:eastAsiaTheme="minorEastAsia" w:cstheme="minorEastAsia"/>
          <w:color w:val="000000"/>
          <w:szCs w:val="32"/>
          <w:lang w:val="en"/>
        </w:rPr>
        <w:t>5</w:t>
      </w:r>
      <w:r>
        <w:rPr>
          <w:rFonts w:hint="eastAsia" w:ascii="仿宋_GB2312" w:hAnsi="仿宋_GB2312" w:cs="仿宋_GB2312"/>
          <w:color w:val="000000"/>
          <w:szCs w:val="32"/>
        </w:rPr>
        <w:t>份，并附中国知网、万方</w:t>
      </w:r>
      <w:r>
        <w:rPr>
          <w:rFonts w:hint="eastAsia" w:ascii="仿宋_GB2312" w:hAnsi="仿宋_GB2312" w:cs="仿宋_GB2312"/>
          <w:color w:val="000000"/>
          <w:szCs w:val="32"/>
          <w:lang w:eastAsia="zh-CN"/>
        </w:rPr>
        <w:t>或</w:t>
      </w:r>
      <w:r>
        <w:rPr>
          <w:rFonts w:hint="eastAsia" w:ascii="仿宋_GB2312" w:hAnsi="仿宋_GB2312" w:cs="仿宋_GB2312"/>
          <w:color w:val="000000"/>
          <w:szCs w:val="32"/>
        </w:rPr>
        <w:t>维普的论文查询截图</w:t>
      </w:r>
      <w:r>
        <w:rPr>
          <w:rFonts w:hint="eastAsia" w:asciiTheme="minorEastAsia" w:hAnsiTheme="minorEastAsia" w:eastAsiaTheme="minorEastAsia" w:cstheme="minorEastAsia"/>
          <w:color w:val="000000"/>
          <w:szCs w:val="32"/>
        </w:rPr>
        <w:t>1</w:t>
      </w:r>
      <w:r>
        <w:rPr>
          <w:rFonts w:hint="eastAsia" w:ascii="仿宋_GB2312" w:hAnsi="仿宋_GB2312" w:cs="仿宋_GB2312"/>
          <w:color w:val="000000"/>
          <w:szCs w:val="32"/>
        </w:rPr>
        <w:t>份。</w:t>
      </w:r>
    </w:p>
    <w:p w14:paraId="32BDED8F">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仿宋_GB2312" w:hAnsi="仿宋_GB2312" w:cs="仿宋_GB2312"/>
          <w:color w:val="000000"/>
          <w:szCs w:val="32"/>
        </w:rPr>
      </w:pPr>
      <w:r>
        <w:rPr>
          <w:rFonts w:hint="eastAsia" w:asciiTheme="minorEastAsia" w:hAnsiTheme="minorEastAsia" w:eastAsiaTheme="minorEastAsia" w:cstheme="minorEastAsia"/>
          <w:color w:val="000000"/>
          <w:szCs w:val="32"/>
          <w:lang w:val="en-US" w:eastAsia="zh-CN"/>
        </w:rPr>
        <w:t>3</w:t>
      </w:r>
      <w:r>
        <w:rPr>
          <w:rFonts w:hint="eastAsia" w:ascii="仿宋_GB2312" w:hAnsi="仿宋_GB2312" w:cs="仿宋_GB2312"/>
          <w:color w:val="000000"/>
          <w:szCs w:val="32"/>
          <w:lang w:val="en-US" w:eastAsia="zh-CN"/>
        </w:rPr>
        <w:t>.</w:t>
      </w:r>
      <w:r>
        <w:rPr>
          <w:rFonts w:hint="eastAsia" w:ascii="仿宋_GB2312" w:hAnsi="仿宋_GB2312" w:cs="仿宋_GB2312"/>
          <w:color w:val="000000"/>
          <w:szCs w:val="32"/>
        </w:rPr>
        <w:t>在人力资源社会保障部门参与或组织的全国、省级一、二类竞赛中获得“技术能手”、“首席技师”或取得前十名成绩者，可提交技能工作总结替代论文。</w:t>
      </w:r>
    </w:p>
    <w:p w14:paraId="259CD00B">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仿宋_GB2312" w:hAnsi="仿宋_GB2312" w:cs="仿宋_GB2312"/>
          <w:color w:val="000000"/>
          <w:szCs w:val="32"/>
        </w:rPr>
      </w:pPr>
      <w:r>
        <w:rPr>
          <w:rFonts w:hint="eastAsia" w:ascii="仿宋_GB2312" w:hAnsi="仿宋_GB2312" w:cs="仿宋_GB2312"/>
          <w:color w:val="000000"/>
          <w:szCs w:val="32"/>
        </w:rPr>
        <w:t>（五）技师聘任以来主要技能工作业绩总结（含科研成果、发表论文情况、工作业绩、岗位贡献、荣誉等）一式</w:t>
      </w:r>
      <w:r>
        <w:rPr>
          <w:rFonts w:hint="eastAsia" w:asciiTheme="minorEastAsia" w:hAnsiTheme="minorEastAsia" w:eastAsiaTheme="minorEastAsia" w:cstheme="minorEastAsia"/>
          <w:color w:val="000000"/>
          <w:szCs w:val="32"/>
          <w:lang w:val="en"/>
        </w:rPr>
        <w:t>5</w:t>
      </w:r>
      <w:r>
        <w:rPr>
          <w:rFonts w:hint="eastAsia" w:ascii="仿宋_GB2312" w:hAnsi="仿宋_GB2312" w:cs="仿宋_GB2312"/>
          <w:color w:val="000000"/>
          <w:szCs w:val="32"/>
        </w:rPr>
        <w:t>份（字数不超过</w:t>
      </w:r>
      <w:r>
        <w:rPr>
          <w:rFonts w:hint="eastAsia" w:asciiTheme="minorEastAsia" w:hAnsiTheme="minorEastAsia" w:eastAsiaTheme="minorEastAsia" w:cstheme="minorEastAsia"/>
          <w:color w:val="000000"/>
          <w:szCs w:val="32"/>
        </w:rPr>
        <w:t>1000</w:t>
      </w:r>
      <w:r>
        <w:rPr>
          <w:rFonts w:hint="eastAsia" w:ascii="仿宋_GB2312" w:hAnsi="仿宋_GB2312" w:cs="仿宋_GB2312"/>
          <w:color w:val="000000"/>
          <w:szCs w:val="32"/>
        </w:rPr>
        <w:t>字，隐去申报人员姓名、单位，不盖章）。</w:t>
      </w:r>
    </w:p>
    <w:p w14:paraId="122DE752">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仿宋_GB2312" w:hAnsi="仿宋_GB2312" w:cs="仿宋_GB2312"/>
          <w:color w:val="000000"/>
          <w:szCs w:val="32"/>
        </w:rPr>
      </w:pPr>
      <w:r>
        <w:rPr>
          <w:rFonts w:hint="eastAsia" w:ascii="仿宋_GB2312" w:hAnsi="仿宋_GB2312" w:cs="仿宋_GB2312"/>
          <w:color w:val="000000"/>
          <w:szCs w:val="32"/>
        </w:rPr>
        <w:t>（六）其他应提交的证书、奖状等材料：</w:t>
      </w:r>
      <w:r>
        <w:rPr>
          <w:rFonts w:hint="eastAsia" w:asciiTheme="minorEastAsia" w:hAnsiTheme="minorEastAsia" w:eastAsiaTheme="minorEastAsia" w:cstheme="minorEastAsia"/>
          <w:color w:val="000000"/>
          <w:szCs w:val="32"/>
        </w:rPr>
        <w:t>1</w:t>
      </w:r>
      <w:r>
        <w:rPr>
          <w:rFonts w:hint="eastAsia" w:ascii="仿宋_GB2312" w:hAnsi="仿宋_GB2312" w:cs="仿宋_GB2312"/>
          <w:color w:val="000000"/>
          <w:szCs w:val="32"/>
        </w:rPr>
        <w:t>.学历证书；</w:t>
      </w:r>
      <w:r>
        <w:rPr>
          <w:rFonts w:hint="eastAsia" w:asciiTheme="minorEastAsia" w:hAnsiTheme="minorEastAsia" w:eastAsiaTheme="minorEastAsia" w:cstheme="minorEastAsia"/>
          <w:color w:val="000000"/>
          <w:szCs w:val="32"/>
        </w:rPr>
        <w:t>2</w:t>
      </w:r>
      <w:r>
        <w:rPr>
          <w:rFonts w:hint="eastAsia" w:ascii="仿宋_GB2312" w:hAnsi="仿宋_GB2312" w:cs="仿宋_GB2312"/>
          <w:color w:val="000000"/>
          <w:szCs w:val="32"/>
        </w:rPr>
        <w:t>.技师资格证书；</w:t>
      </w:r>
      <w:r>
        <w:rPr>
          <w:rFonts w:hint="eastAsia" w:asciiTheme="minorEastAsia" w:hAnsiTheme="minorEastAsia" w:eastAsiaTheme="minorEastAsia" w:cstheme="minorEastAsia"/>
          <w:color w:val="000000"/>
          <w:szCs w:val="32"/>
        </w:rPr>
        <w:t>3</w:t>
      </w:r>
      <w:r>
        <w:rPr>
          <w:rFonts w:hint="eastAsia" w:ascii="仿宋_GB2312" w:hAnsi="仿宋_GB2312" w:cs="仿宋_GB2312"/>
          <w:color w:val="000000"/>
          <w:szCs w:val="32"/>
        </w:rPr>
        <w:t>.技师聘用文件或能体现聘用的证明材料；</w:t>
      </w:r>
      <w:r>
        <w:rPr>
          <w:rFonts w:hint="eastAsia" w:asciiTheme="minorEastAsia" w:hAnsiTheme="minorEastAsia" w:eastAsiaTheme="minorEastAsia" w:cstheme="minorEastAsia"/>
          <w:color w:val="000000"/>
          <w:szCs w:val="32"/>
        </w:rPr>
        <w:t>4</w:t>
      </w:r>
      <w:r>
        <w:rPr>
          <w:rFonts w:hint="eastAsia" w:ascii="仿宋_GB2312" w:hAnsi="仿宋_GB2312" w:cs="仿宋_GB2312"/>
          <w:color w:val="000000"/>
          <w:szCs w:val="32"/>
        </w:rPr>
        <w:t>.综合素质测评表原件，</w:t>
      </w:r>
      <w:r>
        <w:rPr>
          <w:rFonts w:hint="eastAsia" w:ascii="Times New Roman" w:hAnsi="Times New Roman" w:cs="Times New Roman"/>
          <w:color w:val="000000"/>
          <w:szCs w:val="32"/>
        </w:rPr>
        <w:t>考生所在单位负责考生的综合素质测评，测评结果须报所属主管部门盖章确认</w:t>
      </w:r>
      <w:r>
        <w:rPr>
          <w:rFonts w:hint="eastAsia" w:ascii="仿宋_GB2312" w:hAnsi="仿宋_GB2312" w:cs="仿宋_GB2312"/>
          <w:color w:val="000000"/>
          <w:szCs w:val="32"/>
        </w:rPr>
        <w:t>；</w:t>
      </w:r>
      <w:r>
        <w:rPr>
          <w:rFonts w:hint="eastAsia" w:asciiTheme="minorEastAsia" w:hAnsiTheme="minorEastAsia" w:eastAsiaTheme="minorEastAsia" w:cstheme="minorEastAsia"/>
          <w:color w:val="000000"/>
          <w:szCs w:val="32"/>
        </w:rPr>
        <w:t>5</w:t>
      </w:r>
      <w:r>
        <w:rPr>
          <w:rFonts w:hint="eastAsia" w:ascii="仿宋_GB2312" w:hAnsi="仿宋_GB2312" w:cs="仿宋_GB2312"/>
          <w:color w:val="000000"/>
          <w:szCs w:val="32"/>
        </w:rPr>
        <w:t>.技师聘任以来能反映本人技能水平、科研成果、工作业绩、岗位贡献、荣誉等证明材料，这部分材料须加盖单位公章，并按顺序装订成册，提交</w:t>
      </w:r>
      <w:r>
        <w:rPr>
          <w:rFonts w:hint="eastAsia" w:asciiTheme="minorEastAsia" w:hAnsiTheme="minorEastAsia" w:eastAsiaTheme="minorEastAsia" w:cstheme="minorEastAsia"/>
          <w:color w:val="000000"/>
          <w:szCs w:val="32"/>
        </w:rPr>
        <w:t>2</w:t>
      </w:r>
      <w:r>
        <w:rPr>
          <w:rFonts w:hint="eastAsia" w:ascii="仿宋_GB2312" w:hAnsi="仿宋_GB2312" w:cs="仿宋_GB2312"/>
          <w:color w:val="000000"/>
          <w:szCs w:val="32"/>
        </w:rPr>
        <w:t>册。</w:t>
      </w:r>
    </w:p>
    <w:p w14:paraId="38D3974C">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仿宋_GB2312" w:hAnsi="仿宋_GB2312" w:cs="仿宋_GB2312"/>
          <w:color w:val="000000"/>
          <w:szCs w:val="32"/>
        </w:rPr>
      </w:pPr>
      <w:r>
        <w:rPr>
          <w:rFonts w:hint="eastAsia" w:ascii="仿宋_GB2312" w:hAnsi="仿宋_GB2312" w:cs="仿宋_GB2312"/>
          <w:color w:val="000000"/>
          <w:szCs w:val="32"/>
        </w:rPr>
        <w:t>（七）破格申报者，应符合闽人社文〔</w:t>
      </w:r>
      <w:r>
        <w:rPr>
          <w:rFonts w:hint="eastAsia" w:asciiTheme="minorEastAsia" w:hAnsiTheme="minorEastAsia" w:eastAsiaTheme="minorEastAsia" w:cstheme="minorEastAsia"/>
          <w:color w:val="000000"/>
          <w:szCs w:val="32"/>
        </w:rPr>
        <w:t>2020</w:t>
      </w:r>
      <w:r>
        <w:rPr>
          <w:rFonts w:hint="eastAsia" w:ascii="仿宋_GB2312" w:hAnsi="仿宋_GB2312" w:cs="仿宋_GB2312"/>
          <w:color w:val="000000"/>
          <w:szCs w:val="32"/>
        </w:rPr>
        <w:t>〕</w:t>
      </w:r>
      <w:r>
        <w:rPr>
          <w:rFonts w:hint="eastAsia" w:asciiTheme="minorEastAsia" w:hAnsiTheme="minorEastAsia" w:eastAsiaTheme="minorEastAsia" w:cstheme="minorEastAsia"/>
          <w:color w:val="000000"/>
          <w:szCs w:val="32"/>
        </w:rPr>
        <w:t>4</w:t>
      </w:r>
      <w:r>
        <w:rPr>
          <w:rFonts w:hint="eastAsia" w:ascii="仿宋_GB2312" w:hAnsi="仿宋_GB2312" w:cs="仿宋_GB2312"/>
          <w:color w:val="000000"/>
          <w:szCs w:val="32"/>
        </w:rPr>
        <w:t>号文件规定的破格申报条件，并按学历或工作年限破格的不同申报要求提供相关证明及佐证材料，同时在《申报表》“破格情形”栏中勾选对应的破格情形。</w:t>
      </w:r>
    </w:p>
    <w:p w14:paraId="665AB7F0">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仿宋_GB2312" w:hAnsi="仿宋_GB2312" w:cs="仿宋_GB2312"/>
          <w:color w:val="000000"/>
          <w:szCs w:val="32"/>
        </w:rPr>
      </w:pPr>
      <w:r>
        <w:rPr>
          <w:rFonts w:hint="eastAsia" w:ascii="仿宋_GB2312" w:hAnsi="仿宋_GB2312" w:cs="仿宋_GB2312"/>
          <w:color w:val="000000"/>
          <w:szCs w:val="32"/>
        </w:rPr>
        <w:t>申报材料应专人专袋，材料目录清单贴在材料袋正面，并将上述申报材料刻录成光盘一并装入材料袋中。</w:t>
      </w:r>
    </w:p>
    <w:p w14:paraId="0BDA19DF">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ascii="黑体" w:hAnsi="黑体" w:eastAsia="黑体" w:cs="黑体"/>
          <w:color w:val="000000"/>
          <w:szCs w:val="32"/>
        </w:rPr>
      </w:pPr>
      <w:r>
        <w:rPr>
          <w:rFonts w:hint="eastAsia" w:ascii="黑体" w:hAnsi="黑体" w:eastAsia="黑体" w:cs="黑体"/>
          <w:color w:val="000000"/>
          <w:szCs w:val="32"/>
        </w:rPr>
        <w:t>四、申报流程及时间安排</w:t>
      </w:r>
    </w:p>
    <w:p w14:paraId="7FD3F859">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仿宋_GB2312" w:hAnsi="仿宋_GB2312" w:cs="仿宋_GB2312"/>
          <w:color w:val="000000"/>
          <w:szCs w:val="32"/>
        </w:rPr>
      </w:pPr>
      <w:r>
        <w:rPr>
          <w:rFonts w:hint="eastAsia" w:ascii="仿宋_GB2312" w:hAnsi="仿宋_GB2312" w:cs="仿宋_GB2312"/>
          <w:color w:val="000000"/>
          <w:szCs w:val="32"/>
        </w:rPr>
        <w:t>（一）省直单位申报人员：按照个人申报、单位审核、主管部门审核盖章后报送省工考中心的程序申报。</w:t>
      </w:r>
    </w:p>
    <w:p w14:paraId="74B8D27B">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仿宋_GB2312" w:hAnsi="仿宋_GB2312" w:cs="仿宋_GB2312"/>
          <w:color w:val="000000"/>
          <w:szCs w:val="32"/>
        </w:rPr>
      </w:pPr>
      <w:r>
        <w:rPr>
          <w:rFonts w:hint="eastAsia" w:ascii="仿宋_GB2312" w:hAnsi="仿宋_GB2312" w:cs="仿宋_GB2312"/>
          <w:color w:val="000000"/>
          <w:szCs w:val="32"/>
        </w:rPr>
        <w:t>（二）各设区市申报人员：经个人申报、单位及主管部门审核、县级人社局工考经办机构审核盖章后，再由各设区市人社局工考部门审核盖章统一报送省工考中心。</w:t>
      </w:r>
    </w:p>
    <w:p w14:paraId="4C263186">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仿宋_GB2312" w:hAnsi="仿宋_GB2312" w:cs="仿宋_GB2312"/>
          <w:color w:val="000000"/>
          <w:szCs w:val="32"/>
        </w:rPr>
      </w:pPr>
      <w:r>
        <w:rPr>
          <w:rFonts w:hint="eastAsia" w:ascii="仿宋_GB2312" w:hAnsi="仿宋_GB2312" w:cs="仿宋_GB2312"/>
          <w:color w:val="000000"/>
          <w:szCs w:val="32"/>
        </w:rPr>
        <w:t>（三）申报时间：本文下发之日起至</w:t>
      </w:r>
      <w:r>
        <w:rPr>
          <w:rFonts w:hint="eastAsia" w:asciiTheme="minorEastAsia" w:hAnsiTheme="minorEastAsia" w:eastAsiaTheme="minorEastAsia" w:cstheme="minorEastAsia"/>
          <w:color w:val="000000"/>
          <w:szCs w:val="32"/>
        </w:rPr>
        <w:t>2025</w:t>
      </w:r>
      <w:r>
        <w:rPr>
          <w:rFonts w:hint="eastAsia" w:ascii="仿宋_GB2312" w:hAnsi="仿宋_GB2312" w:cs="仿宋_GB2312"/>
          <w:color w:val="000000"/>
          <w:szCs w:val="32"/>
        </w:rPr>
        <w:t>年</w:t>
      </w:r>
      <w:r>
        <w:rPr>
          <w:rFonts w:hint="eastAsia" w:asciiTheme="minorEastAsia" w:hAnsiTheme="minorEastAsia" w:eastAsiaTheme="minorEastAsia" w:cstheme="minorEastAsia"/>
          <w:color w:val="000000"/>
          <w:szCs w:val="32"/>
        </w:rPr>
        <w:t>3</w:t>
      </w:r>
      <w:r>
        <w:rPr>
          <w:rFonts w:hint="eastAsia" w:ascii="仿宋_GB2312" w:hAnsi="仿宋_GB2312" w:cs="仿宋_GB2312"/>
          <w:color w:val="000000"/>
          <w:szCs w:val="32"/>
        </w:rPr>
        <w:t>月</w:t>
      </w:r>
      <w:r>
        <w:rPr>
          <w:rFonts w:hint="eastAsia" w:asciiTheme="minorEastAsia" w:hAnsiTheme="minorEastAsia" w:eastAsiaTheme="minorEastAsia" w:cstheme="minorEastAsia"/>
          <w:color w:val="000000"/>
          <w:szCs w:val="32"/>
        </w:rPr>
        <w:t>31</w:t>
      </w:r>
      <w:r>
        <w:rPr>
          <w:rFonts w:hint="eastAsia" w:ascii="仿宋_GB2312" w:hAnsi="仿宋_GB2312" w:cs="仿宋_GB2312"/>
          <w:color w:val="000000"/>
          <w:szCs w:val="32"/>
        </w:rPr>
        <w:t>日。</w:t>
      </w:r>
    </w:p>
    <w:p w14:paraId="6ABF02FD">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仿宋_GB2312" w:hAnsi="仿宋_GB2312" w:cs="仿宋_GB2312"/>
          <w:color w:val="000000"/>
          <w:szCs w:val="32"/>
        </w:rPr>
      </w:pPr>
      <w:r>
        <w:rPr>
          <w:rFonts w:hint="eastAsia" w:ascii="仿宋_GB2312" w:hAnsi="仿宋_GB2312" w:cs="仿宋_GB2312"/>
          <w:color w:val="000000"/>
          <w:szCs w:val="32"/>
        </w:rPr>
        <w:t>（四）评审时间、地点：由省工考中心另行通知。</w:t>
      </w:r>
    </w:p>
    <w:p w14:paraId="0CD31AAD">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黑体" w:hAnsi="黑体" w:eastAsia="黑体" w:cs="黑体"/>
          <w:color w:val="000000"/>
          <w:szCs w:val="32"/>
        </w:rPr>
      </w:pPr>
      <w:r>
        <w:rPr>
          <w:rFonts w:hint="eastAsia" w:ascii="黑体" w:hAnsi="黑体" w:eastAsia="黑体" w:cs="黑体"/>
          <w:color w:val="000000"/>
          <w:szCs w:val="32"/>
        </w:rPr>
        <w:t>五、其他事项</w:t>
      </w:r>
    </w:p>
    <w:p w14:paraId="60D8A22C">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仿宋_GB2312" w:hAnsi="仿宋_GB2312" w:cs="仿宋_GB2312"/>
          <w:color w:val="000000"/>
          <w:szCs w:val="32"/>
        </w:rPr>
      </w:pPr>
      <w:r>
        <w:rPr>
          <w:rFonts w:hint="eastAsia" w:ascii="仿宋_GB2312" w:hAnsi="仿宋_GB2312" w:cs="仿宋_GB2312"/>
          <w:color w:val="000000"/>
          <w:szCs w:val="32"/>
        </w:rPr>
        <w:t>（一）收费标准：根据福建省发展和改革委员会、福建省财政厅《关于我省职业技能鉴定和机关事业单位工勤人员技能等级考核收费标准等有关问题的函》（闽发改价格函〔</w:t>
      </w:r>
      <w:r>
        <w:rPr>
          <w:rFonts w:hint="eastAsia" w:asciiTheme="minorEastAsia" w:hAnsiTheme="minorEastAsia" w:eastAsiaTheme="minorEastAsia" w:cstheme="minorEastAsia"/>
          <w:color w:val="000000"/>
          <w:szCs w:val="32"/>
        </w:rPr>
        <w:t>2022</w:t>
      </w:r>
      <w:r>
        <w:rPr>
          <w:rFonts w:hint="eastAsia" w:ascii="仿宋_GB2312" w:hAnsi="仿宋_GB2312" w:cs="仿宋_GB2312"/>
          <w:color w:val="000000"/>
          <w:szCs w:val="32"/>
        </w:rPr>
        <w:t>〕</w:t>
      </w:r>
      <w:r>
        <w:rPr>
          <w:rFonts w:hint="eastAsia" w:asciiTheme="minorEastAsia" w:hAnsiTheme="minorEastAsia" w:eastAsiaTheme="minorEastAsia" w:cstheme="minorEastAsia"/>
          <w:color w:val="000000"/>
          <w:szCs w:val="32"/>
        </w:rPr>
        <w:t>456</w:t>
      </w:r>
      <w:r>
        <w:rPr>
          <w:rFonts w:hint="eastAsia" w:ascii="仿宋_GB2312" w:hAnsi="仿宋_GB2312" w:cs="仿宋_GB2312"/>
          <w:color w:val="000000"/>
          <w:szCs w:val="32"/>
        </w:rPr>
        <w:t>号），申报高级技师的人员收取资格审核费</w:t>
      </w:r>
      <w:r>
        <w:rPr>
          <w:rFonts w:hint="eastAsia" w:asciiTheme="minorEastAsia" w:hAnsiTheme="minorEastAsia" w:eastAsiaTheme="minorEastAsia" w:cstheme="minorEastAsia"/>
          <w:color w:val="000000"/>
          <w:szCs w:val="32"/>
        </w:rPr>
        <w:t>80</w:t>
      </w:r>
      <w:r>
        <w:rPr>
          <w:rFonts w:hint="eastAsia" w:ascii="仿宋_GB2312" w:hAnsi="仿宋_GB2312" w:cs="仿宋_GB2312"/>
          <w:color w:val="000000"/>
          <w:szCs w:val="32"/>
        </w:rPr>
        <w:t>元/人及综合评审费</w:t>
      </w:r>
      <w:r>
        <w:rPr>
          <w:rFonts w:hint="eastAsia" w:asciiTheme="minorEastAsia" w:hAnsiTheme="minorEastAsia" w:eastAsiaTheme="minorEastAsia" w:cstheme="minorEastAsia"/>
          <w:color w:val="000000"/>
          <w:szCs w:val="32"/>
        </w:rPr>
        <w:t>450</w:t>
      </w:r>
      <w:r>
        <w:rPr>
          <w:rFonts w:hint="eastAsia" w:ascii="仿宋_GB2312" w:hAnsi="仿宋_GB2312" w:cs="仿宋_GB2312"/>
          <w:color w:val="000000"/>
          <w:szCs w:val="32"/>
        </w:rPr>
        <w:t>元/人。初审合格后，凭借短信收到的非税收入缴款码(</w:t>
      </w:r>
      <w:r>
        <w:rPr>
          <w:rFonts w:hint="eastAsia" w:asciiTheme="minorEastAsia" w:hAnsiTheme="minorEastAsia" w:eastAsiaTheme="minorEastAsia" w:cstheme="minorEastAsia"/>
          <w:color w:val="000000"/>
          <w:szCs w:val="32"/>
        </w:rPr>
        <w:t>20</w:t>
      </w:r>
      <w:r>
        <w:rPr>
          <w:rFonts w:hint="eastAsia" w:ascii="仿宋_GB2312" w:hAnsi="仿宋_GB2312" w:cs="仿宋_GB2312"/>
          <w:color w:val="000000"/>
          <w:szCs w:val="32"/>
        </w:rPr>
        <w:t>位缴款码)自行缴费（具体缴费流程见省工考中心网站）。</w:t>
      </w:r>
    </w:p>
    <w:p w14:paraId="1E327AB6">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仿宋_GB2312" w:hAnsi="仿宋_GB2312" w:cs="仿宋_GB2312"/>
          <w:color w:val="000000"/>
          <w:szCs w:val="32"/>
        </w:rPr>
      </w:pPr>
      <w:r>
        <w:rPr>
          <w:rFonts w:hint="eastAsia" w:ascii="仿宋_GB2312" w:hAnsi="仿宋_GB2312" w:cs="仿宋_GB2312"/>
          <w:color w:val="000000"/>
          <w:szCs w:val="32"/>
        </w:rPr>
        <w:t>（二）评审工作结束后，所有提交申报材料均不予退还，请申报人员做好相关材料的备份工作。</w:t>
      </w:r>
    </w:p>
    <w:p w14:paraId="1EDFF173">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仿宋_GB2312" w:hAnsi="仿宋_GB2312" w:cs="仿宋_GB2312"/>
          <w:color w:val="000000"/>
          <w:szCs w:val="32"/>
        </w:rPr>
      </w:pPr>
      <w:r>
        <w:rPr>
          <w:rFonts w:hint="eastAsia" w:ascii="仿宋_GB2312" w:hAnsi="仿宋_GB2312" w:cs="仿宋_GB2312"/>
          <w:color w:val="000000"/>
          <w:szCs w:val="32"/>
        </w:rPr>
        <w:t>（三）材料报送及工作中遇到的问题，请与省工考中心联系。</w:t>
      </w:r>
    </w:p>
    <w:p w14:paraId="52C780B5">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仿宋_GB2312" w:hAnsi="仿宋_GB2312" w:cs="仿宋_GB2312"/>
          <w:color w:val="000000"/>
          <w:szCs w:val="32"/>
        </w:rPr>
      </w:pPr>
      <w:r>
        <w:rPr>
          <w:rFonts w:hint="eastAsia" w:ascii="仿宋_GB2312" w:hAnsi="仿宋_GB2312" w:cs="仿宋_GB2312"/>
          <w:color w:val="000000"/>
          <w:szCs w:val="32"/>
        </w:rPr>
        <w:t>受理时间：上午</w:t>
      </w:r>
      <w:r>
        <w:rPr>
          <w:rFonts w:hint="eastAsia" w:asciiTheme="minorEastAsia" w:hAnsiTheme="minorEastAsia" w:eastAsiaTheme="minorEastAsia" w:cstheme="minorEastAsia"/>
          <w:color w:val="000000"/>
          <w:szCs w:val="32"/>
        </w:rPr>
        <w:t>08</w:t>
      </w:r>
      <w:r>
        <w:rPr>
          <w:rFonts w:hint="eastAsia" w:ascii="仿宋_GB2312" w:hAnsi="仿宋_GB2312" w:cs="仿宋_GB2312"/>
          <w:color w:val="000000"/>
          <w:szCs w:val="32"/>
        </w:rPr>
        <w:t>:</w:t>
      </w:r>
      <w:r>
        <w:rPr>
          <w:rFonts w:hint="eastAsia" w:asciiTheme="minorEastAsia" w:hAnsiTheme="minorEastAsia" w:eastAsiaTheme="minorEastAsia" w:cstheme="minorEastAsia"/>
          <w:color w:val="000000"/>
          <w:szCs w:val="32"/>
        </w:rPr>
        <w:t>00</w:t>
      </w:r>
      <w:r>
        <w:rPr>
          <w:rFonts w:hint="eastAsia" w:ascii="仿宋_GB2312" w:hAnsi="仿宋_GB2312" w:cs="仿宋_GB2312"/>
          <w:color w:val="000000"/>
          <w:szCs w:val="32"/>
        </w:rPr>
        <w:t>-</w:t>
      </w:r>
      <w:r>
        <w:rPr>
          <w:rFonts w:hint="eastAsia" w:asciiTheme="minorEastAsia" w:hAnsiTheme="minorEastAsia" w:eastAsiaTheme="minorEastAsia" w:cstheme="minorEastAsia"/>
          <w:color w:val="000000"/>
          <w:szCs w:val="32"/>
        </w:rPr>
        <w:t>12</w:t>
      </w:r>
      <w:r>
        <w:rPr>
          <w:rFonts w:hint="eastAsia" w:ascii="仿宋_GB2312" w:hAnsi="仿宋_GB2312" w:cs="仿宋_GB2312"/>
          <w:color w:val="000000"/>
          <w:szCs w:val="32"/>
        </w:rPr>
        <w:t>:</w:t>
      </w:r>
      <w:r>
        <w:rPr>
          <w:rFonts w:hint="eastAsia" w:asciiTheme="minorEastAsia" w:hAnsiTheme="minorEastAsia" w:eastAsiaTheme="minorEastAsia" w:cstheme="minorEastAsia"/>
          <w:color w:val="000000"/>
          <w:szCs w:val="32"/>
        </w:rPr>
        <w:t>00</w:t>
      </w:r>
    </w:p>
    <w:p w14:paraId="0ECA3BBE">
      <w:pPr>
        <w:keepNext w:val="0"/>
        <w:keepLines w:val="0"/>
        <w:pageBreakBefore w:val="0"/>
        <w:widowControl w:val="0"/>
        <w:kinsoku/>
        <w:wordWrap/>
        <w:overflowPunct/>
        <w:topLinePunct w:val="0"/>
        <w:autoSpaceDE/>
        <w:autoSpaceDN/>
        <w:bidi w:val="0"/>
        <w:adjustRightInd/>
        <w:snapToGrid/>
        <w:spacing w:line="560" w:lineRule="exact"/>
        <w:ind w:firstLine="2212" w:firstLineChars="700"/>
        <w:rPr>
          <w:rFonts w:ascii="仿宋_GB2312" w:hAnsi="仿宋_GB2312" w:cs="仿宋_GB2312"/>
          <w:color w:val="000000"/>
          <w:szCs w:val="32"/>
        </w:rPr>
      </w:pPr>
      <w:r>
        <w:rPr>
          <w:rFonts w:hint="eastAsia" w:ascii="仿宋_GB2312" w:hAnsi="仿宋_GB2312" w:cs="仿宋_GB2312"/>
          <w:color w:val="000000"/>
          <w:szCs w:val="32"/>
        </w:rPr>
        <w:t>下午</w:t>
      </w:r>
      <w:r>
        <w:rPr>
          <w:rFonts w:hint="eastAsia" w:asciiTheme="minorEastAsia" w:hAnsiTheme="minorEastAsia" w:eastAsiaTheme="minorEastAsia" w:cstheme="minorEastAsia"/>
          <w:color w:val="000000"/>
          <w:szCs w:val="32"/>
        </w:rPr>
        <w:t>14</w:t>
      </w:r>
      <w:r>
        <w:rPr>
          <w:rFonts w:hint="eastAsia" w:ascii="仿宋_GB2312" w:hAnsi="仿宋_GB2312" w:cs="仿宋_GB2312"/>
          <w:color w:val="000000"/>
          <w:szCs w:val="32"/>
        </w:rPr>
        <w:t>:</w:t>
      </w:r>
      <w:r>
        <w:rPr>
          <w:rFonts w:hint="eastAsia" w:asciiTheme="minorEastAsia" w:hAnsiTheme="minorEastAsia" w:eastAsiaTheme="minorEastAsia" w:cstheme="minorEastAsia"/>
          <w:color w:val="000000"/>
          <w:szCs w:val="32"/>
        </w:rPr>
        <w:t>30</w:t>
      </w:r>
      <w:r>
        <w:rPr>
          <w:rFonts w:hint="eastAsia" w:ascii="仿宋_GB2312" w:hAnsi="仿宋_GB2312" w:cs="仿宋_GB2312"/>
          <w:color w:val="000000"/>
          <w:szCs w:val="32"/>
        </w:rPr>
        <w:t>-</w:t>
      </w:r>
      <w:r>
        <w:rPr>
          <w:rFonts w:hint="eastAsia" w:asciiTheme="minorEastAsia" w:hAnsiTheme="minorEastAsia" w:eastAsiaTheme="minorEastAsia" w:cstheme="minorEastAsia"/>
          <w:color w:val="000000"/>
          <w:szCs w:val="32"/>
        </w:rPr>
        <w:t>17</w:t>
      </w:r>
      <w:r>
        <w:rPr>
          <w:rFonts w:hint="eastAsia" w:ascii="仿宋_GB2312" w:hAnsi="仿宋_GB2312" w:cs="仿宋_GB2312"/>
          <w:color w:val="000000"/>
          <w:szCs w:val="32"/>
        </w:rPr>
        <w:t>:</w:t>
      </w:r>
      <w:r>
        <w:rPr>
          <w:rFonts w:hint="eastAsia" w:asciiTheme="minorEastAsia" w:hAnsiTheme="minorEastAsia" w:eastAsiaTheme="minorEastAsia" w:cstheme="minorEastAsia"/>
          <w:color w:val="000000"/>
          <w:szCs w:val="32"/>
        </w:rPr>
        <w:t>30</w:t>
      </w:r>
    </w:p>
    <w:p w14:paraId="430F1053">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仿宋_GB2312" w:hAnsi="仿宋_GB2312" w:cs="仿宋_GB2312"/>
          <w:color w:val="000000"/>
          <w:szCs w:val="32"/>
        </w:rPr>
      </w:pPr>
      <w:r>
        <w:rPr>
          <w:rFonts w:hint="eastAsia" w:ascii="仿宋_GB2312" w:hAnsi="仿宋_GB2312" w:cs="仿宋_GB2312"/>
          <w:color w:val="000000"/>
          <w:szCs w:val="32"/>
        </w:rPr>
        <w:t>联系电话：</w:t>
      </w:r>
      <w:r>
        <w:rPr>
          <w:rFonts w:hint="eastAsia" w:asciiTheme="minorEastAsia" w:hAnsiTheme="minorEastAsia" w:eastAsiaTheme="minorEastAsia" w:cstheme="minorEastAsia"/>
          <w:color w:val="000000"/>
          <w:szCs w:val="32"/>
        </w:rPr>
        <w:t>0591</w:t>
      </w:r>
      <w:r>
        <w:rPr>
          <w:rFonts w:hint="eastAsia" w:ascii="仿宋_GB2312" w:hAnsi="仿宋_GB2312" w:cs="仿宋_GB2312"/>
          <w:color w:val="000000"/>
          <w:szCs w:val="32"/>
        </w:rPr>
        <w:t>-</w:t>
      </w:r>
      <w:r>
        <w:rPr>
          <w:rFonts w:hint="eastAsia" w:asciiTheme="minorEastAsia" w:hAnsiTheme="minorEastAsia" w:eastAsiaTheme="minorEastAsia" w:cstheme="minorEastAsia"/>
          <w:color w:val="000000"/>
          <w:szCs w:val="32"/>
        </w:rPr>
        <w:t>87851637</w:t>
      </w:r>
      <w:r>
        <w:rPr>
          <w:rFonts w:hint="eastAsia" w:ascii="仿宋_GB2312" w:hAnsi="仿宋_GB2312" w:cs="仿宋_GB2312"/>
          <w:color w:val="000000"/>
          <w:szCs w:val="32"/>
        </w:rPr>
        <w:t>、</w:t>
      </w:r>
      <w:r>
        <w:rPr>
          <w:rFonts w:hint="eastAsia" w:asciiTheme="minorEastAsia" w:hAnsiTheme="minorEastAsia" w:eastAsiaTheme="minorEastAsia" w:cstheme="minorEastAsia"/>
          <w:color w:val="000000"/>
          <w:szCs w:val="32"/>
        </w:rPr>
        <w:t>86129007</w:t>
      </w:r>
    </w:p>
    <w:p w14:paraId="41606366">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仿宋_GB2312" w:hAnsi="仿宋_GB2312" w:cs="仿宋_GB2312"/>
          <w:color w:val="000000"/>
          <w:szCs w:val="32"/>
        </w:rPr>
      </w:pPr>
      <w:r>
        <w:rPr>
          <w:rFonts w:hint="eastAsia" w:ascii="仿宋_GB2312" w:hAnsi="仿宋_GB2312" w:cs="仿宋_GB2312"/>
          <w:color w:val="000000"/>
          <w:szCs w:val="32"/>
        </w:rPr>
        <w:t>材料报送地点：福州市东大路</w:t>
      </w:r>
      <w:r>
        <w:rPr>
          <w:rFonts w:hint="eastAsia" w:asciiTheme="minorEastAsia" w:hAnsiTheme="minorEastAsia" w:eastAsiaTheme="minorEastAsia" w:cstheme="minorEastAsia"/>
          <w:color w:val="000000"/>
          <w:szCs w:val="32"/>
        </w:rPr>
        <w:t>36</w:t>
      </w:r>
      <w:r>
        <w:rPr>
          <w:rFonts w:hint="eastAsia" w:ascii="仿宋_GB2312" w:hAnsi="仿宋_GB2312" w:cs="仿宋_GB2312"/>
          <w:color w:val="000000"/>
          <w:szCs w:val="32"/>
        </w:rPr>
        <w:t>号福建人才大厦</w:t>
      </w:r>
      <w:r>
        <w:rPr>
          <w:rFonts w:hint="eastAsia" w:asciiTheme="minorEastAsia" w:hAnsiTheme="minorEastAsia" w:eastAsiaTheme="minorEastAsia" w:cstheme="minorEastAsia"/>
          <w:color w:val="000000"/>
          <w:szCs w:val="32"/>
        </w:rPr>
        <w:t>15</w:t>
      </w:r>
      <w:r>
        <w:rPr>
          <w:rFonts w:hint="eastAsia" w:ascii="仿宋_GB2312" w:hAnsi="仿宋_GB2312" w:cs="仿宋_GB2312"/>
          <w:color w:val="000000"/>
          <w:szCs w:val="32"/>
        </w:rPr>
        <w:t>楼</w:t>
      </w:r>
    </w:p>
    <w:p w14:paraId="135DAED0">
      <w:pPr>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仿宋_GB2312" w:cs="仿宋_GB2312"/>
          <w:color w:val="000000"/>
          <w:szCs w:val="32"/>
        </w:rPr>
      </w:pPr>
    </w:p>
    <w:p w14:paraId="64B941A8">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仿宋_GB2312" w:hAnsi="仿宋_GB2312" w:cs="仿宋_GB2312"/>
          <w:color w:val="000000"/>
          <w:szCs w:val="32"/>
        </w:rPr>
      </w:pPr>
      <w:r>
        <w:rPr>
          <w:rFonts w:hint="eastAsia" w:ascii="仿宋_GB2312" w:hAnsi="仿宋_GB2312" w:cs="仿宋_GB2312"/>
          <w:color w:val="000000"/>
          <w:szCs w:val="32"/>
        </w:rPr>
        <w:t>附件：</w:t>
      </w:r>
      <w:r>
        <w:rPr>
          <w:rFonts w:hint="eastAsia" w:asciiTheme="minorEastAsia" w:hAnsiTheme="minorEastAsia" w:eastAsiaTheme="minorEastAsia" w:cstheme="minorEastAsia"/>
          <w:color w:val="000000"/>
          <w:szCs w:val="32"/>
        </w:rPr>
        <w:t>1</w:t>
      </w:r>
      <w:r>
        <w:rPr>
          <w:rFonts w:hint="eastAsia" w:ascii="仿宋_GB2312" w:hAnsi="仿宋_GB2312" w:cs="仿宋_GB2312" w:eastAsiaTheme="minorEastAsia"/>
          <w:color w:val="000000"/>
          <w:szCs w:val="32"/>
          <w:lang w:val="en-US" w:eastAsia="zh-CN"/>
        </w:rPr>
        <w:t>.</w:t>
      </w:r>
      <w:r>
        <w:rPr>
          <w:rFonts w:hint="eastAsia" w:ascii="仿宋_GB2312" w:hAnsi="仿宋_GB2312" w:cs="仿宋_GB2312"/>
          <w:color w:val="000000"/>
          <w:w w:val="95"/>
          <w:szCs w:val="32"/>
        </w:rPr>
        <w:t>福建省机关事业单位工勤人员高级技师评审申报表</w:t>
      </w:r>
    </w:p>
    <w:p w14:paraId="141B33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580" w:firstLineChars="500"/>
        <w:jc w:val="both"/>
        <w:rPr>
          <w:rFonts w:hint="eastAsia" w:ascii="仿宋_GB2312" w:hAnsi="仿宋_GB2312" w:cs="仿宋_GB2312"/>
          <w:color w:val="000000"/>
          <w:szCs w:val="32"/>
          <w:lang w:eastAsia="zh-CN"/>
        </w:rPr>
      </w:pPr>
      <w:r>
        <w:rPr>
          <w:rFonts w:hint="eastAsia" w:asciiTheme="minorEastAsia" w:hAnsiTheme="minorEastAsia" w:eastAsiaTheme="minorEastAsia" w:cstheme="minorEastAsia"/>
          <w:color w:val="000000"/>
          <w:szCs w:val="32"/>
          <w:lang w:val="en-US" w:eastAsia="zh-CN"/>
        </w:rPr>
        <w:t>2</w:t>
      </w:r>
      <w:r>
        <w:rPr>
          <w:rFonts w:hint="eastAsia" w:ascii="仿宋_GB2312" w:hAnsi="仿宋_GB2312" w:cs="仿宋_GB2312"/>
          <w:color w:val="000000"/>
          <w:szCs w:val="32"/>
          <w:lang w:val="en-US" w:eastAsia="zh-CN"/>
        </w:rPr>
        <w:t>.</w:t>
      </w:r>
      <w:r>
        <w:rPr>
          <w:rFonts w:hint="eastAsia" w:ascii="仿宋_GB2312" w:hAnsi="仿宋_GB2312" w:cs="仿宋_GB2312"/>
          <w:color w:val="000000"/>
          <w:szCs w:val="32"/>
        </w:rPr>
        <w:t>福建省机关事业单位工勤人员综合素质测评表</w:t>
      </w:r>
    </w:p>
    <w:p w14:paraId="0067B2FD">
      <w:pPr>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Times New Roman" w:cs="Times New Roman"/>
          <w:kern w:val="0"/>
          <w:szCs w:val="32"/>
        </w:rPr>
      </w:pPr>
    </w:p>
    <w:p w14:paraId="40152025">
      <w:pPr>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Times New Roman" w:cs="Times New Roman"/>
          <w:kern w:val="0"/>
          <w:szCs w:val="32"/>
        </w:rPr>
      </w:pPr>
    </w:p>
    <w:p w14:paraId="5AB981A2">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eastAsia" w:ascii="仿宋_GB2312" w:hAnsi="Times New Roman" w:cs="Times New Roman"/>
          <w:spacing w:val="-6"/>
          <w:szCs w:val="24"/>
        </w:rPr>
      </w:pPr>
      <w:r>
        <w:rPr>
          <w:rFonts w:hint="eastAsia" w:ascii="仿宋_GB2312" w:hAnsi="仿宋_GB2312" w:cs="仿宋_GB2312"/>
          <w:spacing w:val="-6"/>
          <w:szCs w:val="32"/>
        </w:rPr>
        <mc:AlternateContent>
          <mc:Choice Requires="wps">
            <w:drawing>
              <wp:anchor distT="0" distB="0" distL="114300" distR="114300" simplePos="0" relativeHeight="251659264" behindDoc="0" locked="1" layoutInCell="1" allowOverlap="1">
                <wp:simplePos x="0" y="0"/>
                <wp:positionH relativeFrom="column">
                  <wp:posOffset>2202180</wp:posOffset>
                </wp:positionH>
                <wp:positionV relativeFrom="paragraph">
                  <wp:posOffset>100965</wp:posOffset>
                </wp:positionV>
                <wp:extent cx="3307080" cy="701675"/>
                <wp:effectExtent l="0" t="0" r="0" b="0"/>
                <wp:wrapTopAndBottom/>
                <wp:docPr id="2" name="文本框 2"/>
                <wp:cNvGraphicFramePr/>
                <a:graphic xmlns:a="http://schemas.openxmlformats.org/drawingml/2006/main">
                  <a:graphicData uri="http://schemas.microsoft.com/office/word/2010/wordprocessingShape">
                    <wps:wsp>
                      <wps:cNvSpPr txBox="1"/>
                      <wps:spPr>
                        <a:xfrm>
                          <a:off x="0" y="0"/>
                          <a:ext cx="3307080" cy="701675"/>
                        </a:xfrm>
                        <a:prstGeom prst="rect">
                          <a:avLst/>
                        </a:prstGeom>
                        <a:noFill/>
                        <a:ln>
                          <a:noFill/>
                        </a:ln>
                        <a:effectLst/>
                      </wps:spPr>
                      <wps:txbx>
                        <w:txbxContent>
                          <w:p w14:paraId="13348DAE">
                            <w:pPr>
                              <w:rPr>
                                <w:rFonts w:hint="eastAsia" w:ascii="仿宋_GB2312" w:hAnsi="Times New Roman" w:cs="Times New Roman"/>
                                <w:szCs w:val="32"/>
                              </w:rPr>
                            </w:pPr>
                            <w:r>
                              <w:rPr>
                                <w:rFonts w:hint="eastAsia" w:ascii="仿宋_GB2312" w:hAnsi="Times New Roman" w:cs="Times New Roman"/>
                                <w:kern w:val="0"/>
                                <w:szCs w:val="32"/>
                              </w:rPr>
                              <w:t>福建省人力资源和社会保障厅办公室</w:t>
                            </w:r>
                          </w:p>
                          <w:p w14:paraId="2D42ABDA">
                            <w:pPr>
                              <w:jc w:val="center"/>
                              <w:rPr>
                                <w:rFonts w:hint="eastAsia" w:ascii="Times New Roman" w:hAnsi="Times New Roman" w:cs="Times New Roman"/>
                                <w:szCs w:val="24"/>
                              </w:rPr>
                            </w:pPr>
                            <w:r>
                              <w:rPr>
                                <w:rFonts w:hint="eastAsia" w:asciiTheme="minorEastAsia" w:hAnsiTheme="minorEastAsia" w:eastAsiaTheme="minorEastAsia" w:cstheme="minorEastAsia"/>
                                <w:szCs w:val="24"/>
                              </w:rPr>
                              <w:t>2025</w:t>
                            </w:r>
                            <w:r>
                              <w:rPr>
                                <w:rFonts w:hint="eastAsia" w:ascii="仿宋_GB2312" w:hAnsi="仿宋_GB2312" w:cs="仿宋_GB2312"/>
                                <w:szCs w:val="24"/>
                              </w:rPr>
                              <w:t>年</w:t>
                            </w:r>
                            <w:r>
                              <w:rPr>
                                <w:rFonts w:hint="eastAsia" w:asciiTheme="minorEastAsia" w:hAnsiTheme="minorEastAsia" w:eastAsiaTheme="minorEastAsia" w:cstheme="minorEastAsia"/>
                                <w:szCs w:val="24"/>
                              </w:rPr>
                              <w:t>2</w:t>
                            </w:r>
                            <w:r>
                              <w:rPr>
                                <w:rFonts w:hint="eastAsia" w:ascii="仿宋_GB2312" w:hAnsi="仿宋_GB2312" w:cs="仿宋_GB2312"/>
                                <w:szCs w:val="24"/>
                              </w:rPr>
                              <w:t>月</w:t>
                            </w:r>
                            <w:r>
                              <w:rPr>
                                <w:rFonts w:hint="eastAsia" w:asciiTheme="minorEastAsia" w:hAnsiTheme="minorEastAsia" w:eastAsiaTheme="minorEastAsia" w:cstheme="minorEastAsia"/>
                                <w:szCs w:val="24"/>
                                <w:lang w:val="en-US" w:eastAsia="zh-CN"/>
                              </w:rPr>
                              <w:t>19</w:t>
                            </w:r>
                            <w:r>
                              <w:rPr>
                                <w:rFonts w:hint="eastAsia" w:ascii="Times New Roman" w:hAnsi="Times New Roman" w:cs="Times New Roman"/>
                                <w:szCs w:val="24"/>
                              </w:rPr>
                              <w:t>日</w:t>
                            </w:r>
                          </w:p>
                          <w:p w14:paraId="1554F040">
                            <w:pPr>
                              <w:ind w:firstLine="1920" w:firstLineChars="600"/>
                              <w:rPr>
                                <w:rFonts w:hint="eastAsia" w:ascii="Times New Roman" w:hAnsi="Times New Roman" w:cs="Times New Roman"/>
                                <w:szCs w:val="24"/>
                              </w:rPr>
                            </w:pPr>
                          </w:p>
                        </w:txbxContent>
                      </wps:txbx>
                      <wps:bodyPr vert="horz" lIns="0" tIns="0" rIns="0" bIns="0" anchor="t" anchorCtr="0" upright="1"/>
                    </wps:wsp>
                  </a:graphicData>
                </a:graphic>
              </wp:anchor>
            </w:drawing>
          </mc:Choice>
          <mc:Fallback>
            <w:pict>
              <v:shape id="_x0000_s1026" o:spid="_x0000_s1026" o:spt="202" type="#_x0000_t202" style="position:absolute;left:0pt;margin-left:173.4pt;margin-top:7.95pt;height:55.25pt;width:260.4pt;mso-wrap-distance-bottom:0pt;mso-wrap-distance-top:0pt;z-index:251659264;mso-width-relative:page;mso-height-relative:page;" filled="f" stroked="f" coordsize="21600,21600" o:gfxdata="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rcWnnZAAAACgEAAA8AAAAAAAAAAQAg&#10;AAAAIgAAAGRycy9kb3ducmV2LnhtbFBLAQIUABQAAAAIAIdO4kBASy5e1AEAAKUDAAAOAAAAAAAA&#10;AAEAIAAAACgBAABkcnMvZTJvRG9jLnhtbFBLBQYAAAAABgAGAFkBAABuBQAAAAA=&#10;">
                <v:fill on="f" focussize="0,0"/>
                <v:stroke on="f"/>
                <v:imagedata o:title=""/>
                <o:lock v:ext="edit" aspectratio="f"/>
                <v:textbox inset="0mm,0mm,0mm,0mm">
                  <w:txbxContent>
                    <w:p w14:paraId="13348DAE">
                      <w:pPr>
                        <w:rPr>
                          <w:rFonts w:hint="eastAsia" w:ascii="仿宋_GB2312" w:hAnsi="Times New Roman" w:cs="Times New Roman"/>
                          <w:szCs w:val="32"/>
                        </w:rPr>
                      </w:pPr>
                      <w:r>
                        <w:rPr>
                          <w:rFonts w:hint="eastAsia" w:ascii="仿宋_GB2312" w:hAnsi="Times New Roman" w:cs="Times New Roman"/>
                          <w:kern w:val="0"/>
                          <w:szCs w:val="32"/>
                        </w:rPr>
                        <w:t>福建省人力资源和社会保障厅办公室</w:t>
                      </w:r>
                    </w:p>
                    <w:p w14:paraId="2D42ABDA">
                      <w:pPr>
                        <w:jc w:val="center"/>
                        <w:rPr>
                          <w:rFonts w:hint="eastAsia" w:ascii="Times New Roman" w:hAnsi="Times New Roman" w:cs="Times New Roman"/>
                          <w:szCs w:val="24"/>
                        </w:rPr>
                      </w:pPr>
                      <w:r>
                        <w:rPr>
                          <w:rFonts w:hint="eastAsia" w:asciiTheme="minorEastAsia" w:hAnsiTheme="minorEastAsia" w:eastAsiaTheme="minorEastAsia" w:cstheme="minorEastAsia"/>
                          <w:szCs w:val="24"/>
                        </w:rPr>
                        <w:t>2025</w:t>
                      </w:r>
                      <w:r>
                        <w:rPr>
                          <w:rFonts w:hint="eastAsia" w:ascii="仿宋_GB2312" w:hAnsi="仿宋_GB2312" w:cs="仿宋_GB2312"/>
                          <w:szCs w:val="24"/>
                        </w:rPr>
                        <w:t>年</w:t>
                      </w:r>
                      <w:r>
                        <w:rPr>
                          <w:rFonts w:hint="eastAsia" w:asciiTheme="minorEastAsia" w:hAnsiTheme="minorEastAsia" w:eastAsiaTheme="minorEastAsia" w:cstheme="minorEastAsia"/>
                          <w:szCs w:val="24"/>
                        </w:rPr>
                        <w:t>2</w:t>
                      </w:r>
                      <w:r>
                        <w:rPr>
                          <w:rFonts w:hint="eastAsia" w:ascii="仿宋_GB2312" w:hAnsi="仿宋_GB2312" w:cs="仿宋_GB2312"/>
                          <w:szCs w:val="24"/>
                        </w:rPr>
                        <w:t>月</w:t>
                      </w:r>
                      <w:r>
                        <w:rPr>
                          <w:rFonts w:hint="eastAsia" w:asciiTheme="minorEastAsia" w:hAnsiTheme="minorEastAsia" w:eastAsiaTheme="minorEastAsia" w:cstheme="minorEastAsia"/>
                          <w:szCs w:val="24"/>
                          <w:lang w:val="en-US" w:eastAsia="zh-CN"/>
                        </w:rPr>
                        <w:t>19</w:t>
                      </w:r>
                      <w:r>
                        <w:rPr>
                          <w:rFonts w:hint="eastAsia" w:ascii="Times New Roman" w:hAnsi="Times New Roman" w:cs="Times New Roman"/>
                          <w:szCs w:val="24"/>
                        </w:rPr>
                        <w:t>日</w:t>
                      </w:r>
                    </w:p>
                    <w:p w14:paraId="1554F040">
                      <w:pPr>
                        <w:ind w:firstLine="1920" w:firstLineChars="600"/>
                        <w:rPr>
                          <w:rFonts w:hint="eastAsia" w:ascii="Times New Roman" w:hAnsi="Times New Roman" w:cs="Times New Roman"/>
                          <w:szCs w:val="24"/>
                        </w:rPr>
                      </w:pPr>
                    </w:p>
                  </w:txbxContent>
                </v:textbox>
                <w10:wrap type="topAndBottom"/>
                <w10:anchorlock/>
              </v:shape>
            </w:pict>
          </mc:Fallback>
        </mc:AlternateContent>
      </w:r>
      <w:r>
        <w:rPr>
          <w:rFonts w:hint="eastAsia" w:ascii="仿宋_GB2312" w:hAnsi="Times New Roman" w:cs="Times New Roman"/>
          <w:spacing w:val="-6"/>
          <w:szCs w:val="24"/>
        </w:rPr>
        <w:t>（此件</w:t>
      </w:r>
      <w:r>
        <w:rPr>
          <w:rFonts w:ascii="仿宋_GB2312" w:hAnsi="Times New Roman" w:cs="Times New Roman"/>
          <w:spacing w:val="-6"/>
          <w:szCs w:val="24"/>
          <w:lang w:val="en"/>
        </w:rPr>
        <w:t>主动公开</w:t>
      </w:r>
      <w:r>
        <w:rPr>
          <w:rFonts w:hint="eastAsia" w:ascii="仿宋_GB2312" w:hAnsi="Times New Roman" w:cs="Times New Roman"/>
          <w:spacing w:val="-6"/>
          <w:szCs w:val="24"/>
        </w:rPr>
        <w:t>）</w:t>
      </w:r>
    </w:p>
    <w:p w14:paraId="6B179EAD">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eastAsia" w:ascii="仿宋_GB2312" w:hAnsi="Times New Roman" w:cs="Times New Roman"/>
          <w:spacing w:val="-6"/>
          <w:szCs w:val="24"/>
        </w:rPr>
      </w:pPr>
    </w:p>
    <w:p w14:paraId="158E9608">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eastAsia" w:ascii="仿宋_GB2312" w:hAnsi="Times New Roman" w:cs="Times New Roman"/>
          <w:spacing w:val="-6"/>
          <w:szCs w:val="24"/>
        </w:rPr>
        <w:sectPr>
          <w:pgSz w:w="11906" w:h="16838"/>
          <w:pgMar w:top="2098" w:right="1531" w:bottom="1985" w:left="1531" w:header="851" w:footer="1588" w:gutter="0"/>
          <w:pgNumType w:fmt="numberInDash"/>
          <w:cols w:space="425" w:num="1"/>
          <w:docGrid w:type="linesAndChars" w:linePitch="579" w:charSpace="-849"/>
        </w:sectPr>
      </w:pPr>
    </w:p>
    <w:p w14:paraId="218938C3">
      <w:pPr>
        <w:keepNext w:val="0"/>
        <w:keepLines w:val="0"/>
        <w:pageBreakBefore w:val="0"/>
        <w:widowControl w:val="0"/>
        <w:kinsoku/>
        <w:wordWrap/>
        <w:overflowPunct/>
        <w:topLinePunct w:val="0"/>
        <w:autoSpaceDE/>
        <w:autoSpaceDN/>
        <w:bidi w:val="0"/>
        <w:adjustRightInd/>
        <w:snapToGrid/>
        <w:spacing w:line="500" w:lineRule="exact"/>
        <w:textAlignment w:val="top"/>
        <w:rPr>
          <w:rFonts w:hint="eastAsia" w:ascii="黑体" w:hAnsi="黑体" w:eastAsia="黑体" w:cs="黑体"/>
          <w:sz w:val="24"/>
          <w:szCs w:val="24"/>
        </w:rPr>
      </w:pPr>
      <w:r>
        <w:rPr>
          <w:rFonts w:hint="eastAsia" w:ascii="黑体" w:hAnsi="黑体" w:eastAsia="黑体" w:cs="黑体"/>
          <w:szCs w:val="32"/>
        </w:rPr>
        <w:t>附件</w:t>
      </w:r>
      <w:r>
        <w:rPr>
          <w:rFonts w:hint="eastAsia" w:asciiTheme="minorEastAsia" w:hAnsiTheme="minorEastAsia" w:eastAsiaTheme="minorEastAsia" w:cstheme="minorEastAsia"/>
          <w:szCs w:val="32"/>
        </w:rPr>
        <w:t>1</w:t>
      </w:r>
    </w:p>
    <w:p w14:paraId="2AA2FC6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福建省机关事业单位工勤人员</w:t>
      </w:r>
    </w:p>
    <w:p w14:paraId="6777A83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高级技师评审申报表</w:t>
      </w:r>
    </w:p>
    <w:tbl>
      <w:tblPr>
        <w:tblStyle w:val="4"/>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1267"/>
        <w:gridCol w:w="962"/>
        <w:gridCol w:w="1080"/>
        <w:gridCol w:w="540"/>
        <w:gridCol w:w="720"/>
        <w:gridCol w:w="1440"/>
        <w:gridCol w:w="1856"/>
      </w:tblGrid>
      <w:tr w14:paraId="52595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371" w:type="dxa"/>
            <w:noWrap w:val="0"/>
            <w:vAlign w:val="center"/>
          </w:tcPr>
          <w:p w14:paraId="2758E50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  名</w:t>
            </w:r>
          </w:p>
        </w:tc>
        <w:tc>
          <w:tcPr>
            <w:tcW w:w="1267" w:type="dxa"/>
            <w:noWrap w:val="0"/>
            <w:vAlign w:val="center"/>
          </w:tcPr>
          <w:p w14:paraId="23316C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962" w:type="dxa"/>
            <w:noWrap w:val="0"/>
            <w:vAlign w:val="center"/>
          </w:tcPr>
          <w:p w14:paraId="2B1C10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性别</w:t>
            </w:r>
          </w:p>
        </w:tc>
        <w:tc>
          <w:tcPr>
            <w:tcW w:w="1080" w:type="dxa"/>
            <w:noWrap w:val="0"/>
            <w:vAlign w:val="center"/>
          </w:tcPr>
          <w:p w14:paraId="623FBD6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1260" w:type="dxa"/>
            <w:gridSpan w:val="2"/>
            <w:noWrap w:val="0"/>
            <w:vAlign w:val="center"/>
          </w:tcPr>
          <w:p w14:paraId="23520B1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出生年月</w:t>
            </w:r>
          </w:p>
        </w:tc>
        <w:tc>
          <w:tcPr>
            <w:tcW w:w="1440" w:type="dxa"/>
            <w:noWrap w:val="0"/>
            <w:vAlign w:val="center"/>
          </w:tcPr>
          <w:p w14:paraId="7D21DA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1856" w:type="dxa"/>
            <w:vMerge w:val="restart"/>
            <w:noWrap w:val="0"/>
            <w:vAlign w:val="center"/>
          </w:tcPr>
          <w:p w14:paraId="31F1B2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Theme="minorEastAsia" w:hAnsiTheme="minorEastAsia" w:eastAsiaTheme="minorEastAsia" w:cstheme="minorEastAsia"/>
                <w:sz w:val="24"/>
                <w:szCs w:val="24"/>
              </w:rPr>
              <w:t>2</w:t>
            </w:r>
            <w:r>
              <w:rPr>
                <w:rFonts w:hint="eastAsia" w:ascii="仿宋_GB2312" w:hAnsi="仿宋_GB2312" w:eastAsia="仿宋_GB2312" w:cs="仿宋_GB2312"/>
                <w:sz w:val="24"/>
                <w:szCs w:val="24"/>
              </w:rPr>
              <w:t>寸</w:t>
            </w:r>
          </w:p>
          <w:p w14:paraId="39C9B5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免冠</w:t>
            </w:r>
          </w:p>
          <w:p w14:paraId="2F6F09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彩色</w:t>
            </w:r>
          </w:p>
          <w:p w14:paraId="1BDAEE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照片</w:t>
            </w:r>
          </w:p>
        </w:tc>
      </w:tr>
      <w:tr w14:paraId="3DBB9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371" w:type="dxa"/>
            <w:noWrap w:val="0"/>
            <w:vAlign w:val="center"/>
          </w:tcPr>
          <w:p w14:paraId="4B42BA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工作单位</w:t>
            </w:r>
          </w:p>
        </w:tc>
        <w:tc>
          <w:tcPr>
            <w:tcW w:w="3309" w:type="dxa"/>
            <w:gridSpan w:val="3"/>
            <w:noWrap w:val="0"/>
            <w:vAlign w:val="center"/>
          </w:tcPr>
          <w:p w14:paraId="61A4F0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1260" w:type="dxa"/>
            <w:gridSpan w:val="2"/>
            <w:noWrap w:val="0"/>
            <w:vAlign w:val="center"/>
          </w:tcPr>
          <w:p w14:paraId="6C7D68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文化程度</w:t>
            </w:r>
          </w:p>
        </w:tc>
        <w:tc>
          <w:tcPr>
            <w:tcW w:w="1440" w:type="dxa"/>
            <w:noWrap w:val="0"/>
            <w:vAlign w:val="center"/>
          </w:tcPr>
          <w:p w14:paraId="56808A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1856" w:type="dxa"/>
            <w:vMerge w:val="continue"/>
            <w:noWrap w:val="0"/>
            <w:vAlign w:val="center"/>
          </w:tcPr>
          <w:p w14:paraId="168428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r>
      <w:tr w14:paraId="53968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371" w:type="dxa"/>
            <w:noWrap w:val="0"/>
            <w:vAlign w:val="center"/>
          </w:tcPr>
          <w:p w14:paraId="3E5F453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单位类别</w:t>
            </w:r>
          </w:p>
        </w:tc>
        <w:tc>
          <w:tcPr>
            <w:tcW w:w="6009" w:type="dxa"/>
            <w:gridSpan w:val="6"/>
            <w:noWrap w:val="0"/>
            <w:vAlign w:val="center"/>
          </w:tcPr>
          <w:p w14:paraId="5969421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□机关   □参公单位   □事业单位   □其他</w:t>
            </w:r>
          </w:p>
        </w:tc>
        <w:tc>
          <w:tcPr>
            <w:tcW w:w="1856" w:type="dxa"/>
            <w:vMerge w:val="continue"/>
            <w:noWrap w:val="0"/>
            <w:vAlign w:val="center"/>
          </w:tcPr>
          <w:p w14:paraId="05F9DD8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r>
      <w:tr w14:paraId="4A622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371" w:type="dxa"/>
            <w:noWrap w:val="0"/>
            <w:vAlign w:val="center"/>
          </w:tcPr>
          <w:p w14:paraId="0D69BA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参加工作</w:t>
            </w:r>
          </w:p>
          <w:p w14:paraId="23BD49B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时  间</w:t>
            </w:r>
          </w:p>
        </w:tc>
        <w:tc>
          <w:tcPr>
            <w:tcW w:w="2229" w:type="dxa"/>
            <w:gridSpan w:val="2"/>
            <w:noWrap w:val="0"/>
            <w:vAlign w:val="center"/>
          </w:tcPr>
          <w:p w14:paraId="58891B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1620" w:type="dxa"/>
            <w:gridSpan w:val="2"/>
            <w:noWrap w:val="0"/>
            <w:vAlign w:val="center"/>
          </w:tcPr>
          <w:p w14:paraId="1591F4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现岗位工种</w:t>
            </w:r>
          </w:p>
        </w:tc>
        <w:tc>
          <w:tcPr>
            <w:tcW w:w="2160" w:type="dxa"/>
            <w:gridSpan w:val="2"/>
            <w:noWrap w:val="0"/>
            <w:vAlign w:val="center"/>
          </w:tcPr>
          <w:p w14:paraId="7C4E50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1856" w:type="dxa"/>
            <w:vMerge w:val="continue"/>
            <w:noWrap w:val="0"/>
            <w:vAlign w:val="center"/>
          </w:tcPr>
          <w:p w14:paraId="1618260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r>
      <w:tr w14:paraId="13C92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371" w:type="dxa"/>
            <w:noWrap w:val="0"/>
            <w:vAlign w:val="center"/>
          </w:tcPr>
          <w:p w14:paraId="5A3294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聘任技师时  间</w:t>
            </w:r>
          </w:p>
        </w:tc>
        <w:tc>
          <w:tcPr>
            <w:tcW w:w="2229" w:type="dxa"/>
            <w:gridSpan w:val="2"/>
            <w:noWrap w:val="0"/>
            <w:vAlign w:val="center"/>
          </w:tcPr>
          <w:p w14:paraId="0E807A0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1620" w:type="dxa"/>
            <w:gridSpan w:val="2"/>
            <w:noWrap w:val="0"/>
            <w:vAlign w:val="center"/>
          </w:tcPr>
          <w:p w14:paraId="2897C42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个人联系</w:t>
            </w:r>
          </w:p>
          <w:p w14:paraId="318200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电话(手机)</w:t>
            </w:r>
          </w:p>
        </w:tc>
        <w:tc>
          <w:tcPr>
            <w:tcW w:w="2160" w:type="dxa"/>
            <w:gridSpan w:val="2"/>
            <w:noWrap w:val="0"/>
            <w:vAlign w:val="center"/>
          </w:tcPr>
          <w:p w14:paraId="5D9837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1856" w:type="dxa"/>
            <w:vMerge w:val="continue"/>
            <w:noWrap w:val="0"/>
            <w:vAlign w:val="center"/>
          </w:tcPr>
          <w:p w14:paraId="494FC4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r>
      <w:tr w14:paraId="02E0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2638" w:type="dxa"/>
            <w:gridSpan w:val="2"/>
            <w:noWrap w:val="0"/>
            <w:vAlign w:val="center"/>
          </w:tcPr>
          <w:p w14:paraId="1ECA3BD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身份证号码</w:t>
            </w:r>
          </w:p>
        </w:tc>
        <w:tc>
          <w:tcPr>
            <w:tcW w:w="4742" w:type="dxa"/>
            <w:gridSpan w:val="5"/>
            <w:noWrap w:val="0"/>
            <w:vAlign w:val="center"/>
          </w:tcPr>
          <w:p w14:paraId="2BBD70B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1856" w:type="dxa"/>
            <w:vMerge w:val="continue"/>
            <w:noWrap w:val="0"/>
            <w:vAlign w:val="center"/>
          </w:tcPr>
          <w:p w14:paraId="422B735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r>
      <w:tr w14:paraId="4329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371" w:type="dxa"/>
            <w:noWrap w:val="0"/>
            <w:vAlign w:val="center"/>
          </w:tcPr>
          <w:p w14:paraId="2DFC12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申报工种</w:t>
            </w:r>
          </w:p>
          <w:p w14:paraId="34CAD93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岗位名称</w:t>
            </w:r>
          </w:p>
        </w:tc>
        <w:tc>
          <w:tcPr>
            <w:tcW w:w="2229" w:type="dxa"/>
            <w:gridSpan w:val="2"/>
            <w:noWrap w:val="0"/>
            <w:vAlign w:val="center"/>
          </w:tcPr>
          <w:p w14:paraId="34A3C5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1620" w:type="dxa"/>
            <w:gridSpan w:val="2"/>
            <w:noWrap w:val="0"/>
            <w:vAlign w:val="center"/>
          </w:tcPr>
          <w:p w14:paraId="7E62539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破格情形</w:t>
            </w:r>
          </w:p>
        </w:tc>
        <w:tc>
          <w:tcPr>
            <w:tcW w:w="4016" w:type="dxa"/>
            <w:gridSpan w:val="3"/>
            <w:noWrap w:val="0"/>
            <w:vAlign w:val="center"/>
          </w:tcPr>
          <w:p w14:paraId="51C5E74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□工作年限破格     □学历破格</w:t>
            </w:r>
          </w:p>
        </w:tc>
      </w:tr>
      <w:tr w14:paraId="24E3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9" w:hRule="atLeast"/>
          <w:jc w:val="center"/>
        </w:trPr>
        <w:tc>
          <w:tcPr>
            <w:tcW w:w="1371" w:type="dxa"/>
            <w:noWrap w:val="0"/>
            <w:vAlign w:val="center"/>
          </w:tcPr>
          <w:p w14:paraId="3EEE500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技能</w:t>
            </w:r>
          </w:p>
          <w:p w14:paraId="0BEA32A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w:t>
            </w:r>
          </w:p>
          <w:p w14:paraId="40102C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简历</w:t>
            </w:r>
          </w:p>
        </w:tc>
        <w:tc>
          <w:tcPr>
            <w:tcW w:w="7865" w:type="dxa"/>
            <w:gridSpan w:val="7"/>
            <w:noWrap w:val="0"/>
            <w:vAlign w:val="center"/>
          </w:tcPr>
          <w:p w14:paraId="43F43B3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p>
          <w:p w14:paraId="4C61493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p>
          <w:p w14:paraId="46DE941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p>
          <w:p w14:paraId="1D37C34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p>
        </w:tc>
      </w:tr>
      <w:tr w14:paraId="29EF1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1" w:hRule="atLeast"/>
          <w:jc w:val="center"/>
        </w:trPr>
        <w:tc>
          <w:tcPr>
            <w:tcW w:w="1371" w:type="dxa"/>
            <w:noWrap w:val="0"/>
            <w:vAlign w:val="center"/>
          </w:tcPr>
          <w:p w14:paraId="7DBD65C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技师聘任</w:t>
            </w:r>
          </w:p>
          <w:p w14:paraId="6F204A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以来获得</w:t>
            </w:r>
          </w:p>
          <w:p w14:paraId="2AB944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何种奖励</w:t>
            </w:r>
          </w:p>
        </w:tc>
        <w:tc>
          <w:tcPr>
            <w:tcW w:w="7865" w:type="dxa"/>
            <w:gridSpan w:val="7"/>
            <w:noWrap w:val="0"/>
            <w:vAlign w:val="center"/>
          </w:tcPr>
          <w:p w14:paraId="4FCBDF9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p>
          <w:p w14:paraId="22983EA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p>
          <w:p w14:paraId="5791105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p>
          <w:p w14:paraId="0CFE451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p>
        </w:tc>
      </w:tr>
      <w:tr w14:paraId="0447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8" w:hRule="atLeast"/>
          <w:jc w:val="center"/>
        </w:trPr>
        <w:tc>
          <w:tcPr>
            <w:tcW w:w="1371" w:type="dxa"/>
            <w:noWrap w:val="0"/>
            <w:vAlign w:val="center"/>
          </w:tcPr>
          <w:p w14:paraId="2A16528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技师聘任</w:t>
            </w:r>
          </w:p>
          <w:p w14:paraId="6AF634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以来发表</w:t>
            </w:r>
          </w:p>
          <w:p w14:paraId="225EE7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论文情况</w:t>
            </w:r>
          </w:p>
        </w:tc>
        <w:tc>
          <w:tcPr>
            <w:tcW w:w="7865" w:type="dxa"/>
            <w:gridSpan w:val="7"/>
            <w:noWrap w:val="0"/>
            <w:vAlign w:val="center"/>
          </w:tcPr>
          <w:p w14:paraId="6A3E85C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pacing w:val="-23"/>
                <w:sz w:val="28"/>
                <w:szCs w:val="24"/>
              </w:rPr>
            </w:pPr>
          </w:p>
        </w:tc>
      </w:tr>
      <w:tr w14:paraId="722BD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1371" w:type="dxa"/>
            <w:noWrap w:val="0"/>
            <w:vAlign w:val="center"/>
          </w:tcPr>
          <w:p w14:paraId="5F87ABC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技师聘任</w:t>
            </w:r>
          </w:p>
          <w:p w14:paraId="6274A2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以来</w:t>
            </w:r>
          </w:p>
          <w:p w14:paraId="7A1EFC9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主要工种技能或</w:t>
            </w:r>
          </w:p>
          <w:p w14:paraId="72C7956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工作业绩</w:t>
            </w:r>
          </w:p>
        </w:tc>
        <w:tc>
          <w:tcPr>
            <w:tcW w:w="7865" w:type="dxa"/>
            <w:gridSpan w:val="7"/>
            <w:noWrap w:val="0"/>
            <w:vAlign w:val="center"/>
          </w:tcPr>
          <w:p w14:paraId="5B69F0A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pacing w:val="-23"/>
                <w:sz w:val="28"/>
                <w:szCs w:val="24"/>
              </w:rPr>
            </w:pPr>
          </w:p>
          <w:p w14:paraId="54FD716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pacing w:val="-23"/>
                <w:sz w:val="28"/>
                <w:szCs w:val="24"/>
              </w:rPr>
            </w:pPr>
          </w:p>
          <w:p w14:paraId="324BA0D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pacing w:val="-23"/>
                <w:sz w:val="28"/>
                <w:szCs w:val="24"/>
              </w:rPr>
            </w:pPr>
          </w:p>
          <w:p w14:paraId="12E378F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pacing w:val="-23"/>
                <w:sz w:val="28"/>
                <w:szCs w:val="24"/>
              </w:rPr>
            </w:pPr>
          </w:p>
        </w:tc>
      </w:tr>
      <w:tr w14:paraId="49E58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4" w:hRule="atLeast"/>
          <w:jc w:val="center"/>
        </w:trPr>
        <w:tc>
          <w:tcPr>
            <w:tcW w:w="1371" w:type="dxa"/>
            <w:noWrap w:val="0"/>
            <w:vAlign w:val="center"/>
          </w:tcPr>
          <w:p w14:paraId="1C41076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Theme="minorEastAsia" w:hAnsiTheme="minorEastAsia" w:eastAsiaTheme="minorEastAsia" w:cstheme="minorEastAsia"/>
                <w:w w:val="100"/>
                <w:sz w:val="24"/>
                <w:szCs w:val="24"/>
              </w:rPr>
              <w:t>2020</w:t>
            </w:r>
            <w:r>
              <w:rPr>
                <w:rFonts w:hint="eastAsia" w:ascii="仿宋_GB2312" w:hAnsi="仿宋_GB2312" w:eastAsia="仿宋_GB2312" w:cs="仿宋_GB2312"/>
                <w:w w:val="100"/>
                <w:sz w:val="24"/>
                <w:szCs w:val="24"/>
              </w:rPr>
              <w:t>-</w:t>
            </w:r>
            <w:r>
              <w:rPr>
                <w:rFonts w:hint="eastAsia" w:asciiTheme="minorEastAsia" w:hAnsiTheme="minorEastAsia" w:eastAsiaTheme="minorEastAsia" w:cstheme="minorEastAsia"/>
                <w:w w:val="100"/>
                <w:sz w:val="24"/>
                <w:szCs w:val="24"/>
              </w:rPr>
              <w:t>2024</w:t>
            </w:r>
            <w:r>
              <w:rPr>
                <w:rFonts w:hint="eastAsia" w:ascii="仿宋_GB2312" w:hAnsi="仿宋_GB2312" w:eastAsia="仿宋_GB2312" w:cs="仿宋_GB2312"/>
                <w:w w:val="100"/>
                <w:sz w:val="24"/>
                <w:szCs w:val="24"/>
              </w:rPr>
              <w:t>年度考核情况</w:t>
            </w:r>
          </w:p>
        </w:tc>
        <w:tc>
          <w:tcPr>
            <w:tcW w:w="7865" w:type="dxa"/>
            <w:gridSpan w:val="7"/>
            <w:noWrap w:val="0"/>
            <w:vAlign w:val="top"/>
          </w:tcPr>
          <w:p w14:paraId="701438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r>
      <w:tr w14:paraId="739C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8" w:hRule="atLeast"/>
          <w:jc w:val="center"/>
        </w:trPr>
        <w:tc>
          <w:tcPr>
            <w:tcW w:w="1371" w:type="dxa"/>
            <w:noWrap w:val="0"/>
            <w:vAlign w:val="center"/>
          </w:tcPr>
          <w:p w14:paraId="49991A3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个人</w:t>
            </w:r>
          </w:p>
          <w:p w14:paraId="029EDE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承诺</w:t>
            </w:r>
          </w:p>
          <w:p w14:paraId="69984D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7865" w:type="dxa"/>
            <w:gridSpan w:val="7"/>
            <w:noWrap w:val="0"/>
            <w:vAlign w:val="top"/>
          </w:tcPr>
          <w:p w14:paraId="76FE360D">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ascii="仿宋_GB2312" w:hAnsi="仿宋_GB2312" w:eastAsia="仿宋_GB2312" w:cs="仿宋_GB2312"/>
                <w:sz w:val="24"/>
                <w:szCs w:val="24"/>
              </w:rPr>
            </w:pPr>
          </w:p>
          <w:p w14:paraId="28FDC206">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ascii="仿宋_GB2312" w:hAnsi="仿宋_GB2312" w:eastAsia="仿宋_GB2312" w:cs="仿宋_GB2312"/>
                <w:sz w:val="24"/>
                <w:szCs w:val="24"/>
              </w:rPr>
            </w:pPr>
          </w:p>
          <w:p w14:paraId="09F00DA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本人严格遵守诚信要求，对所填报内容、证明材料、论文情况、业绩奖项等的真实性和准确性负责；如有虚假造假行为，本人愿意承担相应责任。</w:t>
            </w:r>
          </w:p>
          <w:p w14:paraId="2F187F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0C58A6C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p w14:paraId="567D33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p w14:paraId="670D9C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签名：</w:t>
            </w:r>
          </w:p>
          <w:p w14:paraId="2246BBC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r w14:paraId="60C34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9" w:hRule="atLeast"/>
          <w:jc w:val="center"/>
        </w:trPr>
        <w:tc>
          <w:tcPr>
            <w:tcW w:w="1371" w:type="dxa"/>
            <w:noWrap w:val="0"/>
            <w:vAlign w:val="center"/>
          </w:tcPr>
          <w:p w14:paraId="635481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单位及</w:t>
            </w:r>
          </w:p>
          <w:p w14:paraId="142D26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主管部门</w:t>
            </w:r>
          </w:p>
          <w:p w14:paraId="7E5DEA1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意见</w:t>
            </w:r>
          </w:p>
        </w:tc>
        <w:tc>
          <w:tcPr>
            <w:tcW w:w="7865" w:type="dxa"/>
            <w:gridSpan w:val="7"/>
            <w:noWrap w:val="0"/>
            <w:vAlign w:val="top"/>
          </w:tcPr>
          <w:p w14:paraId="6F4F351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p w14:paraId="4685DAD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本单位已经对申报人的填报内容、证明材料、论文情况、业绩奖项等进行逐项审核，保证其所填报的内容和资料真实、准确，符合申报条件，经公示（公示期为    年  月  日至  月  日）无异议，同意推荐。</w:t>
            </w:r>
          </w:p>
          <w:p w14:paraId="025CD63E">
            <w:pPr>
              <w:keepNext w:val="0"/>
              <w:keepLines w:val="0"/>
              <w:pageBreakBefore w:val="0"/>
              <w:widowControl w:val="0"/>
              <w:kinsoku/>
              <w:wordWrap/>
              <w:overflowPunct/>
              <w:topLinePunct w:val="0"/>
              <w:autoSpaceDE/>
              <w:autoSpaceDN/>
              <w:bidi w:val="0"/>
              <w:adjustRightInd/>
              <w:snapToGrid/>
              <w:spacing w:line="300" w:lineRule="exact"/>
              <w:ind w:firstLine="1680" w:firstLineChars="700"/>
              <w:textAlignment w:val="auto"/>
              <w:rPr>
                <w:rFonts w:hint="eastAsia" w:ascii="仿宋_GB2312" w:hAnsi="仿宋_GB2312" w:eastAsia="仿宋_GB2312" w:cs="仿宋_GB2312"/>
                <w:sz w:val="24"/>
                <w:szCs w:val="24"/>
              </w:rPr>
            </w:pPr>
          </w:p>
          <w:p w14:paraId="780B7C65">
            <w:pPr>
              <w:keepNext w:val="0"/>
              <w:keepLines w:val="0"/>
              <w:pageBreakBefore w:val="0"/>
              <w:widowControl w:val="0"/>
              <w:kinsoku/>
              <w:wordWrap/>
              <w:overflowPunct/>
              <w:topLinePunct w:val="0"/>
              <w:autoSpaceDE/>
              <w:autoSpaceDN/>
              <w:bidi w:val="0"/>
              <w:adjustRightInd/>
              <w:snapToGrid/>
              <w:spacing w:line="300" w:lineRule="exact"/>
              <w:ind w:firstLine="1680" w:firstLineChars="700"/>
              <w:textAlignment w:val="auto"/>
              <w:rPr>
                <w:rFonts w:hint="eastAsia" w:ascii="仿宋_GB2312" w:hAnsi="仿宋_GB2312" w:eastAsia="仿宋_GB2312" w:cs="仿宋_GB2312"/>
                <w:sz w:val="24"/>
                <w:szCs w:val="24"/>
              </w:rPr>
            </w:pPr>
          </w:p>
          <w:p w14:paraId="3CB6F7EE">
            <w:pPr>
              <w:keepNext w:val="0"/>
              <w:keepLines w:val="0"/>
              <w:pageBreakBefore w:val="0"/>
              <w:widowControl w:val="0"/>
              <w:kinsoku/>
              <w:wordWrap/>
              <w:overflowPunct/>
              <w:topLinePunct w:val="0"/>
              <w:autoSpaceDE/>
              <w:autoSpaceDN/>
              <w:bidi w:val="0"/>
              <w:adjustRightInd/>
              <w:snapToGrid/>
              <w:spacing w:line="300" w:lineRule="exact"/>
              <w:ind w:firstLine="600" w:firstLineChars="2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1258E1E8">
            <w:pPr>
              <w:keepNext w:val="0"/>
              <w:keepLines w:val="0"/>
              <w:pageBreakBefore w:val="0"/>
              <w:widowControl w:val="0"/>
              <w:kinsoku/>
              <w:wordWrap/>
              <w:overflowPunct/>
              <w:topLinePunct w:val="0"/>
              <w:autoSpaceDE/>
              <w:autoSpaceDN/>
              <w:bidi w:val="0"/>
              <w:adjustRightInd/>
              <w:snapToGrid/>
              <w:spacing w:line="300" w:lineRule="exact"/>
              <w:ind w:firstLine="600" w:firstLineChars="2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单位(公章)                          主管部门(公章)</w:t>
            </w:r>
          </w:p>
          <w:p w14:paraId="4FDA1800">
            <w:pPr>
              <w:keepNext w:val="0"/>
              <w:keepLines w:val="0"/>
              <w:pageBreakBefore w:val="0"/>
              <w:widowControl w:val="0"/>
              <w:kinsoku/>
              <w:wordWrap/>
              <w:overflowPunct/>
              <w:topLinePunct w:val="0"/>
              <w:autoSpaceDE/>
              <w:autoSpaceDN/>
              <w:bidi w:val="0"/>
              <w:adjustRightInd/>
              <w:snapToGrid/>
              <w:spacing w:line="300" w:lineRule="exact"/>
              <w:ind w:firstLine="957" w:firstLineChars="399"/>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年   月   日                        年   月   日 </w:t>
            </w:r>
          </w:p>
          <w:p w14:paraId="17A17FC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p>
        </w:tc>
      </w:tr>
      <w:tr w14:paraId="31FA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0" w:hRule="atLeast"/>
          <w:jc w:val="center"/>
        </w:trPr>
        <w:tc>
          <w:tcPr>
            <w:tcW w:w="1371" w:type="dxa"/>
            <w:noWrap w:val="0"/>
            <w:vAlign w:val="center"/>
          </w:tcPr>
          <w:p w14:paraId="503DDA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县（市、区）人社局</w:t>
            </w:r>
          </w:p>
          <w:p w14:paraId="117EEDC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工考部门意见</w:t>
            </w:r>
          </w:p>
        </w:tc>
        <w:tc>
          <w:tcPr>
            <w:tcW w:w="7865" w:type="dxa"/>
            <w:gridSpan w:val="7"/>
            <w:noWrap w:val="0"/>
            <w:vAlign w:val="top"/>
          </w:tcPr>
          <w:p w14:paraId="1AD863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p w14:paraId="2EB4240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p w14:paraId="22D532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p w14:paraId="048AA39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经审核，符合申报条件。同意申报。</w:t>
            </w:r>
          </w:p>
          <w:p w14:paraId="54C7FD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p w14:paraId="3AB7040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p w14:paraId="79760F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p w14:paraId="7A3859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(公章)</w:t>
            </w:r>
          </w:p>
          <w:p w14:paraId="0AC86E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p w14:paraId="32B9635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r>
      <w:tr w14:paraId="1214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6" w:hRule="atLeast"/>
          <w:jc w:val="center"/>
        </w:trPr>
        <w:tc>
          <w:tcPr>
            <w:tcW w:w="1371" w:type="dxa"/>
            <w:noWrap w:val="0"/>
            <w:vAlign w:val="center"/>
          </w:tcPr>
          <w:p w14:paraId="7B7700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各设区市、平潭人社部门工考机构意见</w:t>
            </w:r>
          </w:p>
        </w:tc>
        <w:tc>
          <w:tcPr>
            <w:tcW w:w="7865" w:type="dxa"/>
            <w:gridSpan w:val="7"/>
            <w:noWrap w:val="0"/>
            <w:vAlign w:val="top"/>
          </w:tcPr>
          <w:p w14:paraId="079F83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p w14:paraId="3CC3299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p w14:paraId="49125D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p w14:paraId="00939F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经审核，符合申报条件。同意申报。</w:t>
            </w:r>
          </w:p>
          <w:p w14:paraId="62A3897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p w14:paraId="7737A9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p w14:paraId="28D4EDE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p w14:paraId="3762CC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(公章)</w:t>
            </w:r>
          </w:p>
          <w:p w14:paraId="465EE93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p w14:paraId="17C892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r>
    </w:tbl>
    <w:p w14:paraId="4A72E468">
      <w:pPr>
        <w:keepNext w:val="0"/>
        <w:keepLines w:val="0"/>
        <w:pageBreakBefore w:val="0"/>
        <w:widowControl w:val="0"/>
        <w:kinsoku/>
        <w:wordWrap/>
        <w:overflowPunct/>
        <w:topLinePunct w:val="0"/>
        <w:autoSpaceDE/>
        <w:autoSpaceDN/>
        <w:bidi w:val="0"/>
        <w:adjustRightInd/>
        <w:snapToGrid/>
        <w:spacing w:line="500" w:lineRule="exact"/>
        <w:textAlignment w:val="top"/>
        <w:rPr>
          <w:rFonts w:hint="eastAsia" w:ascii="黑体" w:hAnsi="黑体" w:eastAsia="黑体" w:cs="黑体"/>
          <w:szCs w:val="32"/>
        </w:rPr>
      </w:pPr>
      <w:r>
        <w:rPr>
          <w:rFonts w:hint="eastAsia" w:ascii="黑体" w:hAnsi="黑体" w:eastAsia="黑体" w:cs="黑体"/>
          <w:szCs w:val="32"/>
        </w:rPr>
        <w:t>附件</w:t>
      </w:r>
      <w:r>
        <w:rPr>
          <w:rFonts w:hint="eastAsia" w:asciiTheme="minorEastAsia" w:hAnsiTheme="minorEastAsia" w:eastAsiaTheme="minorEastAsia" w:cstheme="minorEastAsia"/>
          <w:szCs w:val="32"/>
        </w:rPr>
        <w:t>2</w:t>
      </w:r>
    </w:p>
    <w:p w14:paraId="3AD49B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福建省机关事业单位工勤人员综合素质测评表</w:t>
      </w:r>
    </w:p>
    <w:p w14:paraId="0019D113">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cs="Times New Roman"/>
          <w:b/>
          <w:bCs w:val="0"/>
          <w:sz w:val="28"/>
          <w:szCs w:val="28"/>
        </w:rPr>
      </w:pPr>
      <w:r>
        <w:rPr>
          <w:rFonts w:hint="eastAsia" w:ascii="宋体" w:hAnsi="宋体" w:cs="Times New Roman"/>
          <w:b/>
          <w:bCs w:val="0"/>
          <w:sz w:val="28"/>
          <w:szCs w:val="28"/>
        </w:rPr>
        <w:t>（申报高级技师用）</w:t>
      </w:r>
    </w:p>
    <w:p w14:paraId="52F6D5B9">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s="Times New Roman"/>
          <w:sz w:val="21"/>
          <w:szCs w:val="21"/>
        </w:rPr>
      </w:pPr>
    </w:p>
    <w:p w14:paraId="354028E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姓名：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身份证号码：</w:t>
      </w:r>
      <w:r>
        <w:rPr>
          <w:rFonts w:hint="eastAsia" w:ascii="仿宋_GB2312" w:hAnsi="仿宋_GB2312" w:eastAsia="仿宋_GB2312" w:cs="仿宋_GB2312"/>
          <w:sz w:val="28"/>
          <w:szCs w:val="28"/>
          <w:u w:val="single"/>
        </w:rPr>
        <w:t xml:space="preserve">                 </w:t>
      </w:r>
    </w:p>
    <w:p w14:paraId="02B4B4B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工作单位：</w:t>
      </w:r>
      <w:r>
        <w:rPr>
          <w:rFonts w:hint="eastAsia" w:ascii="仿宋_GB2312" w:hAnsi="仿宋_GB2312" w:eastAsia="仿宋_GB2312" w:cs="仿宋_GB2312"/>
          <w:sz w:val="28"/>
          <w:szCs w:val="28"/>
          <w:u w:val="single"/>
        </w:rPr>
        <w:t xml:space="preserve">                                                </w:t>
      </w:r>
    </w:p>
    <w:p w14:paraId="11B0B20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现岗位工种：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申报岗位工种：</w:t>
      </w:r>
      <w:r>
        <w:rPr>
          <w:rFonts w:hint="eastAsia" w:ascii="仿宋_GB2312" w:hAnsi="仿宋_GB2312" w:eastAsia="仿宋_GB2312" w:cs="仿宋_GB2312"/>
          <w:sz w:val="28"/>
          <w:szCs w:val="28"/>
          <w:u w:val="single"/>
        </w:rPr>
        <w:t xml:space="preserve">               </w:t>
      </w:r>
    </w:p>
    <w:p w14:paraId="1043F34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Times New Roman"/>
          <w:sz w:val="28"/>
          <w:szCs w:val="28"/>
          <w:u w:val="single"/>
        </w:rPr>
      </w:pPr>
    </w:p>
    <w:tbl>
      <w:tblPr>
        <w:tblStyle w:val="4"/>
        <w:tblW w:w="9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327"/>
        <w:gridCol w:w="674"/>
        <w:gridCol w:w="3118"/>
        <w:gridCol w:w="632"/>
        <w:gridCol w:w="256"/>
        <w:gridCol w:w="2558"/>
        <w:gridCol w:w="1225"/>
      </w:tblGrid>
      <w:tr w14:paraId="2F81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78" w:type="dxa"/>
            <w:noWrap/>
            <w:vAlign w:val="center"/>
          </w:tcPr>
          <w:p w14:paraId="2D74D61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序号</w:t>
            </w:r>
          </w:p>
        </w:tc>
        <w:tc>
          <w:tcPr>
            <w:tcW w:w="1001" w:type="dxa"/>
            <w:gridSpan w:val="2"/>
            <w:noWrap/>
            <w:vAlign w:val="center"/>
          </w:tcPr>
          <w:p w14:paraId="1F32F4C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考核</w:t>
            </w:r>
          </w:p>
          <w:p w14:paraId="746C0A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项目</w:t>
            </w:r>
          </w:p>
        </w:tc>
        <w:tc>
          <w:tcPr>
            <w:tcW w:w="3750" w:type="dxa"/>
            <w:gridSpan w:val="2"/>
            <w:noWrap/>
            <w:vAlign w:val="center"/>
          </w:tcPr>
          <w:p w14:paraId="0A7F7D5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考核内容</w:t>
            </w:r>
          </w:p>
        </w:tc>
        <w:tc>
          <w:tcPr>
            <w:tcW w:w="2814" w:type="dxa"/>
            <w:gridSpan w:val="2"/>
            <w:noWrap/>
            <w:vAlign w:val="center"/>
          </w:tcPr>
          <w:p w14:paraId="048B0D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评分参照标准</w:t>
            </w:r>
          </w:p>
        </w:tc>
        <w:tc>
          <w:tcPr>
            <w:tcW w:w="1225" w:type="dxa"/>
            <w:noWrap/>
            <w:vAlign w:val="center"/>
          </w:tcPr>
          <w:p w14:paraId="666A48A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得分（分）</w:t>
            </w:r>
          </w:p>
        </w:tc>
      </w:tr>
      <w:tr w14:paraId="7206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878" w:type="dxa"/>
            <w:noWrap/>
            <w:vAlign w:val="center"/>
          </w:tcPr>
          <w:p w14:paraId="77F398A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rPr>
            </w:pPr>
            <w:r>
              <w:rPr>
                <w:rFonts w:hint="eastAsia" w:asciiTheme="minorEastAsia" w:hAnsiTheme="minorEastAsia" w:eastAsiaTheme="minorEastAsia" w:cstheme="minorEastAsia"/>
                <w:sz w:val="21"/>
                <w:szCs w:val="21"/>
              </w:rPr>
              <w:t>1</w:t>
            </w:r>
          </w:p>
        </w:tc>
        <w:tc>
          <w:tcPr>
            <w:tcW w:w="1001" w:type="dxa"/>
            <w:gridSpan w:val="2"/>
            <w:noWrap/>
            <w:vAlign w:val="center"/>
          </w:tcPr>
          <w:p w14:paraId="548B4AF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德</w:t>
            </w:r>
          </w:p>
        </w:tc>
        <w:tc>
          <w:tcPr>
            <w:tcW w:w="3750" w:type="dxa"/>
            <w:gridSpan w:val="2"/>
            <w:noWrap/>
            <w:vAlign w:val="center"/>
          </w:tcPr>
          <w:p w14:paraId="02DD314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政治立场坚定，具备高尚的职业道德和社会公德，服从组织安排</w:t>
            </w:r>
          </w:p>
        </w:tc>
        <w:tc>
          <w:tcPr>
            <w:tcW w:w="2814" w:type="dxa"/>
            <w:gridSpan w:val="2"/>
            <w:noWrap/>
            <w:vAlign w:val="center"/>
          </w:tcPr>
          <w:p w14:paraId="21F2C95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优      秀：</w:t>
            </w:r>
            <w:r>
              <w:rPr>
                <w:rFonts w:hint="eastAsia" w:asciiTheme="minorEastAsia" w:hAnsiTheme="minorEastAsia" w:eastAsiaTheme="minorEastAsia" w:cstheme="minorEastAsia"/>
                <w:sz w:val="21"/>
                <w:szCs w:val="21"/>
              </w:rPr>
              <w:t>17</w:t>
            </w:r>
            <w:r>
              <w:rPr>
                <w:rFonts w:hint="eastAsia" w:ascii="仿宋_GB2312" w:hAnsi="仿宋_GB2312" w:eastAsia="仿宋_GB2312" w:cs="仿宋_GB2312"/>
                <w:sz w:val="21"/>
                <w:szCs w:val="21"/>
              </w:rPr>
              <w:t>-</w:t>
            </w:r>
            <w:r>
              <w:rPr>
                <w:rFonts w:hint="eastAsia" w:asciiTheme="minorEastAsia" w:hAnsiTheme="minorEastAsia" w:eastAsiaTheme="minorEastAsia" w:cstheme="minorEastAsia"/>
                <w:sz w:val="21"/>
                <w:szCs w:val="21"/>
              </w:rPr>
              <w:t>20</w:t>
            </w:r>
            <w:r>
              <w:rPr>
                <w:rFonts w:hint="eastAsia" w:ascii="仿宋_GB2312" w:hAnsi="仿宋_GB2312" w:eastAsia="仿宋_GB2312" w:cs="仿宋_GB2312"/>
                <w:sz w:val="21"/>
                <w:szCs w:val="21"/>
              </w:rPr>
              <w:t>分</w:t>
            </w:r>
          </w:p>
          <w:p w14:paraId="2A216EB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良      好：</w:t>
            </w:r>
            <w:r>
              <w:rPr>
                <w:rFonts w:hint="eastAsia" w:asciiTheme="minorEastAsia" w:hAnsiTheme="minorEastAsia" w:eastAsiaTheme="minorEastAsia" w:cstheme="minorEastAsia"/>
                <w:sz w:val="21"/>
                <w:szCs w:val="21"/>
              </w:rPr>
              <w:t>13</w:t>
            </w:r>
            <w:r>
              <w:rPr>
                <w:rFonts w:hint="eastAsia" w:ascii="仿宋_GB2312" w:hAnsi="仿宋_GB2312" w:eastAsia="仿宋_GB2312" w:cs="仿宋_GB2312"/>
                <w:sz w:val="21"/>
                <w:szCs w:val="21"/>
              </w:rPr>
              <w:t>-</w:t>
            </w:r>
            <w:r>
              <w:rPr>
                <w:rFonts w:hint="eastAsia" w:asciiTheme="minorEastAsia" w:hAnsiTheme="minorEastAsia" w:eastAsiaTheme="minorEastAsia" w:cstheme="minorEastAsia"/>
                <w:sz w:val="21"/>
                <w:szCs w:val="21"/>
              </w:rPr>
              <w:t>16</w:t>
            </w:r>
            <w:r>
              <w:rPr>
                <w:rFonts w:hint="eastAsia" w:ascii="仿宋_GB2312" w:hAnsi="仿宋_GB2312" w:eastAsia="仿宋_GB2312" w:cs="仿宋_GB2312"/>
                <w:sz w:val="21"/>
                <w:szCs w:val="21"/>
              </w:rPr>
              <w:t>分</w:t>
            </w:r>
          </w:p>
          <w:p w14:paraId="6401465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一般及以下：</w:t>
            </w:r>
            <w:r>
              <w:rPr>
                <w:rFonts w:hint="eastAsia" w:asciiTheme="minorEastAsia" w:hAnsiTheme="minorEastAsia" w:eastAsiaTheme="minorEastAsia" w:cstheme="minorEastAsia"/>
                <w:sz w:val="21"/>
                <w:szCs w:val="21"/>
              </w:rPr>
              <w:t>0</w:t>
            </w:r>
            <w:r>
              <w:rPr>
                <w:rFonts w:hint="eastAsia" w:ascii="仿宋_GB2312" w:hAnsi="仿宋_GB2312" w:eastAsia="仿宋_GB2312" w:cs="仿宋_GB2312"/>
                <w:sz w:val="21"/>
                <w:szCs w:val="21"/>
              </w:rPr>
              <w:t>-</w:t>
            </w:r>
            <w:r>
              <w:rPr>
                <w:rFonts w:hint="eastAsia" w:asciiTheme="minorEastAsia" w:hAnsiTheme="minorEastAsia" w:eastAsiaTheme="minorEastAsia" w:cstheme="minorEastAsia"/>
                <w:sz w:val="21"/>
                <w:szCs w:val="21"/>
              </w:rPr>
              <w:t>12</w:t>
            </w:r>
            <w:r>
              <w:rPr>
                <w:rFonts w:hint="eastAsia" w:ascii="仿宋_GB2312" w:hAnsi="仿宋_GB2312" w:eastAsia="仿宋_GB2312" w:cs="仿宋_GB2312"/>
                <w:sz w:val="21"/>
                <w:szCs w:val="21"/>
              </w:rPr>
              <w:t>分</w:t>
            </w:r>
          </w:p>
        </w:tc>
        <w:tc>
          <w:tcPr>
            <w:tcW w:w="1225" w:type="dxa"/>
            <w:noWrap/>
            <w:vAlign w:val="top"/>
          </w:tcPr>
          <w:p w14:paraId="373D517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1"/>
                <w:szCs w:val="21"/>
              </w:rPr>
            </w:pPr>
          </w:p>
        </w:tc>
      </w:tr>
      <w:tr w14:paraId="4DEF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878" w:type="dxa"/>
            <w:noWrap/>
            <w:vAlign w:val="center"/>
          </w:tcPr>
          <w:p w14:paraId="14A0B56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rPr>
            </w:pPr>
            <w:r>
              <w:rPr>
                <w:rFonts w:hint="eastAsia" w:asciiTheme="minorEastAsia" w:hAnsiTheme="minorEastAsia" w:eastAsiaTheme="minorEastAsia" w:cstheme="minorEastAsia"/>
                <w:sz w:val="21"/>
                <w:szCs w:val="21"/>
              </w:rPr>
              <w:t>2</w:t>
            </w:r>
          </w:p>
        </w:tc>
        <w:tc>
          <w:tcPr>
            <w:tcW w:w="1001" w:type="dxa"/>
            <w:gridSpan w:val="2"/>
            <w:noWrap/>
            <w:vAlign w:val="center"/>
          </w:tcPr>
          <w:p w14:paraId="442793E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能</w:t>
            </w:r>
          </w:p>
        </w:tc>
        <w:tc>
          <w:tcPr>
            <w:tcW w:w="3750" w:type="dxa"/>
            <w:gridSpan w:val="2"/>
            <w:noWrap/>
            <w:vAlign w:val="center"/>
          </w:tcPr>
          <w:p w14:paraId="441698B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工作能力和技术技能水平高，具有丰富的实践经验，能解决本工种岗位技术难题，业绩突出，工作有创新，具有传授技艺的能力，具有培训指导本工种高级工和技师的水平</w:t>
            </w:r>
          </w:p>
        </w:tc>
        <w:tc>
          <w:tcPr>
            <w:tcW w:w="2814" w:type="dxa"/>
            <w:gridSpan w:val="2"/>
            <w:noWrap/>
            <w:vAlign w:val="center"/>
          </w:tcPr>
          <w:p w14:paraId="14B26AB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优      秀：</w:t>
            </w:r>
            <w:r>
              <w:rPr>
                <w:rFonts w:hint="eastAsia" w:asciiTheme="minorEastAsia" w:hAnsiTheme="minorEastAsia" w:eastAsiaTheme="minorEastAsia" w:cstheme="minorEastAsia"/>
                <w:sz w:val="21"/>
                <w:szCs w:val="21"/>
              </w:rPr>
              <w:t>17</w:t>
            </w:r>
            <w:r>
              <w:rPr>
                <w:rFonts w:hint="eastAsia" w:ascii="仿宋_GB2312" w:hAnsi="仿宋_GB2312" w:eastAsia="仿宋_GB2312" w:cs="仿宋_GB2312"/>
                <w:sz w:val="21"/>
                <w:szCs w:val="21"/>
              </w:rPr>
              <w:t>-</w:t>
            </w:r>
            <w:r>
              <w:rPr>
                <w:rFonts w:hint="eastAsia" w:asciiTheme="minorEastAsia" w:hAnsiTheme="minorEastAsia" w:eastAsiaTheme="minorEastAsia" w:cstheme="minorEastAsia"/>
                <w:sz w:val="21"/>
                <w:szCs w:val="21"/>
              </w:rPr>
              <w:t>20</w:t>
            </w:r>
            <w:r>
              <w:rPr>
                <w:rFonts w:hint="eastAsia" w:ascii="仿宋_GB2312" w:hAnsi="仿宋_GB2312" w:eastAsia="仿宋_GB2312" w:cs="仿宋_GB2312"/>
                <w:sz w:val="21"/>
                <w:szCs w:val="21"/>
              </w:rPr>
              <w:t>分</w:t>
            </w:r>
          </w:p>
          <w:p w14:paraId="15185DA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良      好：</w:t>
            </w:r>
            <w:r>
              <w:rPr>
                <w:rFonts w:hint="eastAsia" w:asciiTheme="minorEastAsia" w:hAnsiTheme="minorEastAsia" w:eastAsiaTheme="minorEastAsia" w:cstheme="minorEastAsia"/>
                <w:sz w:val="21"/>
                <w:szCs w:val="21"/>
              </w:rPr>
              <w:t>13</w:t>
            </w:r>
            <w:r>
              <w:rPr>
                <w:rFonts w:hint="eastAsia" w:ascii="仿宋_GB2312" w:hAnsi="仿宋_GB2312" w:eastAsia="仿宋_GB2312" w:cs="仿宋_GB2312"/>
                <w:sz w:val="21"/>
                <w:szCs w:val="21"/>
              </w:rPr>
              <w:t>-</w:t>
            </w:r>
            <w:r>
              <w:rPr>
                <w:rFonts w:hint="eastAsia" w:asciiTheme="minorEastAsia" w:hAnsiTheme="minorEastAsia" w:eastAsiaTheme="minorEastAsia" w:cstheme="minorEastAsia"/>
                <w:sz w:val="21"/>
                <w:szCs w:val="21"/>
              </w:rPr>
              <w:t>16</w:t>
            </w:r>
            <w:r>
              <w:rPr>
                <w:rFonts w:hint="eastAsia" w:ascii="仿宋_GB2312" w:hAnsi="仿宋_GB2312" w:eastAsia="仿宋_GB2312" w:cs="仿宋_GB2312"/>
                <w:sz w:val="21"/>
                <w:szCs w:val="21"/>
              </w:rPr>
              <w:t>分</w:t>
            </w:r>
          </w:p>
          <w:p w14:paraId="6F487B4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一般及以下：</w:t>
            </w:r>
            <w:r>
              <w:rPr>
                <w:rFonts w:hint="eastAsia" w:asciiTheme="minorEastAsia" w:hAnsiTheme="minorEastAsia" w:eastAsiaTheme="minorEastAsia" w:cstheme="minorEastAsia"/>
                <w:sz w:val="21"/>
                <w:szCs w:val="21"/>
              </w:rPr>
              <w:t>0</w:t>
            </w:r>
            <w:r>
              <w:rPr>
                <w:rFonts w:hint="eastAsia" w:ascii="仿宋_GB2312" w:hAnsi="仿宋_GB2312" w:eastAsia="仿宋_GB2312" w:cs="仿宋_GB2312"/>
                <w:sz w:val="21"/>
                <w:szCs w:val="21"/>
              </w:rPr>
              <w:t>-</w:t>
            </w:r>
            <w:r>
              <w:rPr>
                <w:rFonts w:hint="eastAsia" w:asciiTheme="minorEastAsia" w:hAnsiTheme="minorEastAsia" w:eastAsiaTheme="minorEastAsia" w:cstheme="minorEastAsia"/>
                <w:sz w:val="21"/>
                <w:szCs w:val="21"/>
              </w:rPr>
              <w:t>12</w:t>
            </w:r>
            <w:r>
              <w:rPr>
                <w:rFonts w:hint="eastAsia" w:ascii="仿宋_GB2312" w:hAnsi="仿宋_GB2312" w:eastAsia="仿宋_GB2312" w:cs="仿宋_GB2312"/>
                <w:sz w:val="21"/>
                <w:szCs w:val="21"/>
              </w:rPr>
              <w:t>分</w:t>
            </w:r>
          </w:p>
        </w:tc>
        <w:tc>
          <w:tcPr>
            <w:tcW w:w="1225" w:type="dxa"/>
            <w:noWrap/>
            <w:vAlign w:val="top"/>
          </w:tcPr>
          <w:p w14:paraId="0B9323E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1"/>
                <w:szCs w:val="21"/>
              </w:rPr>
            </w:pPr>
          </w:p>
        </w:tc>
      </w:tr>
      <w:tr w14:paraId="466E7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78" w:type="dxa"/>
            <w:noWrap/>
            <w:vAlign w:val="center"/>
          </w:tcPr>
          <w:p w14:paraId="554EF12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rPr>
            </w:pPr>
            <w:r>
              <w:rPr>
                <w:rFonts w:hint="eastAsia" w:asciiTheme="minorEastAsia" w:hAnsiTheme="minorEastAsia" w:eastAsiaTheme="minorEastAsia" w:cstheme="minorEastAsia"/>
                <w:sz w:val="21"/>
                <w:szCs w:val="21"/>
              </w:rPr>
              <w:t>3</w:t>
            </w:r>
          </w:p>
        </w:tc>
        <w:tc>
          <w:tcPr>
            <w:tcW w:w="1001" w:type="dxa"/>
            <w:gridSpan w:val="2"/>
            <w:noWrap/>
            <w:vAlign w:val="center"/>
          </w:tcPr>
          <w:p w14:paraId="7ABA877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勤</w:t>
            </w:r>
          </w:p>
        </w:tc>
        <w:tc>
          <w:tcPr>
            <w:tcW w:w="3750" w:type="dxa"/>
            <w:gridSpan w:val="2"/>
            <w:noWrap/>
            <w:vAlign w:val="center"/>
          </w:tcPr>
          <w:p w14:paraId="4BA71D3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爱岗敬业，遵守工作纪律，服从工作安排</w:t>
            </w:r>
          </w:p>
        </w:tc>
        <w:tc>
          <w:tcPr>
            <w:tcW w:w="2814" w:type="dxa"/>
            <w:gridSpan w:val="2"/>
            <w:noWrap/>
            <w:vAlign w:val="center"/>
          </w:tcPr>
          <w:p w14:paraId="032E769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优      秀：</w:t>
            </w:r>
            <w:r>
              <w:rPr>
                <w:rFonts w:hint="eastAsia" w:asciiTheme="minorEastAsia" w:hAnsiTheme="minorEastAsia" w:eastAsiaTheme="minorEastAsia" w:cstheme="minorEastAsia"/>
                <w:sz w:val="21"/>
                <w:szCs w:val="21"/>
              </w:rPr>
              <w:t>17</w:t>
            </w:r>
            <w:r>
              <w:rPr>
                <w:rFonts w:hint="eastAsia" w:ascii="仿宋_GB2312" w:hAnsi="仿宋_GB2312" w:eastAsia="仿宋_GB2312" w:cs="仿宋_GB2312"/>
                <w:sz w:val="21"/>
                <w:szCs w:val="21"/>
              </w:rPr>
              <w:t>-</w:t>
            </w:r>
            <w:r>
              <w:rPr>
                <w:rFonts w:hint="eastAsia" w:asciiTheme="minorEastAsia" w:hAnsiTheme="minorEastAsia" w:eastAsiaTheme="minorEastAsia" w:cstheme="minorEastAsia"/>
                <w:sz w:val="21"/>
                <w:szCs w:val="21"/>
              </w:rPr>
              <w:t>20</w:t>
            </w:r>
            <w:r>
              <w:rPr>
                <w:rFonts w:hint="eastAsia" w:ascii="仿宋_GB2312" w:hAnsi="仿宋_GB2312" w:eastAsia="仿宋_GB2312" w:cs="仿宋_GB2312"/>
                <w:sz w:val="21"/>
                <w:szCs w:val="21"/>
              </w:rPr>
              <w:t>分</w:t>
            </w:r>
          </w:p>
          <w:p w14:paraId="2DB201B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良      好：</w:t>
            </w:r>
            <w:r>
              <w:rPr>
                <w:rFonts w:hint="eastAsia" w:asciiTheme="minorEastAsia" w:hAnsiTheme="minorEastAsia" w:eastAsiaTheme="minorEastAsia" w:cstheme="minorEastAsia"/>
                <w:sz w:val="21"/>
                <w:szCs w:val="21"/>
              </w:rPr>
              <w:t>13</w:t>
            </w:r>
            <w:r>
              <w:rPr>
                <w:rFonts w:hint="eastAsia" w:ascii="仿宋_GB2312" w:hAnsi="仿宋_GB2312" w:eastAsia="仿宋_GB2312" w:cs="仿宋_GB2312"/>
                <w:sz w:val="21"/>
                <w:szCs w:val="21"/>
              </w:rPr>
              <w:t>-</w:t>
            </w:r>
            <w:r>
              <w:rPr>
                <w:rFonts w:hint="eastAsia" w:asciiTheme="minorEastAsia" w:hAnsiTheme="minorEastAsia" w:eastAsiaTheme="minorEastAsia" w:cstheme="minorEastAsia"/>
                <w:sz w:val="21"/>
                <w:szCs w:val="21"/>
              </w:rPr>
              <w:t>16</w:t>
            </w:r>
            <w:r>
              <w:rPr>
                <w:rFonts w:hint="eastAsia" w:ascii="仿宋_GB2312" w:hAnsi="仿宋_GB2312" w:eastAsia="仿宋_GB2312" w:cs="仿宋_GB2312"/>
                <w:sz w:val="21"/>
                <w:szCs w:val="21"/>
              </w:rPr>
              <w:t>分</w:t>
            </w:r>
          </w:p>
          <w:p w14:paraId="74E13DA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一般及以下：</w:t>
            </w:r>
            <w:r>
              <w:rPr>
                <w:rFonts w:hint="eastAsia" w:asciiTheme="minorEastAsia" w:hAnsiTheme="minorEastAsia" w:eastAsiaTheme="minorEastAsia" w:cstheme="minorEastAsia"/>
                <w:sz w:val="21"/>
                <w:szCs w:val="21"/>
              </w:rPr>
              <w:t>0</w:t>
            </w:r>
            <w:r>
              <w:rPr>
                <w:rFonts w:hint="eastAsia" w:ascii="仿宋_GB2312" w:hAnsi="仿宋_GB2312" w:eastAsia="仿宋_GB2312" w:cs="仿宋_GB2312"/>
                <w:sz w:val="21"/>
                <w:szCs w:val="21"/>
              </w:rPr>
              <w:t>-</w:t>
            </w:r>
            <w:r>
              <w:rPr>
                <w:rFonts w:hint="eastAsia" w:asciiTheme="minorEastAsia" w:hAnsiTheme="minorEastAsia" w:eastAsiaTheme="minorEastAsia" w:cstheme="minorEastAsia"/>
                <w:sz w:val="21"/>
                <w:szCs w:val="21"/>
              </w:rPr>
              <w:t>12</w:t>
            </w:r>
            <w:r>
              <w:rPr>
                <w:rFonts w:hint="eastAsia" w:ascii="仿宋_GB2312" w:hAnsi="仿宋_GB2312" w:eastAsia="仿宋_GB2312" w:cs="仿宋_GB2312"/>
                <w:sz w:val="21"/>
                <w:szCs w:val="21"/>
              </w:rPr>
              <w:t>分</w:t>
            </w:r>
          </w:p>
        </w:tc>
        <w:tc>
          <w:tcPr>
            <w:tcW w:w="1225" w:type="dxa"/>
            <w:noWrap/>
            <w:vAlign w:val="top"/>
          </w:tcPr>
          <w:p w14:paraId="7B1BBD4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1"/>
                <w:szCs w:val="21"/>
              </w:rPr>
            </w:pPr>
          </w:p>
        </w:tc>
      </w:tr>
      <w:tr w14:paraId="0496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878" w:type="dxa"/>
            <w:noWrap/>
            <w:vAlign w:val="center"/>
          </w:tcPr>
          <w:p w14:paraId="3D8C7B5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rPr>
            </w:pPr>
            <w:r>
              <w:rPr>
                <w:rFonts w:hint="eastAsia" w:asciiTheme="minorEastAsia" w:hAnsiTheme="minorEastAsia" w:eastAsiaTheme="minorEastAsia" w:cstheme="minorEastAsia"/>
                <w:sz w:val="21"/>
                <w:szCs w:val="21"/>
              </w:rPr>
              <w:t>4</w:t>
            </w:r>
          </w:p>
        </w:tc>
        <w:tc>
          <w:tcPr>
            <w:tcW w:w="1001" w:type="dxa"/>
            <w:gridSpan w:val="2"/>
            <w:noWrap/>
            <w:vAlign w:val="center"/>
          </w:tcPr>
          <w:p w14:paraId="0D21519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绩</w:t>
            </w:r>
          </w:p>
        </w:tc>
        <w:tc>
          <w:tcPr>
            <w:tcW w:w="3750" w:type="dxa"/>
            <w:gridSpan w:val="2"/>
            <w:noWrap/>
            <w:vAlign w:val="center"/>
          </w:tcPr>
          <w:p w14:paraId="0CB0CBE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出色完成岗位职责和工作任务，群众满意度较高</w:t>
            </w:r>
          </w:p>
        </w:tc>
        <w:tc>
          <w:tcPr>
            <w:tcW w:w="2814" w:type="dxa"/>
            <w:gridSpan w:val="2"/>
            <w:noWrap/>
            <w:vAlign w:val="center"/>
          </w:tcPr>
          <w:p w14:paraId="1FE1926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优      秀：</w:t>
            </w:r>
            <w:r>
              <w:rPr>
                <w:rFonts w:hint="eastAsia" w:asciiTheme="minorEastAsia" w:hAnsiTheme="minorEastAsia" w:eastAsiaTheme="minorEastAsia" w:cstheme="minorEastAsia"/>
                <w:sz w:val="21"/>
                <w:szCs w:val="21"/>
              </w:rPr>
              <w:t>17</w:t>
            </w:r>
            <w:r>
              <w:rPr>
                <w:rFonts w:hint="eastAsia" w:ascii="仿宋_GB2312" w:hAnsi="仿宋_GB2312" w:eastAsia="仿宋_GB2312" w:cs="仿宋_GB2312"/>
                <w:sz w:val="21"/>
                <w:szCs w:val="21"/>
              </w:rPr>
              <w:t>-</w:t>
            </w:r>
            <w:r>
              <w:rPr>
                <w:rFonts w:hint="eastAsia" w:asciiTheme="minorEastAsia" w:hAnsiTheme="minorEastAsia" w:eastAsiaTheme="minorEastAsia" w:cstheme="minorEastAsia"/>
                <w:sz w:val="21"/>
                <w:szCs w:val="21"/>
              </w:rPr>
              <w:t>20</w:t>
            </w:r>
            <w:r>
              <w:rPr>
                <w:rFonts w:hint="eastAsia" w:ascii="仿宋_GB2312" w:hAnsi="仿宋_GB2312" w:eastAsia="仿宋_GB2312" w:cs="仿宋_GB2312"/>
                <w:sz w:val="21"/>
                <w:szCs w:val="21"/>
              </w:rPr>
              <w:t>分</w:t>
            </w:r>
          </w:p>
          <w:p w14:paraId="29C2222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良      好：</w:t>
            </w:r>
            <w:r>
              <w:rPr>
                <w:rFonts w:hint="eastAsia" w:asciiTheme="minorEastAsia" w:hAnsiTheme="minorEastAsia" w:eastAsiaTheme="minorEastAsia" w:cstheme="minorEastAsia"/>
                <w:sz w:val="21"/>
                <w:szCs w:val="21"/>
              </w:rPr>
              <w:t>13</w:t>
            </w:r>
            <w:r>
              <w:rPr>
                <w:rFonts w:hint="eastAsia" w:ascii="仿宋_GB2312" w:hAnsi="仿宋_GB2312" w:eastAsia="仿宋_GB2312" w:cs="仿宋_GB2312"/>
                <w:sz w:val="21"/>
                <w:szCs w:val="21"/>
              </w:rPr>
              <w:t>-</w:t>
            </w:r>
            <w:r>
              <w:rPr>
                <w:rFonts w:hint="eastAsia" w:asciiTheme="minorEastAsia" w:hAnsiTheme="minorEastAsia" w:eastAsiaTheme="minorEastAsia" w:cstheme="minorEastAsia"/>
                <w:sz w:val="21"/>
                <w:szCs w:val="21"/>
              </w:rPr>
              <w:t>16</w:t>
            </w:r>
            <w:r>
              <w:rPr>
                <w:rFonts w:hint="eastAsia" w:ascii="仿宋_GB2312" w:hAnsi="仿宋_GB2312" w:eastAsia="仿宋_GB2312" w:cs="仿宋_GB2312"/>
                <w:sz w:val="21"/>
                <w:szCs w:val="21"/>
              </w:rPr>
              <w:t>分</w:t>
            </w:r>
          </w:p>
          <w:p w14:paraId="19F067A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一般及以下：</w:t>
            </w:r>
            <w:r>
              <w:rPr>
                <w:rFonts w:hint="eastAsia" w:asciiTheme="minorEastAsia" w:hAnsiTheme="minorEastAsia" w:eastAsiaTheme="minorEastAsia" w:cstheme="minorEastAsia"/>
                <w:sz w:val="21"/>
                <w:szCs w:val="21"/>
              </w:rPr>
              <w:t>0</w:t>
            </w:r>
            <w:r>
              <w:rPr>
                <w:rFonts w:hint="eastAsia" w:ascii="仿宋_GB2312" w:hAnsi="仿宋_GB2312" w:eastAsia="仿宋_GB2312" w:cs="仿宋_GB2312"/>
                <w:sz w:val="21"/>
                <w:szCs w:val="21"/>
              </w:rPr>
              <w:t>-</w:t>
            </w:r>
            <w:r>
              <w:rPr>
                <w:rFonts w:hint="eastAsia" w:asciiTheme="minorEastAsia" w:hAnsiTheme="minorEastAsia" w:eastAsiaTheme="minorEastAsia" w:cstheme="minorEastAsia"/>
                <w:sz w:val="21"/>
                <w:szCs w:val="21"/>
              </w:rPr>
              <w:t>12</w:t>
            </w:r>
            <w:r>
              <w:rPr>
                <w:rFonts w:hint="eastAsia" w:ascii="仿宋_GB2312" w:hAnsi="仿宋_GB2312" w:eastAsia="仿宋_GB2312" w:cs="仿宋_GB2312"/>
                <w:sz w:val="21"/>
                <w:szCs w:val="21"/>
              </w:rPr>
              <w:t>分</w:t>
            </w:r>
          </w:p>
        </w:tc>
        <w:tc>
          <w:tcPr>
            <w:tcW w:w="1225" w:type="dxa"/>
            <w:noWrap/>
            <w:vAlign w:val="top"/>
          </w:tcPr>
          <w:p w14:paraId="1DF7EF9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1"/>
                <w:szCs w:val="21"/>
              </w:rPr>
            </w:pPr>
          </w:p>
        </w:tc>
      </w:tr>
      <w:tr w14:paraId="2BEF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878" w:type="dxa"/>
            <w:noWrap/>
            <w:vAlign w:val="center"/>
          </w:tcPr>
          <w:p w14:paraId="235FD8E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rPr>
            </w:pPr>
            <w:r>
              <w:rPr>
                <w:rFonts w:hint="eastAsia" w:asciiTheme="minorEastAsia" w:hAnsiTheme="minorEastAsia" w:eastAsiaTheme="minorEastAsia" w:cstheme="minorEastAsia"/>
                <w:sz w:val="21"/>
                <w:szCs w:val="21"/>
              </w:rPr>
              <w:t>5</w:t>
            </w:r>
          </w:p>
        </w:tc>
        <w:tc>
          <w:tcPr>
            <w:tcW w:w="1001" w:type="dxa"/>
            <w:gridSpan w:val="2"/>
            <w:noWrap/>
            <w:vAlign w:val="center"/>
          </w:tcPr>
          <w:p w14:paraId="708570C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廉</w:t>
            </w:r>
          </w:p>
        </w:tc>
        <w:tc>
          <w:tcPr>
            <w:tcW w:w="3750" w:type="dxa"/>
            <w:gridSpan w:val="2"/>
            <w:noWrap/>
            <w:vAlign w:val="center"/>
          </w:tcPr>
          <w:p w14:paraId="58A64CB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廉洁自律，遵守规章制度</w:t>
            </w:r>
          </w:p>
        </w:tc>
        <w:tc>
          <w:tcPr>
            <w:tcW w:w="2814" w:type="dxa"/>
            <w:gridSpan w:val="2"/>
            <w:noWrap/>
            <w:vAlign w:val="center"/>
          </w:tcPr>
          <w:p w14:paraId="1CFB655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优      秀：</w:t>
            </w:r>
            <w:r>
              <w:rPr>
                <w:rFonts w:hint="eastAsia" w:asciiTheme="minorEastAsia" w:hAnsiTheme="minorEastAsia" w:eastAsiaTheme="minorEastAsia" w:cstheme="minorEastAsia"/>
                <w:sz w:val="21"/>
                <w:szCs w:val="21"/>
              </w:rPr>
              <w:t>17</w:t>
            </w:r>
            <w:r>
              <w:rPr>
                <w:rFonts w:hint="eastAsia" w:ascii="仿宋_GB2312" w:hAnsi="仿宋_GB2312" w:eastAsia="仿宋_GB2312" w:cs="仿宋_GB2312"/>
                <w:sz w:val="21"/>
                <w:szCs w:val="21"/>
              </w:rPr>
              <w:t>-</w:t>
            </w:r>
            <w:r>
              <w:rPr>
                <w:rFonts w:hint="eastAsia" w:asciiTheme="minorEastAsia" w:hAnsiTheme="minorEastAsia" w:eastAsiaTheme="minorEastAsia" w:cstheme="minorEastAsia"/>
                <w:sz w:val="21"/>
                <w:szCs w:val="21"/>
              </w:rPr>
              <w:t>20</w:t>
            </w:r>
            <w:r>
              <w:rPr>
                <w:rFonts w:hint="eastAsia" w:ascii="仿宋_GB2312" w:hAnsi="仿宋_GB2312" w:eastAsia="仿宋_GB2312" w:cs="仿宋_GB2312"/>
                <w:sz w:val="21"/>
                <w:szCs w:val="21"/>
              </w:rPr>
              <w:t>分</w:t>
            </w:r>
          </w:p>
          <w:p w14:paraId="5FAB75A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良      好：</w:t>
            </w:r>
            <w:r>
              <w:rPr>
                <w:rFonts w:hint="eastAsia" w:asciiTheme="minorEastAsia" w:hAnsiTheme="minorEastAsia" w:eastAsiaTheme="minorEastAsia" w:cstheme="minorEastAsia"/>
                <w:sz w:val="21"/>
                <w:szCs w:val="21"/>
              </w:rPr>
              <w:t>13</w:t>
            </w:r>
            <w:r>
              <w:rPr>
                <w:rFonts w:hint="eastAsia" w:ascii="仿宋_GB2312" w:hAnsi="仿宋_GB2312" w:eastAsia="仿宋_GB2312" w:cs="仿宋_GB2312"/>
                <w:sz w:val="21"/>
                <w:szCs w:val="21"/>
              </w:rPr>
              <w:t>-</w:t>
            </w:r>
            <w:r>
              <w:rPr>
                <w:rFonts w:hint="eastAsia" w:asciiTheme="minorEastAsia" w:hAnsiTheme="minorEastAsia" w:eastAsiaTheme="minorEastAsia" w:cstheme="minorEastAsia"/>
                <w:sz w:val="21"/>
                <w:szCs w:val="21"/>
              </w:rPr>
              <w:t>16</w:t>
            </w:r>
            <w:r>
              <w:rPr>
                <w:rFonts w:hint="eastAsia" w:ascii="仿宋_GB2312" w:hAnsi="仿宋_GB2312" w:eastAsia="仿宋_GB2312" w:cs="仿宋_GB2312"/>
                <w:sz w:val="21"/>
                <w:szCs w:val="21"/>
              </w:rPr>
              <w:t>分</w:t>
            </w:r>
          </w:p>
          <w:p w14:paraId="046E339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一般及以下：</w:t>
            </w:r>
            <w:r>
              <w:rPr>
                <w:rFonts w:hint="eastAsia" w:asciiTheme="minorEastAsia" w:hAnsiTheme="minorEastAsia" w:eastAsiaTheme="minorEastAsia" w:cstheme="minorEastAsia"/>
                <w:sz w:val="21"/>
                <w:szCs w:val="21"/>
              </w:rPr>
              <w:t>0</w:t>
            </w:r>
            <w:r>
              <w:rPr>
                <w:rFonts w:hint="eastAsia" w:ascii="仿宋_GB2312" w:hAnsi="仿宋_GB2312" w:eastAsia="仿宋_GB2312" w:cs="仿宋_GB2312"/>
                <w:sz w:val="21"/>
                <w:szCs w:val="21"/>
              </w:rPr>
              <w:t>-</w:t>
            </w:r>
            <w:r>
              <w:rPr>
                <w:rFonts w:hint="eastAsia" w:asciiTheme="minorEastAsia" w:hAnsiTheme="minorEastAsia" w:eastAsiaTheme="minorEastAsia" w:cstheme="minorEastAsia"/>
                <w:sz w:val="21"/>
                <w:szCs w:val="21"/>
              </w:rPr>
              <w:t>12</w:t>
            </w:r>
            <w:r>
              <w:rPr>
                <w:rFonts w:hint="eastAsia" w:ascii="仿宋_GB2312" w:hAnsi="仿宋_GB2312" w:eastAsia="仿宋_GB2312" w:cs="仿宋_GB2312"/>
                <w:sz w:val="21"/>
                <w:szCs w:val="21"/>
              </w:rPr>
              <w:t>分</w:t>
            </w:r>
          </w:p>
        </w:tc>
        <w:tc>
          <w:tcPr>
            <w:tcW w:w="1225" w:type="dxa"/>
            <w:noWrap/>
            <w:vAlign w:val="top"/>
          </w:tcPr>
          <w:p w14:paraId="5656B1A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1"/>
                <w:szCs w:val="21"/>
              </w:rPr>
            </w:pPr>
          </w:p>
        </w:tc>
      </w:tr>
      <w:tr w14:paraId="2668C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8443" w:type="dxa"/>
            <w:gridSpan w:val="7"/>
            <w:noWrap/>
            <w:vAlign w:val="center"/>
          </w:tcPr>
          <w:p w14:paraId="09C2FA6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合计得分</w:t>
            </w:r>
          </w:p>
        </w:tc>
        <w:tc>
          <w:tcPr>
            <w:tcW w:w="1225" w:type="dxa"/>
            <w:noWrap/>
            <w:vAlign w:val="top"/>
          </w:tcPr>
          <w:p w14:paraId="0DA9895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1"/>
                <w:szCs w:val="21"/>
              </w:rPr>
            </w:pPr>
          </w:p>
        </w:tc>
      </w:tr>
      <w:tr w14:paraId="2A0B4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1205" w:type="dxa"/>
            <w:gridSpan w:val="2"/>
            <w:noWrap w:val="0"/>
            <w:vAlign w:val="center"/>
          </w:tcPr>
          <w:p w14:paraId="381617A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用人</w:t>
            </w:r>
          </w:p>
          <w:p w14:paraId="6E646D3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单位</w:t>
            </w:r>
          </w:p>
          <w:p w14:paraId="02A7924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意见</w:t>
            </w:r>
          </w:p>
        </w:tc>
        <w:tc>
          <w:tcPr>
            <w:tcW w:w="3792" w:type="dxa"/>
            <w:gridSpan w:val="2"/>
            <w:noWrap w:val="0"/>
            <w:vAlign w:val="center"/>
          </w:tcPr>
          <w:p w14:paraId="2C791F0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p>
          <w:p w14:paraId="4A2D41D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（公章）</w:t>
            </w:r>
          </w:p>
          <w:p w14:paraId="6D243F1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c>
          <w:tcPr>
            <w:tcW w:w="888" w:type="dxa"/>
            <w:gridSpan w:val="2"/>
            <w:noWrap w:val="0"/>
            <w:vAlign w:val="center"/>
          </w:tcPr>
          <w:p w14:paraId="3B6950E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主管</w:t>
            </w:r>
          </w:p>
          <w:p w14:paraId="6735234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部门</w:t>
            </w:r>
          </w:p>
          <w:p w14:paraId="0993C44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意见</w:t>
            </w:r>
          </w:p>
        </w:tc>
        <w:tc>
          <w:tcPr>
            <w:tcW w:w="3783" w:type="dxa"/>
            <w:gridSpan w:val="2"/>
            <w:noWrap w:val="0"/>
            <w:vAlign w:val="center"/>
          </w:tcPr>
          <w:p w14:paraId="05F6858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p>
          <w:p w14:paraId="27FBEE3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（公章）</w:t>
            </w:r>
          </w:p>
          <w:p w14:paraId="6D4327F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r>
    </w:tbl>
    <w:p w14:paraId="7353C705">
      <w:pPr>
        <w:keepNext w:val="0"/>
        <w:keepLines w:val="0"/>
        <w:pageBreakBefore w:val="0"/>
        <w:widowControl w:val="0"/>
        <w:kinsoku/>
        <w:wordWrap/>
        <w:overflowPunct/>
        <w:topLinePunct w:val="0"/>
        <w:autoSpaceDE/>
        <w:autoSpaceDN/>
        <w:bidi w:val="0"/>
        <w:adjustRightInd/>
        <w:snapToGrid/>
        <w:spacing w:line="560" w:lineRule="exact"/>
        <w:textAlignment w:val="top"/>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评分说明：</w:t>
      </w:r>
    </w:p>
    <w:p w14:paraId="5EECF3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top"/>
        <w:rPr>
          <w:rFonts w:hint="eastAsia" w:ascii="仿宋_GB2312" w:hAnsi="仿宋_GB2312" w:eastAsia="仿宋_GB2312" w:cs="仿宋_GB2312"/>
          <w:color w:val="000000"/>
          <w:kern w:val="0"/>
          <w:sz w:val="32"/>
          <w:szCs w:val="32"/>
          <w:shd w:val="clear" w:color="auto" w:fill="FFFFFF"/>
        </w:rPr>
      </w:pPr>
      <w:r>
        <w:rPr>
          <w:rFonts w:hint="eastAsia" w:asciiTheme="minorEastAsia" w:hAnsiTheme="minorEastAsia" w:eastAsiaTheme="minorEastAsia" w:cstheme="minorEastAsia"/>
          <w:color w:val="000000"/>
          <w:kern w:val="0"/>
          <w:sz w:val="32"/>
          <w:szCs w:val="32"/>
          <w:shd w:val="clear" w:color="auto" w:fill="FFFFFF"/>
          <w:lang w:val="en-US" w:eastAsia="zh-CN"/>
        </w:rPr>
        <w:t>1</w:t>
      </w:r>
      <w:r>
        <w:rPr>
          <w:rFonts w:hint="eastAsia" w:ascii="仿宋_GB2312" w:hAnsi="仿宋_GB2312" w:cs="仿宋_GB2312"/>
          <w:color w:val="000000"/>
          <w:kern w:val="0"/>
          <w:sz w:val="32"/>
          <w:szCs w:val="32"/>
          <w:shd w:val="clear" w:color="auto" w:fill="FFFFFF"/>
          <w:lang w:val="en-US" w:eastAsia="zh-CN"/>
        </w:rPr>
        <w:t>.</w:t>
      </w:r>
      <w:r>
        <w:rPr>
          <w:rFonts w:hint="eastAsia" w:ascii="仿宋_GB2312" w:hAnsi="仿宋_GB2312" w:eastAsia="仿宋_GB2312" w:cs="仿宋_GB2312"/>
          <w:color w:val="000000"/>
          <w:kern w:val="0"/>
          <w:sz w:val="32"/>
          <w:szCs w:val="32"/>
          <w:shd w:val="clear" w:color="auto" w:fill="FFFFFF"/>
        </w:rPr>
        <w:t>各用人单位可依据本表，结合实际情况进一步落地落实实施细则，从德、能、勤、绩、廉五大方面对报考考生进行评分。为进一步保证评分结果的公正性、准确性，主管部门应对评分结果进行复核。</w:t>
      </w:r>
    </w:p>
    <w:p w14:paraId="36CCF9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top"/>
        <w:rPr>
          <w:rFonts w:hint="eastAsia" w:ascii="仿宋_GB2312" w:hAnsi="仿宋_GB2312" w:eastAsia="仿宋_GB2312" w:cs="仿宋_GB2312"/>
          <w:color w:val="000000"/>
          <w:kern w:val="0"/>
          <w:sz w:val="32"/>
          <w:szCs w:val="32"/>
          <w:shd w:val="clear" w:color="auto" w:fill="FFFFFF"/>
        </w:rPr>
      </w:pPr>
      <w:r>
        <w:rPr>
          <w:rFonts w:hint="eastAsia" w:asciiTheme="minorEastAsia" w:hAnsiTheme="minorEastAsia" w:eastAsiaTheme="minorEastAsia" w:cstheme="minorEastAsia"/>
          <w:color w:val="000000"/>
          <w:kern w:val="0"/>
          <w:sz w:val="32"/>
          <w:szCs w:val="32"/>
          <w:shd w:val="clear" w:color="auto" w:fill="FFFFFF"/>
          <w:lang w:val="en-US" w:eastAsia="zh-CN"/>
        </w:rPr>
        <w:t>2</w:t>
      </w:r>
      <w:r>
        <w:rPr>
          <w:rFonts w:hint="eastAsia" w:ascii="仿宋_GB2312" w:hAnsi="仿宋_GB2312" w:cs="仿宋_GB2312"/>
          <w:color w:val="000000"/>
          <w:kern w:val="0"/>
          <w:sz w:val="32"/>
          <w:szCs w:val="32"/>
          <w:shd w:val="clear" w:color="auto" w:fill="FFFFFF"/>
          <w:lang w:val="en-US" w:eastAsia="zh-CN"/>
        </w:rPr>
        <w:t>.</w:t>
      </w:r>
      <w:r>
        <w:rPr>
          <w:rFonts w:hint="eastAsia" w:ascii="仿宋_GB2312" w:hAnsi="仿宋_GB2312" w:eastAsia="仿宋_GB2312" w:cs="仿宋_GB2312"/>
          <w:color w:val="000000"/>
          <w:kern w:val="0"/>
          <w:sz w:val="32"/>
          <w:szCs w:val="32"/>
          <w:shd w:val="clear" w:color="auto" w:fill="FFFFFF"/>
        </w:rPr>
        <w:t>原则上，如考生本人未发生违纪违规、受处分、违法犯罪等行为，建议参考评分基准分为</w:t>
      </w:r>
      <w:r>
        <w:rPr>
          <w:rFonts w:hint="eastAsia" w:asciiTheme="minorEastAsia" w:hAnsiTheme="minorEastAsia" w:eastAsiaTheme="minorEastAsia" w:cstheme="minorEastAsia"/>
          <w:color w:val="000000"/>
          <w:kern w:val="0"/>
          <w:sz w:val="32"/>
          <w:szCs w:val="32"/>
          <w:shd w:val="clear" w:color="auto" w:fill="FFFFFF"/>
        </w:rPr>
        <w:t>80</w:t>
      </w:r>
      <w:r>
        <w:rPr>
          <w:rFonts w:hint="eastAsia" w:ascii="仿宋_GB2312" w:hAnsi="仿宋_GB2312" w:eastAsia="仿宋_GB2312" w:cs="仿宋_GB2312"/>
          <w:color w:val="000000"/>
          <w:kern w:val="0"/>
          <w:sz w:val="32"/>
          <w:szCs w:val="32"/>
          <w:shd w:val="clear" w:color="auto" w:fill="FFFFFF"/>
        </w:rPr>
        <w:t>分以上。</w:t>
      </w:r>
    </w:p>
    <w:p w14:paraId="35D24F0B">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Theme="minorEastAsia" w:hAnsiTheme="minorEastAsia" w:eastAsiaTheme="minorEastAsia" w:cstheme="minorEastAsia"/>
          <w:color w:val="000000"/>
          <w:kern w:val="0"/>
          <w:sz w:val="32"/>
          <w:szCs w:val="32"/>
          <w:shd w:val="clear" w:color="auto" w:fill="FFFFFF"/>
          <w:lang w:val="en-US" w:eastAsia="zh-CN"/>
        </w:rPr>
        <w:t>3</w:t>
      </w:r>
      <w:r>
        <w:rPr>
          <w:rFonts w:hint="eastAsia" w:ascii="仿宋_GB2312" w:hAnsi="仿宋_GB2312" w:cs="仿宋_GB2312"/>
          <w:color w:val="000000"/>
          <w:kern w:val="0"/>
          <w:sz w:val="32"/>
          <w:szCs w:val="32"/>
          <w:shd w:val="clear" w:color="auto" w:fill="FFFFFF"/>
          <w:lang w:val="en-US" w:eastAsia="zh-CN"/>
        </w:rPr>
        <w:t>.</w:t>
      </w:r>
      <w:r>
        <w:rPr>
          <w:rFonts w:hint="eastAsia" w:ascii="仿宋_GB2312" w:hAnsi="仿宋_GB2312" w:eastAsia="仿宋_GB2312" w:cs="仿宋_GB2312"/>
          <w:color w:val="000000"/>
          <w:kern w:val="0"/>
          <w:sz w:val="32"/>
          <w:szCs w:val="32"/>
          <w:shd w:val="clear" w:color="auto" w:fill="FFFFFF"/>
        </w:rPr>
        <w:t>本测评表统一采用双面打印，并经所在用人单位、主管单位人事部门审核盖章后，按照属地管理的原则，分别送省工考中心、设区市、县（区）机关事业单位工勤人员考核经办机构进行汇总。</w:t>
      </w:r>
    </w:p>
    <w:p w14:paraId="5D98E34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36"/>
          <w:szCs w:val="36"/>
        </w:rPr>
      </w:pPr>
    </w:p>
    <w:p w14:paraId="13F36D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36"/>
          <w:szCs w:val="36"/>
        </w:rPr>
      </w:pPr>
    </w:p>
    <w:p w14:paraId="10B1875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rPr>
      </w:pPr>
    </w:p>
    <w:p w14:paraId="515BB3D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rPr>
      </w:pPr>
    </w:p>
    <w:p w14:paraId="5D4F0EA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rPr>
      </w:pPr>
    </w:p>
    <w:p w14:paraId="1BEDBD7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rPr>
      </w:pPr>
    </w:p>
    <w:p w14:paraId="7B509A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14:paraId="1686769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rPr>
      </w:pPr>
    </w:p>
    <w:p w14:paraId="27E0B55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rPr>
      </w:pPr>
    </w:p>
    <w:p w14:paraId="51796F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rPr>
      </w:pPr>
    </w:p>
    <w:p w14:paraId="3AD27C5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76D5E0"/>
    <w:multiLevelType w:val="singleLevel"/>
    <w:tmpl w:val="1F76D5E0"/>
    <w:lvl w:ilvl="0" w:tentative="0">
      <w:start w:val="1"/>
      <w:numFmt w:val="chineseCounting"/>
      <w:suff w:val="nothing"/>
      <w:lvlText w:val="（%1）"/>
      <w:lvlJc w:val="left"/>
      <w:rPr>
        <w:rFonts w:hint="eastAsia"/>
      </w:rPr>
    </w:lvl>
  </w:abstractNum>
  <w:abstractNum w:abstractNumId="1">
    <w:nsid w:val="5009B688"/>
    <w:multiLevelType w:val="singleLevel"/>
    <w:tmpl w:val="5009B68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8A1115"/>
    <w:rsid w:val="3E8A1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Date"/>
    <w:next w:val="1"/>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2025-03-05T07:40:00Z</dcterms:created>
  <dc:creator>Administrator</dc:creator>
  <cp:lastModifiedBy>Administrator</cp:lastModifiedBy>
  <dcterms:modified xsi:type="dcterms:W3CDTF">2025-03-05T07:41:08Z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4B17EF95881B47938861221D24E0852B_11</vt:lpwstr>
  </property>
  <property fmtid="{D5CDD505-2E9C-101B-9397-08002B2CF9AE}" pid="4" name="KSOTemplateDocerSaveRecord">
    <vt:lpwstr>eyJoZGlkIjoiMGNkMDc3ZjRiZWEwZWViZDdhZDIyYTA4N2E0Njk4NWMifQ==</vt:lpwstr>
  </property>
</Properties>
</file>