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三明市教育医疗领域新引进人才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租房补贴发放办法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根据中共三明市委人才工作领导小组印发的《三明市实施新时代人才强市战略推进“</w:t>
      </w:r>
      <w:r>
        <w:rPr>
          <w:rFonts w:hint="eastAsia" w:asciiTheme="minorEastAsia" w:hAnsiTheme="minorEastAsia" w:eastAsiaTheme="minorEastAsia" w:cstheme="minorEastAsia"/>
        </w:rPr>
        <w:t>2</w:t>
      </w:r>
      <w:r>
        <w:rPr>
          <w:rFonts w:hint="eastAsia" w:ascii="仿宋_GB2312" w:hAnsi="仿宋_GB2312" w:eastAsia="仿宋_GB2312" w:cs="仿宋_GB2312"/>
        </w:rPr>
        <w:t>+</w:t>
      </w:r>
      <w:r>
        <w:rPr>
          <w:rFonts w:hint="eastAsia" w:asciiTheme="minorEastAsia" w:hAnsiTheme="minorEastAsia" w:eastAsiaTheme="minorEastAsia" w:cstheme="minorEastAsia"/>
        </w:rPr>
        <w:t>3</w:t>
      </w:r>
      <w:r>
        <w:rPr>
          <w:rFonts w:hint="eastAsia" w:ascii="仿宋_GB2312" w:hAnsi="仿宋_GB2312" w:eastAsia="仿宋_GB2312" w:cs="仿宋_GB2312"/>
        </w:rPr>
        <w:t>+N”人才专项行动方案》（明委人才〔</w:t>
      </w:r>
      <w:r>
        <w:rPr>
          <w:rFonts w:hint="eastAsia" w:asciiTheme="minorEastAsia" w:hAnsiTheme="minorEastAsia" w:eastAsiaTheme="minorEastAsia" w:cstheme="minorEastAsia"/>
        </w:rPr>
        <w:t>2022</w:t>
      </w:r>
      <w:r>
        <w:rPr>
          <w:rFonts w:hint="eastAsia" w:ascii="仿宋_GB2312" w:hAnsi="仿宋_GB2312" w:eastAsia="仿宋_GB2312" w:cs="仿宋_GB2312"/>
        </w:rPr>
        <w:t>〕</w:t>
      </w:r>
      <w:r>
        <w:rPr>
          <w:rFonts w:hint="eastAsia" w:asciiTheme="minorEastAsia" w:hAnsiTheme="minorEastAsia" w:eastAsiaTheme="minorEastAsia" w:cstheme="minorEastAsia"/>
        </w:rPr>
        <w:t>1</w:t>
      </w:r>
      <w:r>
        <w:rPr>
          <w:rFonts w:hint="eastAsia" w:ascii="仿宋_GB2312" w:hAnsi="仿宋_GB2312" w:eastAsia="仿宋_GB2312" w:cs="仿宋_GB2312"/>
        </w:rPr>
        <w:t>号，以下简称《行动方案》）和《中共三明市委人才工作领导小组办公室关于修订〈三明市进一步加快人才集聚若干措施〉等人才政策的通知》（明委人才办〔</w:t>
      </w:r>
      <w:r>
        <w:rPr>
          <w:rFonts w:hint="eastAsia" w:asciiTheme="minorEastAsia" w:hAnsiTheme="minorEastAsia" w:eastAsiaTheme="minorEastAsia" w:cstheme="minorEastAsia"/>
        </w:rPr>
        <w:t>2023</w:t>
      </w:r>
      <w:r>
        <w:rPr>
          <w:rFonts w:hint="eastAsia" w:ascii="仿宋_GB2312" w:hAnsi="仿宋_GB2312" w:eastAsia="仿宋_GB2312" w:cs="仿宋_GB2312"/>
        </w:rPr>
        <w:t>〕</w:t>
      </w:r>
      <w:r>
        <w:rPr>
          <w:rFonts w:hint="eastAsia" w:asciiTheme="minorEastAsia" w:hAnsiTheme="minorEastAsia" w:eastAsiaTheme="minorEastAsia" w:cstheme="minorEastAsia"/>
        </w:rPr>
        <w:t>10</w:t>
      </w:r>
      <w:r>
        <w:rPr>
          <w:rFonts w:hint="eastAsia" w:ascii="仿宋_GB2312" w:hAnsi="仿宋_GB2312" w:eastAsia="仿宋_GB2312" w:cs="仿宋_GB2312"/>
        </w:rPr>
        <w:t>号），制定我市教育医疗领域新引进人才租房补贴发放办法。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一、发放范围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我市教育医疗领域新引进到全市公办中小学、幼儿园教研教学一线或全市公立医疗机构工作，承诺在明最低服务年限</w:t>
      </w:r>
      <w:r>
        <w:rPr>
          <w:rFonts w:hint="eastAsia" w:asciiTheme="minorEastAsia" w:hAnsiTheme="minorEastAsia" w:eastAsiaTheme="minorEastAsia" w:cstheme="minorEastAsia"/>
        </w:rPr>
        <w:t>10</w:t>
      </w:r>
      <w:r>
        <w:rPr>
          <w:rFonts w:hint="eastAsia" w:ascii="仿宋_GB2312" w:hAnsi="仿宋_GB2312" w:eastAsia="仿宋_GB2312" w:cs="仿宋_GB2312"/>
        </w:rPr>
        <w:t>年，在其工作所在地县（市、区）范围内其本人及其配偶、子女无房，且未享受我市人才房奖励、购房补助、限价商品房、人才公租房、免租金人才公寓等人才住房政策的人才。</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二、补助标准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（一）教育领域人才</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1</w:t>
      </w:r>
      <w:r>
        <w:rPr>
          <w:rFonts w:hint="default" w:ascii="仿宋_GB2312" w:hAnsi="仿宋_GB2312" w:cs="仿宋_GB2312"/>
          <w:lang w:val="en-US"/>
        </w:rPr>
        <w:t>.</w:t>
      </w:r>
      <w:r>
        <w:rPr>
          <w:rFonts w:hint="eastAsia" w:ascii="仿宋_GB2312" w:hAnsi="仿宋_GB2312" w:eastAsia="仿宋_GB2312" w:cs="仿宋_GB2312"/>
        </w:rPr>
        <w:t>教育部</w:t>
      </w:r>
      <w:r>
        <w:rPr>
          <w:rFonts w:hint="eastAsia" w:asciiTheme="minorEastAsia" w:hAnsiTheme="minorEastAsia" w:eastAsiaTheme="minorEastAsia" w:cstheme="minorEastAsia"/>
        </w:rPr>
        <w:t>6</w:t>
      </w:r>
      <w:r>
        <w:rPr>
          <w:rFonts w:hint="eastAsia" w:ascii="仿宋_GB2312" w:hAnsi="仿宋_GB2312" w:eastAsia="仿宋_GB2312" w:cs="仿宋_GB2312"/>
        </w:rPr>
        <w:t>所直属师范大学的全日制师范专业博士、硕士、本科毕业生，可申请每月</w:t>
      </w:r>
      <w:r>
        <w:rPr>
          <w:rFonts w:hint="eastAsia" w:asciiTheme="minorEastAsia" w:hAnsiTheme="minorEastAsia" w:eastAsiaTheme="minorEastAsia" w:cstheme="minorEastAsia"/>
        </w:rPr>
        <w:t>1000</w:t>
      </w:r>
      <w:r>
        <w:rPr>
          <w:rFonts w:hint="eastAsia" w:ascii="仿宋_GB2312" w:hAnsi="仿宋_GB2312" w:eastAsia="仿宋_GB2312" w:cs="仿宋_GB2312"/>
        </w:rPr>
        <w:t>元租房补贴。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2</w:t>
      </w:r>
      <w:r>
        <w:rPr>
          <w:rFonts w:hint="default" w:ascii="仿宋_GB2312" w:hAnsi="仿宋_GB2312" w:cs="仿宋_GB2312"/>
          <w:lang w:val="en-US"/>
        </w:rPr>
        <w:t>.</w:t>
      </w:r>
      <w:r>
        <w:rPr>
          <w:rFonts w:hint="eastAsia" w:ascii="仿宋_GB2312" w:hAnsi="仿宋_GB2312" w:eastAsia="仿宋_GB2312" w:cs="仿宋_GB2312"/>
        </w:rPr>
        <w:t>福建师范大学等全国省属重点师范类高等院校全日制师范专业博士、硕士毕业生，可申请每月</w:t>
      </w:r>
      <w:r>
        <w:rPr>
          <w:rFonts w:hint="eastAsia" w:asciiTheme="minorEastAsia" w:hAnsiTheme="minorEastAsia" w:eastAsiaTheme="minorEastAsia" w:cstheme="minorEastAsia"/>
        </w:rPr>
        <w:t>1000</w:t>
      </w:r>
      <w:r>
        <w:rPr>
          <w:rFonts w:hint="eastAsia" w:ascii="仿宋_GB2312" w:hAnsi="仿宋_GB2312" w:eastAsia="仿宋_GB2312" w:cs="仿宋_GB2312"/>
        </w:rPr>
        <w:t>元租房补贴。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3</w:t>
      </w:r>
      <w:r>
        <w:rPr>
          <w:rFonts w:hint="default" w:ascii="仿宋_GB2312" w:hAnsi="仿宋_GB2312" w:cs="仿宋_GB2312"/>
          <w:lang w:val="en-US"/>
        </w:rPr>
        <w:t>.</w:t>
      </w:r>
      <w:r>
        <w:rPr>
          <w:rFonts w:hint="eastAsia" w:ascii="仿宋_GB2312" w:hAnsi="仿宋_GB2312" w:eastAsia="仿宋_GB2312" w:cs="仿宋_GB2312"/>
        </w:rPr>
        <w:t>普通高等院校师范专业的全日制本科及本科以上毕业生，可申请每月</w:t>
      </w:r>
      <w:r>
        <w:rPr>
          <w:rFonts w:hint="eastAsia" w:asciiTheme="minorEastAsia" w:hAnsiTheme="minorEastAsia" w:eastAsiaTheme="minorEastAsia" w:cstheme="minorEastAsia"/>
        </w:rPr>
        <w:t>500</w:t>
      </w:r>
      <w:r>
        <w:rPr>
          <w:rFonts w:hint="eastAsia" w:ascii="仿宋_GB2312" w:hAnsi="仿宋_GB2312" w:eastAsia="仿宋_GB2312" w:cs="仿宋_GB2312"/>
        </w:rPr>
        <w:t>元租房补贴。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（二）医学领域人才</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1</w:t>
      </w:r>
      <w:r>
        <w:rPr>
          <w:rFonts w:hint="default" w:ascii="仿宋_GB2312" w:hAnsi="仿宋_GB2312" w:cs="仿宋_GB2312"/>
          <w:lang w:val="en-US"/>
        </w:rPr>
        <w:t>.</w:t>
      </w:r>
      <w:r>
        <w:rPr>
          <w:rFonts w:hint="eastAsia" w:ascii="仿宋_GB2312" w:hAnsi="仿宋_GB2312" w:eastAsia="仿宋_GB2312" w:cs="仿宋_GB2312"/>
        </w:rPr>
        <w:t>符合医疗紧缺急需专业，属于全国重点医学院校以及福建医科大学、福建中医药大学的全日制博士、硕士毕业生，可申请每月</w:t>
      </w:r>
      <w:r>
        <w:rPr>
          <w:rFonts w:hint="eastAsia" w:asciiTheme="minorEastAsia" w:hAnsiTheme="minorEastAsia" w:eastAsiaTheme="minorEastAsia" w:cstheme="minorEastAsia"/>
        </w:rPr>
        <w:t>1000</w:t>
      </w:r>
      <w:r>
        <w:rPr>
          <w:rFonts w:hint="eastAsia" w:ascii="仿宋_GB2312" w:hAnsi="仿宋_GB2312" w:eastAsia="仿宋_GB2312" w:cs="仿宋_GB2312"/>
        </w:rPr>
        <w:t>元租房补贴。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2</w:t>
      </w:r>
      <w:r>
        <w:rPr>
          <w:rFonts w:hint="default" w:ascii="仿宋_GB2312" w:hAnsi="仿宋_GB2312" w:cs="仿宋_GB2312"/>
          <w:lang w:val="en-US"/>
        </w:rPr>
        <w:t>.</w:t>
      </w:r>
      <w:r>
        <w:rPr>
          <w:rFonts w:hint="eastAsia" w:ascii="仿宋_GB2312" w:hAnsi="仿宋_GB2312" w:eastAsia="仿宋_GB2312" w:cs="仿宋_GB2312"/>
        </w:rPr>
        <w:t>符合医疗紧缺急需专业，属于普通医学院校的全日制博士、硕士毕业生，可申请每月</w:t>
      </w:r>
      <w:r>
        <w:rPr>
          <w:rFonts w:hint="eastAsia" w:asciiTheme="minorEastAsia" w:hAnsiTheme="minorEastAsia" w:eastAsiaTheme="minorEastAsia" w:cstheme="minorEastAsia"/>
        </w:rPr>
        <w:t>500</w:t>
      </w:r>
      <w:r>
        <w:rPr>
          <w:rFonts w:hint="eastAsia" w:ascii="仿宋_GB2312" w:hAnsi="仿宋_GB2312" w:eastAsia="仿宋_GB2312" w:cs="仿宋_GB2312"/>
        </w:rPr>
        <w:t>元租房补贴。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3</w:t>
      </w:r>
      <w:r>
        <w:rPr>
          <w:rFonts w:hint="default" w:ascii="仿宋_GB2312" w:hAnsi="仿宋_GB2312" w:cs="仿宋_GB2312"/>
          <w:lang w:val="en-US"/>
        </w:rPr>
        <w:t>.</w:t>
      </w:r>
      <w:r>
        <w:rPr>
          <w:rFonts w:hint="eastAsia" w:ascii="仿宋_GB2312" w:hAnsi="仿宋_GB2312" w:eastAsia="仿宋_GB2312" w:cs="仿宋_GB2312"/>
        </w:rPr>
        <w:t>符合医疗紧缺急需专业，新引进医学院校的全日制本科毕业生可申请每月</w:t>
      </w:r>
      <w:r>
        <w:rPr>
          <w:rFonts w:hint="eastAsia" w:asciiTheme="minorEastAsia" w:hAnsiTheme="minorEastAsia" w:eastAsiaTheme="minorEastAsia" w:cstheme="minorEastAsia"/>
        </w:rPr>
        <w:t>500</w:t>
      </w:r>
      <w:r>
        <w:rPr>
          <w:rFonts w:hint="eastAsia" w:ascii="仿宋_GB2312" w:hAnsi="仿宋_GB2312" w:eastAsia="仿宋_GB2312" w:cs="仿宋_GB2312"/>
        </w:rPr>
        <w:t>元租房补贴。（本科毕业生租房补贴从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7</w:t>
      </w:r>
      <w:r>
        <w:rPr>
          <w:rFonts w:hint="eastAsia" w:ascii="仿宋_GB2312" w:hAnsi="仿宋_GB2312" w:eastAsia="仿宋_GB2312" w:cs="仿宋_GB2312"/>
        </w:rPr>
        <w:t>月</w:t>
      </w:r>
      <w:r>
        <w:rPr>
          <w:rFonts w:hint="eastAsia" w:asciiTheme="minorEastAsia" w:hAnsiTheme="minorEastAsia" w:eastAsiaTheme="minorEastAsia" w:cstheme="minorEastAsia"/>
        </w:rPr>
        <w:t>23</w:t>
      </w:r>
      <w:r>
        <w:rPr>
          <w:rFonts w:hint="eastAsia" w:ascii="仿宋_GB2312" w:hAnsi="仿宋_GB2312" w:eastAsia="仿宋_GB2312" w:cs="仿宋_GB2312"/>
        </w:rPr>
        <w:t>日起执行）</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三、补助年限</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租房补贴最长可享受</w:t>
      </w:r>
      <w:r>
        <w:rPr>
          <w:rFonts w:hint="eastAsia" w:asciiTheme="minorEastAsia" w:hAnsiTheme="minorEastAsia" w:eastAsiaTheme="minorEastAsia" w:cstheme="minorEastAsia"/>
        </w:rPr>
        <w:t>5</w:t>
      </w:r>
      <w:r>
        <w:rPr>
          <w:rFonts w:hint="eastAsia" w:ascii="仿宋_GB2312" w:hAnsi="仿宋_GB2312" w:eastAsia="仿宋_GB2312" w:cs="仿宋_GB2312"/>
        </w:rPr>
        <w:t>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四、办理程序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（一）网络申报。</w:t>
      </w:r>
      <w:r>
        <w:rPr>
          <w:rFonts w:hint="eastAsia" w:ascii="仿宋_GB2312" w:hAnsi="仿宋_GB2312" w:eastAsia="仿宋_GB2312" w:cs="仿宋_GB2312"/>
        </w:rPr>
        <w:t>申请人所在单位（以下简称“申报单位”）填写《三明市教育医疗领域新引进人才租房补贴申请表》，加盖单位公章后连同以下申报材料扫描上传至“三明市人才一站式服务平台”（https://rcfw.smiid.cn/），在线进行申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申报材料：①《三明市教育医疗领域新引进人才租房补贴申请表》；②学历（学位）证书复印件及学信网、学位网证明；③与用人单位签订的聘用合同；④工资核增单；⑤编制使用审批表；⑥承诺在明最低服务年限证明材料；⑦申请人及其配偶、子女当年度</w:t>
      </w:r>
      <w:r>
        <w:rPr>
          <w:rFonts w:hint="eastAsia" w:asciiTheme="minorEastAsia" w:hAnsiTheme="minorEastAsia" w:eastAsiaTheme="minorEastAsia" w:cstheme="minorEastAsia"/>
        </w:rPr>
        <w:t>12</w:t>
      </w:r>
      <w:r>
        <w:rPr>
          <w:rFonts w:hint="eastAsia" w:ascii="仿宋_GB2312" w:hAnsi="仿宋_GB2312" w:eastAsia="仿宋_GB2312" w:cs="仿宋_GB2312"/>
        </w:rPr>
        <w:t>月“不动产登记信息查询结果”证明材料。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（二）窗口初审。</w:t>
      </w:r>
      <w:r>
        <w:rPr>
          <w:rFonts w:hint="eastAsia" w:ascii="仿宋_GB2312" w:hAnsi="仿宋_GB2312" w:eastAsia="仿宋_GB2312" w:cs="仿宋_GB2312"/>
        </w:rPr>
        <w:t>用人单位所在地人才服务窗口对申报材料完整性进行初步审核，并对申报对象是否符合政策支持条件提出初步意见；对不符合条件或材料不完整的，填写初审意见并退回申报单位。办理期限为</w:t>
      </w:r>
      <w:r>
        <w:rPr>
          <w:rFonts w:hint="eastAsia" w:asciiTheme="minorEastAsia" w:hAnsiTheme="minorEastAsia" w:eastAsiaTheme="minorEastAsia" w:cstheme="minorEastAsia"/>
        </w:rPr>
        <w:t>5</w:t>
      </w:r>
      <w:r>
        <w:rPr>
          <w:rFonts w:hint="eastAsia" w:ascii="仿宋_GB2312" w:hAnsi="仿宋_GB2312" w:eastAsia="仿宋_GB2312" w:cs="仿宋_GB2312"/>
        </w:rPr>
        <w:t>个工作日。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（三）部门审核。</w:t>
      </w:r>
      <w:r>
        <w:rPr>
          <w:rFonts w:hint="eastAsia" w:ascii="仿宋_GB2312" w:hAnsi="仿宋_GB2312" w:eastAsia="仿宋_GB2312" w:cs="仿宋_GB2312"/>
        </w:rPr>
        <w:t>教育部门对教育领域申请人毕业院校、学历（学位）、承诺最低服务年限、租房补贴标准、补贴起止时间、补贴金额等情况提出审核意见；卫健部门对医疗领域申请人毕业院校、学历（学位）、承诺最低服务年限、租房补贴标准、补贴起止时间、补贴金额以及是否符合医疗紧缺急需专业情况提出审核意见；自然资源部门对申请人及其配偶、子女在申请人工作所在地县（市、区）范围内有无已登记住房提出审核意见；住建部门对申请人及其配偶、子女在申请人工作所在地县（市、区）范围内是否享受限价商品房、人才公租房等情况提出审核意见；人才办对申请人及其配偶、子女在申请人工作所在地县（市、区）范围内是否享受人才房奖励、购房补助、免租金人才公寓等情况提出审核意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市级审核部门负责市属申报单位的审核，县（市、区）级审核部门负责县（市、区）属申报单位的审核。部门审核实行线上并联审核，办理期限为</w:t>
      </w:r>
      <w:r>
        <w:rPr>
          <w:rFonts w:hint="eastAsia" w:asciiTheme="minorEastAsia" w:hAnsiTheme="minorEastAsia" w:eastAsiaTheme="minorEastAsia" w:cstheme="minorEastAsia"/>
        </w:rPr>
        <w:t>5</w:t>
      </w:r>
      <w:r>
        <w:rPr>
          <w:rFonts w:hint="eastAsia" w:ascii="仿宋_GB2312" w:hAnsi="仿宋_GB2312" w:eastAsia="仿宋_GB2312" w:cs="仿宋_GB2312"/>
        </w:rPr>
        <w:t>个工作日。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（四）汇总公示。</w:t>
      </w:r>
      <w:r>
        <w:rPr>
          <w:rFonts w:hint="eastAsia" w:ascii="仿宋_GB2312" w:hAnsi="仿宋_GB2312" w:eastAsia="仿宋_GB2312" w:cs="仿宋_GB2312"/>
        </w:rPr>
        <w:t>部门审核无异议的由同级人社部门汇总，并在人社网站公示</w:t>
      </w:r>
      <w:r>
        <w:rPr>
          <w:rFonts w:hint="eastAsia" w:asciiTheme="minorEastAsia" w:hAnsiTheme="minorEastAsia" w:eastAsiaTheme="minorEastAsia" w:cstheme="minorEastAsia"/>
        </w:rPr>
        <w:t>5</w:t>
      </w:r>
      <w:r>
        <w:rPr>
          <w:rFonts w:hint="eastAsia" w:ascii="仿宋_GB2312" w:hAnsi="仿宋_GB2312" w:eastAsia="仿宋_GB2312" w:cs="仿宋_GB2312"/>
        </w:rPr>
        <w:t>个工作日。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（五）发放补助。</w:t>
      </w:r>
      <w:r>
        <w:rPr>
          <w:rFonts w:hint="eastAsia" w:ascii="仿宋_GB2312" w:hAnsi="仿宋_GB2312" w:eastAsia="仿宋_GB2312" w:cs="仿宋_GB2312"/>
        </w:rPr>
        <w:t>经公示无异议后，人社部门向同级人才办、财政部门申请补助资金，并将补助资金拨付给同级教育和卫健部门，由教育和卫健部门发放至申报单位，申报单位再发放至申请人。</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五、其他事项</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（一）申报单位需在“三明市人才一站式服务平台”（https://rcfw.smiid.cn/）“服务大厅”“项目申报”上注册账号，进行网络申报。租房补助每年</w:t>
      </w:r>
      <w:r>
        <w:rPr>
          <w:rFonts w:hint="eastAsia" w:asciiTheme="minorEastAsia" w:hAnsiTheme="minorEastAsia" w:eastAsiaTheme="minorEastAsia" w:cstheme="minorEastAsia"/>
        </w:rPr>
        <w:t>12</w:t>
      </w:r>
      <w:r>
        <w:rPr>
          <w:rFonts w:hint="eastAsia" w:ascii="仿宋_GB2312" w:hAnsi="仿宋_GB2312" w:eastAsia="仿宋_GB2312" w:cs="仿宋_GB2312"/>
        </w:rPr>
        <w:t>月集中申报，符合条件的人员每年均需要申报一次。</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（二）教育部</w:t>
      </w:r>
      <w:r>
        <w:rPr>
          <w:rFonts w:hint="eastAsia" w:asciiTheme="minorEastAsia" w:hAnsiTheme="minorEastAsia" w:eastAsiaTheme="minorEastAsia" w:cstheme="minorEastAsia"/>
        </w:rPr>
        <w:t>6</w:t>
      </w:r>
      <w:r>
        <w:rPr>
          <w:rFonts w:hint="eastAsia" w:ascii="仿宋_GB2312" w:hAnsi="仿宋_GB2312" w:eastAsia="仿宋_GB2312" w:cs="仿宋_GB2312"/>
        </w:rPr>
        <w:t>所直属师范大学是指教育部直属管理的高等学校；全国省属重点师范类高等院校是指教育部最新公布的省属重点师范类高等院校。</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（三）全国重点医学院校是指教育部最新全国学科评估Ｂ级及以上学科专业医学院校、“双一流”医学院校。福建医科大学和福建中医药大学均参照全国重点医学院校予以政策支持。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四）人才租房补贴实行市、县分级负责原则，即市本级所属用人单位的人才租房补贴资金由市财政部门负责，县（市、区）所属用人单位的人才租房补贴资金由县（市、区）财政部门负责，受益地财政为三元区的，由市、区两级财政按现行财政体制比例分担。</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（五）本办法由市委人才办、市教育局、市财政局、市人社局、市自然资源局、市住建局、市卫健委负责解释。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lang w:val="en-US"/>
        </w:rPr>
      </w:pPr>
      <w:r>
        <w:rPr>
          <w:rFonts w:hint="eastAsia" w:ascii="方正小标宋简体" w:hAnsi="方正小标宋简体" w:eastAsia="方正小标宋简体" w:cs="方正小标宋简体"/>
          <w:sz w:val="44"/>
          <w:szCs w:val="32"/>
          <w:lang w:val="en-US"/>
        </w:rPr>
        <w:t>三明市教育医疗领域新引进人才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lang w:val="en-US"/>
        </w:rPr>
      </w:pPr>
      <w:r>
        <w:rPr>
          <w:rFonts w:hint="eastAsia" w:ascii="方正小标宋简体" w:hAnsi="方正小标宋简体" w:eastAsia="方正小标宋简体" w:cs="方正小标宋简体"/>
          <w:sz w:val="44"/>
          <w:szCs w:val="32"/>
          <w:lang w:val="en-US"/>
        </w:rPr>
        <w:t>租房补贴申请表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lang w:val="en-US"/>
        </w:rPr>
      </w:pPr>
      <w:r>
        <w:rPr>
          <w:rFonts w:hint="eastAsia" w:ascii="楷体_GB2312" w:hAnsi="楷体_GB2312" w:eastAsia="楷体_GB2312" w:cs="楷体_GB2312"/>
          <w:lang w:val="en-US"/>
        </w:rPr>
        <w:t>（      年）</w:t>
      </w:r>
    </w:p>
    <w:tbl>
      <w:tblPr>
        <w:tblStyle w:val="3"/>
        <w:tblW w:w="9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60"/>
        <w:gridCol w:w="925"/>
        <w:gridCol w:w="212"/>
        <w:gridCol w:w="475"/>
        <w:gridCol w:w="413"/>
        <w:gridCol w:w="62"/>
        <w:gridCol w:w="650"/>
        <w:gridCol w:w="650"/>
        <w:gridCol w:w="875"/>
        <w:gridCol w:w="488"/>
        <w:gridCol w:w="600"/>
        <w:gridCol w:w="512"/>
        <w:gridCol w:w="200"/>
        <w:gridCol w:w="550"/>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0" w:hRule="atLeast"/>
        </w:trPr>
        <w:tc>
          <w:tcPr>
            <w:tcW w:w="1560"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lang w:eastAsia="zh-CN"/>
              </w:rPr>
              <w:t>申请人</w:t>
            </w:r>
            <w:r>
              <w:rPr>
                <w:rFonts w:hint="eastAsia" w:ascii="仿宋_GB2312" w:hAnsi="宋体" w:cs="宋体"/>
                <w:b w:val="0"/>
                <w:bCs w:val="0"/>
                <w:color w:val="auto"/>
                <w:sz w:val="24"/>
                <w:szCs w:val="24"/>
              </w:rPr>
              <w:t>姓名</w:t>
            </w:r>
          </w:p>
        </w:tc>
        <w:tc>
          <w:tcPr>
            <w:tcW w:w="925" w:type="dxa"/>
            <w:noWrap w:val="0"/>
            <w:vAlign w:val="center"/>
          </w:tcPr>
          <w:p>
            <w:pPr>
              <w:adjustRightInd w:val="0"/>
              <w:spacing w:line="300" w:lineRule="exact"/>
              <w:jc w:val="center"/>
              <w:rPr>
                <w:rFonts w:ascii="仿宋_GB2312" w:hAnsi="宋体" w:cs="Times New Roman"/>
                <w:b w:val="0"/>
                <w:bCs w:val="0"/>
                <w:color w:val="auto"/>
                <w:sz w:val="24"/>
                <w:szCs w:val="24"/>
              </w:rPr>
            </w:pPr>
          </w:p>
        </w:tc>
        <w:tc>
          <w:tcPr>
            <w:tcW w:w="1162" w:type="dxa"/>
            <w:gridSpan w:val="4"/>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性别</w:t>
            </w:r>
          </w:p>
        </w:tc>
        <w:tc>
          <w:tcPr>
            <w:tcW w:w="650" w:type="dxa"/>
            <w:noWrap w:val="0"/>
            <w:vAlign w:val="center"/>
          </w:tcPr>
          <w:p>
            <w:pPr>
              <w:adjustRightInd w:val="0"/>
              <w:spacing w:line="300" w:lineRule="exact"/>
              <w:jc w:val="center"/>
              <w:rPr>
                <w:rFonts w:ascii="仿宋_GB2312" w:hAnsi="宋体" w:cs="Times New Roman"/>
                <w:b w:val="0"/>
                <w:bCs w:val="0"/>
                <w:color w:val="auto"/>
                <w:sz w:val="24"/>
                <w:szCs w:val="24"/>
              </w:rPr>
            </w:pPr>
          </w:p>
        </w:tc>
        <w:tc>
          <w:tcPr>
            <w:tcW w:w="650"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出生年月</w:t>
            </w:r>
          </w:p>
        </w:tc>
        <w:tc>
          <w:tcPr>
            <w:tcW w:w="875" w:type="dxa"/>
            <w:noWrap w:val="0"/>
            <w:vAlign w:val="center"/>
          </w:tcPr>
          <w:p>
            <w:pPr>
              <w:adjustRightInd w:val="0"/>
              <w:spacing w:line="300" w:lineRule="exact"/>
              <w:jc w:val="center"/>
              <w:rPr>
                <w:rFonts w:ascii="仿宋_GB2312" w:hAnsi="宋体" w:cs="Times New Roman"/>
                <w:b w:val="0"/>
                <w:bCs w:val="0"/>
                <w:color w:val="auto"/>
                <w:sz w:val="24"/>
                <w:szCs w:val="24"/>
              </w:rPr>
            </w:pPr>
          </w:p>
        </w:tc>
        <w:tc>
          <w:tcPr>
            <w:tcW w:w="1088" w:type="dxa"/>
            <w:gridSpan w:val="2"/>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政治</w:t>
            </w:r>
          </w:p>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面貌</w:t>
            </w:r>
          </w:p>
        </w:tc>
        <w:tc>
          <w:tcPr>
            <w:tcW w:w="712" w:type="dxa"/>
            <w:gridSpan w:val="2"/>
            <w:noWrap w:val="0"/>
            <w:vAlign w:val="center"/>
          </w:tcPr>
          <w:p>
            <w:pPr>
              <w:adjustRightInd w:val="0"/>
              <w:spacing w:line="300" w:lineRule="exact"/>
              <w:jc w:val="center"/>
              <w:rPr>
                <w:rFonts w:ascii="仿宋_GB2312" w:hAnsi="宋体" w:cs="Times New Roman"/>
                <w:b w:val="0"/>
                <w:bCs w:val="0"/>
                <w:color w:val="auto"/>
                <w:sz w:val="24"/>
                <w:szCs w:val="24"/>
              </w:rPr>
            </w:pPr>
          </w:p>
        </w:tc>
        <w:tc>
          <w:tcPr>
            <w:tcW w:w="1585" w:type="dxa"/>
            <w:gridSpan w:val="2"/>
            <w:vMerge w:val="restart"/>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一寸彩色</w:t>
            </w:r>
          </w:p>
          <w:p>
            <w:pPr>
              <w:adjustRightInd w:val="0"/>
              <w:ind w:firstLine="354" w:firstLineChars="150"/>
              <w:rPr>
                <w:rFonts w:ascii="仿宋_GB2312" w:hAnsi="宋体" w:cs="仿宋_GB2312"/>
                <w:b w:val="0"/>
                <w:bCs w:val="0"/>
                <w:color w:val="auto"/>
                <w:sz w:val="24"/>
                <w:szCs w:val="24"/>
              </w:rPr>
            </w:pPr>
            <w:r>
              <w:rPr>
                <w:rFonts w:ascii="仿宋_GB2312" w:hAnsi="宋体" w:cs="仿宋_GB2312"/>
                <w:b w:val="0"/>
                <w:bCs w:val="0"/>
                <w:color w:val="auto"/>
                <w:sz w:val="24"/>
                <w:szCs w:val="24"/>
              </w:rPr>
              <w:t>(</w:t>
            </w:r>
            <w:r>
              <w:rPr>
                <w:rFonts w:hint="eastAsia" w:ascii="仿宋_GB2312" w:hAnsi="宋体" w:cs="宋体"/>
                <w:b w:val="0"/>
                <w:bCs w:val="0"/>
                <w:color w:val="auto"/>
                <w:sz w:val="24"/>
                <w:szCs w:val="24"/>
              </w:rPr>
              <w:t>相片</w:t>
            </w:r>
            <w:r>
              <w:rPr>
                <w:rFonts w:ascii="仿宋_GB2312" w:hAnsi="宋体" w:cs="仿宋_GB2312"/>
                <w:b w:val="0"/>
                <w:bCs w:val="0"/>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2" w:hRule="atLeast"/>
        </w:trPr>
        <w:tc>
          <w:tcPr>
            <w:tcW w:w="1560"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籍贯或</w:t>
            </w:r>
          </w:p>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出生地</w:t>
            </w:r>
          </w:p>
        </w:tc>
        <w:tc>
          <w:tcPr>
            <w:tcW w:w="925" w:type="dxa"/>
            <w:noWrap w:val="0"/>
            <w:vAlign w:val="center"/>
          </w:tcPr>
          <w:p>
            <w:pPr>
              <w:adjustRightInd w:val="0"/>
              <w:spacing w:line="300" w:lineRule="exact"/>
              <w:jc w:val="center"/>
              <w:rPr>
                <w:rFonts w:ascii="仿宋_GB2312" w:hAnsi="宋体" w:cs="Times New Roman"/>
                <w:b w:val="0"/>
                <w:bCs w:val="0"/>
                <w:color w:val="auto"/>
                <w:sz w:val="24"/>
                <w:szCs w:val="24"/>
              </w:rPr>
            </w:pPr>
          </w:p>
        </w:tc>
        <w:tc>
          <w:tcPr>
            <w:tcW w:w="1162" w:type="dxa"/>
            <w:gridSpan w:val="4"/>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户籍</w:t>
            </w:r>
          </w:p>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所在地</w:t>
            </w:r>
          </w:p>
        </w:tc>
        <w:tc>
          <w:tcPr>
            <w:tcW w:w="1300" w:type="dxa"/>
            <w:gridSpan w:val="2"/>
            <w:noWrap w:val="0"/>
            <w:vAlign w:val="center"/>
          </w:tcPr>
          <w:p>
            <w:pPr>
              <w:adjustRightInd w:val="0"/>
              <w:spacing w:line="300" w:lineRule="exact"/>
              <w:jc w:val="center"/>
              <w:rPr>
                <w:rFonts w:ascii="仿宋_GB2312" w:hAnsi="宋体" w:cs="Times New Roman"/>
                <w:b w:val="0"/>
                <w:bCs w:val="0"/>
                <w:color w:val="auto"/>
                <w:sz w:val="24"/>
                <w:szCs w:val="24"/>
              </w:rPr>
            </w:pPr>
          </w:p>
        </w:tc>
        <w:tc>
          <w:tcPr>
            <w:tcW w:w="875"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参加工作时间</w:t>
            </w:r>
          </w:p>
        </w:tc>
        <w:tc>
          <w:tcPr>
            <w:tcW w:w="1800" w:type="dxa"/>
            <w:gridSpan w:val="4"/>
            <w:noWrap w:val="0"/>
            <w:vAlign w:val="center"/>
          </w:tcPr>
          <w:p>
            <w:pPr>
              <w:adjustRightInd w:val="0"/>
              <w:spacing w:line="300" w:lineRule="exact"/>
              <w:jc w:val="center"/>
              <w:rPr>
                <w:rFonts w:ascii="仿宋_GB2312" w:hAnsi="宋体" w:cs="Times New Roman"/>
                <w:b w:val="0"/>
                <w:bCs w:val="0"/>
                <w:color w:val="auto"/>
                <w:sz w:val="24"/>
                <w:szCs w:val="24"/>
              </w:rPr>
            </w:pPr>
          </w:p>
        </w:tc>
        <w:tc>
          <w:tcPr>
            <w:tcW w:w="1585" w:type="dxa"/>
            <w:gridSpan w:val="2"/>
            <w:vMerge w:val="continue"/>
            <w:noWrap w:val="0"/>
            <w:vAlign w:val="center"/>
          </w:tcPr>
          <w:p>
            <w:pPr>
              <w:adjustRightInd w:val="0"/>
              <w:ind w:firstLine="354" w:firstLineChars="150"/>
              <w:jc w:val="center"/>
              <w:rPr>
                <w:rFonts w:ascii="仿宋_GB2312" w:hAnsi="宋体" w:cs="Times New Roman"/>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8" w:hRule="atLeast"/>
        </w:trPr>
        <w:tc>
          <w:tcPr>
            <w:tcW w:w="1560" w:type="dxa"/>
            <w:noWrap w:val="0"/>
            <w:vAlign w:val="center"/>
          </w:tcPr>
          <w:p>
            <w:pPr>
              <w:adjustRightInd w:val="0"/>
              <w:spacing w:line="300" w:lineRule="exact"/>
              <w:jc w:val="center"/>
              <w:rPr>
                <w:rFonts w:hint="eastAsia" w:ascii="仿宋_GB2312" w:hAnsi="宋体" w:eastAsia="仿宋_GB2312" w:cs="Times New Roman"/>
                <w:b w:val="0"/>
                <w:bCs w:val="0"/>
                <w:color w:val="auto"/>
                <w:sz w:val="24"/>
                <w:szCs w:val="24"/>
                <w:lang w:eastAsia="zh-CN"/>
              </w:rPr>
            </w:pPr>
            <w:r>
              <w:rPr>
                <w:rFonts w:hint="eastAsia" w:ascii="仿宋_GB2312" w:hAnsi="宋体" w:cs="Times New Roman"/>
                <w:b w:val="0"/>
                <w:bCs w:val="0"/>
                <w:color w:val="auto"/>
                <w:sz w:val="24"/>
                <w:szCs w:val="24"/>
                <w:lang w:eastAsia="zh-CN"/>
              </w:rPr>
              <w:t>婚姻状况</w:t>
            </w:r>
          </w:p>
        </w:tc>
        <w:tc>
          <w:tcPr>
            <w:tcW w:w="925" w:type="dxa"/>
            <w:noWrap w:val="0"/>
            <w:vAlign w:val="center"/>
          </w:tcPr>
          <w:p>
            <w:pPr>
              <w:adjustRightInd w:val="0"/>
              <w:spacing w:line="300" w:lineRule="exact"/>
              <w:jc w:val="center"/>
              <w:rPr>
                <w:rFonts w:ascii="仿宋_GB2312" w:hAnsi="宋体" w:cs="Times New Roman"/>
                <w:b w:val="0"/>
                <w:bCs w:val="0"/>
                <w:color w:val="auto"/>
                <w:sz w:val="24"/>
                <w:szCs w:val="24"/>
              </w:rPr>
            </w:pPr>
          </w:p>
        </w:tc>
        <w:tc>
          <w:tcPr>
            <w:tcW w:w="1162" w:type="dxa"/>
            <w:gridSpan w:val="4"/>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聘用单位</w:t>
            </w:r>
          </w:p>
        </w:tc>
        <w:tc>
          <w:tcPr>
            <w:tcW w:w="3975" w:type="dxa"/>
            <w:gridSpan w:val="7"/>
            <w:noWrap w:val="0"/>
            <w:vAlign w:val="center"/>
          </w:tcPr>
          <w:p>
            <w:pPr>
              <w:adjustRightInd w:val="0"/>
              <w:spacing w:line="300" w:lineRule="exact"/>
              <w:jc w:val="center"/>
              <w:rPr>
                <w:rFonts w:ascii="仿宋_GB2312" w:hAnsi="宋体" w:cs="Times New Roman"/>
                <w:b w:val="0"/>
                <w:bCs w:val="0"/>
                <w:color w:val="auto"/>
                <w:sz w:val="24"/>
                <w:szCs w:val="24"/>
              </w:rPr>
            </w:pPr>
          </w:p>
        </w:tc>
        <w:tc>
          <w:tcPr>
            <w:tcW w:w="1585" w:type="dxa"/>
            <w:gridSpan w:val="2"/>
            <w:vMerge w:val="continue"/>
            <w:noWrap w:val="0"/>
            <w:vAlign w:val="center"/>
          </w:tcPr>
          <w:p>
            <w:pPr>
              <w:widowControl/>
              <w:adjustRightInd w:val="0"/>
              <w:spacing w:line="300" w:lineRule="exact"/>
              <w:jc w:val="center"/>
              <w:rPr>
                <w:rFonts w:ascii="仿宋_GB2312" w:hAnsi="宋体" w:cs="Times New Roman"/>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0" w:hRule="atLeast"/>
        </w:trPr>
        <w:tc>
          <w:tcPr>
            <w:tcW w:w="1560" w:type="dxa"/>
            <w:noWrap w:val="0"/>
            <w:vAlign w:val="center"/>
          </w:tcPr>
          <w:p>
            <w:pPr>
              <w:adjustRightInd w:val="0"/>
              <w:spacing w:line="300" w:lineRule="exact"/>
              <w:jc w:val="center"/>
              <w:rPr>
                <w:rFonts w:hint="eastAsia" w:ascii="仿宋_GB2312" w:hAnsi="宋体" w:cs="宋体"/>
                <w:b w:val="0"/>
                <w:bCs w:val="0"/>
                <w:color w:val="auto"/>
                <w:sz w:val="24"/>
                <w:szCs w:val="24"/>
              </w:rPr>
            </w:pPr>
            <w:r>
              <w:rPr>
                <w:rFonts w:hint="eastAsia" w:ascii="仿宋_GB2312" w:hAnsi="宋体" w:cs="宋体"/>
                <w:b w:val="0"/>
                <w:bCs w:val="0"/>
                <w:color w:val="auto"/>
                <w:sz w:val="24"/>
                <w:szCs w:val="24"/>
              </w:rPr>
              <w:t>毕业院校</w:t>
            </w:r>
          </w:p>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及专业</w:t>
            </w:r>
          </w:p>
        </w:tc>
        <w:tc>
          <w:tcPr>
            <w:tcW w:w="4262" w:type="dxa"/>
            <w:gridSpan w:val="8"/>
            <w:noWrap w:val="0"/>
            <w:vAlign w:val="center"/>
          </w:tcPr>
          <w:p>
            <w:pPr>
              <w:adjustRightInd w:val="0"/>
              <w:spacing w:line="300" w:lineRule="exact"/>
              <w:jc w:val="center"/>
              <w:rPr>
                <w:rFonts w:ascii="仿宋_GB2312" w:hAnsi="宋体" w:cs="Times New Roman"/>
                <w:b w:val="0"/>
                <w:bCs w:val="0"/>
                <w:color w:val="auto"/>
                <w:sz w:val="24"/>
                <w:szCs w:val="24"/>
              </w:rPr>
            </w:pPr>
          </w:p>
        </w:tc>
        <w:tc>
          <w:tcPr>
            <w:tcW w:w="1088" w:type="dxa"/>
            <w:gridSpan w:val="2"/>
            <w:noWrap w:val="0"/>
            <w:vAlign w:val="center"/>
          </w:tcPr>
          <w:p>
            <w:pPr>
              <w:adjustRightInd w:val="0"/>
              <w:spacing w:line="300" w:lineRule="exact"/>
              <w:jc w:val="center"/>
              <w:rPr>
                <w:rFonts w:hint="eastAsia" w:ascii="仿宋_GB2312" w:hAnsi="宋体" w:cs="宋体"/>
                <w:b w:val="0"/>
                <w:bCs w:val="0"/>
                <w:color w:val="auto"/>
                <w:sz w:val="24"/>
                <w:szCs w:val="24"/>
                <w:lang w:eastAsia="zh-CN"/>
              </w:rPr>
            </w:pPr>
            <w:r>
              <w:rPr>
                <w:rFonts w:hint="eastAsia" w:ascii="仿宋_GB2312" w:hAnsi="宋体" w:cs="宋体"/>
                <w:b w:val="0"/>
                <w:bCs w:val="0"/>
                <w:color w:val="auto"/>
                <w:sz w:val="24"/>
                <w:szCs w:val="24"/>
              </w:rPr>
              <w:t>学</w:t>
            </w:r>
            <w:r>
              <w:rPr>
                <w:rFonts w:hint="eastAsia" w:ascii="仿宋_GB2312" w:hAnsi="宋体" w:cs="宋体"/>
                <w:b w:val="0"/>
                <w:bCs w:val="0"/>
                <w:color w:val="auto"/>
                <w:sz w:val="24"/>
                <w:szCs w:val="24"/>
                <w:lang w:eastAsia="zh-CN"/>
              </w:rPr>
              <w:t>历</w:t>
            </w:r>
          </w:p>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lang w:eastAsia="zh-CN"/>
              </w:rPr>
              <w:t>学</w:t>
            </w:r>
            <w:r>
              <w:rPr>
                <w:rFonts w:hint="eastAsia" w:ascii="仿宋_GB2312" w:hAnsi="宋体" w:cs="宋体"/>
                <w:b w:val="0"/>
                <w:bCs w:val="0"/>
                <w:color w:val="auto"/>
                <w:sz w:val="24"/>
                <w:szCs w:val="24"/>
              </w:rPr>
              <w:t>位</w:t>
            </w:r>
          </w:p>
        </w:tc>
        <w:tc>
          <w:tcPr>
            <w:tcW w:w="2297" w:type="dxa"/>
            <w:gridSpan w:val="4"/>
            <w:noWrap w:val="0"/>
            <w:vAlign w:val="center"/>
          </w:tcPr>
          <w:p>
            <w:pPr>
              <w:widowControl/>
              <w:adjustRightInd w:val="0"/>
              <w:spacing w:line="300" w:lineRule="exact"/>
              <w:jc w:val="center"/>
              <w:rPr>
                <w:rFonts w:ascii="仿宋_GB2312" w:hAnsi="宋体" w:cs="Times New Roman"/>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trPr>
        <w:tc>
          <w:tcPr>
            <w:tcW w:w="1560"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身份证号码</w:t>
            </w:r>
          </w:p>
        </w:tc>
        <w:tc>
          <w:tcPr>
            <w:tcW w:w="3387" w:type="dxa"/>
            <w:gridSpan w:val="7"/>
            <w:noWrap w:val="0"/>
            <w:vAlign w:val="center"/>
          </w:tcPr>
          <w:p>
            <w:pPr>
              <w:adjustRightInd w:val="0"/>
              <w:spacing w:line="300" w:lineRule="exact"/>
              <w:jc w:val="center"/>
              <w:rPr>
                <w:rFonts w:ascii="仿宋_GB2312" w:hAnsi="宋体" w:cs="Times New Roman"/>
                <w:b w:val="0"/>
                <w:bCs w:val="0"/>
                <w:color w:val="auto"/>
                <w:sz w:val="24"/>
                <w:szCs w:val="24"/>
              </w:rPr>
            </w:pPr>
          </w:p>
        </w:tc>
        <w:tc>
          <w:tcPr>
            <w:tcW w:w="875" w:type="dxa"/>
            <w:noWrap w:val="0"/>
            <w:vAlign w:val="center"/>
          </w:tcPr>
          <w:p>
            <w:pPr>
              <w:adjustRightInd w:val="0"/>
              <w:spacing w:line="300" w:lineRule="exact"/>
              <w:jc w:val="center"/>
              <w:rPr>
                <w:rFonts w:ascii="仿宋_GB2312" w:hAnsi="宋体" w:cs="Times New Roman"/>
                <w:b w:val="0"/>
                <w:bCs w:val="0"/>
                <w:color w:val="auto"/>
                <w:sz w:val="24"/>
                <w:szCs w:val="24"/>
              </w:rPr>
            </w:pPr>
            <w:r>
              <w:rPr>
                <w:rFonts w:hint="eastAsia" w:ascii="仿宋_GB2312" w:hAnsi="宋体" w:cs="宋体"/>
                <w:b w:val="0"/>
                <w:bCs w:val="0"/>
                <w:color w:val="auto"/>
                <w:sz w:val="24"/>
                <w:szCs w:val="24"/>
              </w:rPr>
              <w:t>手机</w:t>
            </w:r>
          </w:p>
        </w:tc>
        <w:tc>
          <w:tcPr>
            <w:tcW w:w="3385" w:type="dxa"/>
            <w:gridSpan w:val="6"/>
            <w:noWrap w:val="0"/>
            <w:vAlign w:val="center"/>
          </w:tcPr>
          <w:p>
            <w:pPr>
              <w:adjustRightInd w:val="0"/>
              <w:spacing w:line="300" w:lineRule="exact"/>
              <w:jc w:val="center"/>
              <w:rPr>
                <w:rFonts w:ascii="仿宋_GB2312" w:hAnsi="宋体" w:cs="Times New Roman"/>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8" w:hRule="atLeast"/>
        </w:trPr>
        <w:tc>
          <w:tcPr>
            <w:tcW w:w="1560" w:type="dxa"/>
            <w:noWrap w:val="0"/>
            <w:vAlign w:val="center"/>
          </w:tcPr>
          <w:p>
            <w:pPr>
              <w:adjustRightInd w:val="0"/>
              <w:spacing w:line="300" w:lineRule="exact"/>
              <w:jc w:val="center"/>
              <w:rPr>
                <w:rFonts w:hint="eastAsia" w:ascii="仿宋_GB2312" w:hAnsi="宋体" w:cs="宋体"/>
                <w:b w:val="0"/>
                <w:bCs w:val="0"/>
                <w:color w:val="auto"/>
                <w:sz w:val="24"/>
                <w:szCs w:val="24"/>
              </w:rPr>
            </w:pPr>
            <w:r>
              <w:rPr>
                <w:rFonts w:hint="eastAsia" w:ascii="仿宋_GB2312" w:hAnsi="宋体" w:cs="宋体"/>
                <w:b w:val="0"/>
                <w:bCs w:val="0"/>
                <w:color w:val="auto"/>
                <w:sz w:val="24"/>
                <w:szCs w:val="24"/>
                <w:lang w:eastAsia="zh-CN"/>
              </w:rPr>
              <w:t>申请人</w:t>
            </w:r>
            <w:r>
              <w:rPr>
                <w:rFonts w:hint="eastAsia" w:ascii="仿宋_GB2312" w:hAnsi="宋体" w:cs="宋体"/>
                <w:b w:val="0"/>
                <w:bCs w:val="0"/>
                <w:color w:val="auto"/>
                <w:sz w:val="24"/>
                <w:szCs w:val="24"/>
              </w:rPr>
              <w:t>工作经历（起止时间、工作单位及岗位、职务等）</w:t>
            </w:r>
          </w:p>
        </w:tc>
        <w:tc>
          <w:tcPr>
            <w:tcW w:w="7647" w:type="dxa"/>
            <w:gridSpan w:val="14"/>
            <w:noWrap w:val="0"/>
            <w:vAlign w:val="center"/>
          </w:tcPr>
          <w:p>
            <w:pPr>
              <w:adjustRightInd w:val="0"/>
              <w:spacing w:line="300" w:lineRule="exact"/>
              <w:jc w:val="center"/>
              <w:rPr>
                <w:rFonts w:ascii="仿宋_GB2312" w:hAnsi="宋体" w:cs="Times New Roman"/>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trPr>
        <w:tc>
          <w:tcPr>
            <w:tcW w:w="1560" w:type="dxa"/>
            <w:noWrap w:val="0"/>
            <w:vAlign w:val="center"/>
          </w:tcPr>
          <w:p>
            <w:pPr>
              <w:adjustRightInd w:val="0"/>
              <w:spacing w:line="300" w:lineRule="exact"/>
              <w:jc w:val="center"/>
              <w:rPr>
                <w:rFonts w:hint="eastAsia" w:ascii="仿宋_GB2312" w:hAnsi="宋体" w:cs="宋体"/>
                <w:color w:val="auto"/>
                <w:sz w:val="24"/>
                <w:szCs w:val="24"/>
                <w:lang w:eastAsia="zh-CN"/>
              </w:rPr>
            </w:pPr>
            <w:r>
              <w:rPr>
                <w:rFonts w:hint="eastAsia" w:ascii="仿宋_GB2312" w:hAnsi="宋体" w:cs="宋体"/>
                <w:color w:val="auto"/>
                <w:sz w:val="24"/>
                <w:szCs w:val="24"/>
                <w:lang w:eastAsia="zh-CN"/>
              </w:rPr>
              <w:t>申请人配偶</w:t>
            </w:r>
          </w:p>
          <w:p>
            <w:pPr>
              <w:adjustRightInd w:val="0"/>
              <w:spacing w:line="300" w:lineRule="exact"/>
              <w:jc w:val="center"/>
              <w:rPr>
                <w:rFonts w:hint="eastAsia" w:ascii="仿宋_GB2312" w:hAnsi="宋体" w:eastAsia="仿宋_GB2312" w:cs="宋体"/>
                <w:color w:val="auto"/>
                <w:sz w:val="24"/>
                <w:szCs w:val="24"/>
                <w:lang w:eastAsia="zh-CN"/>
              </w:rPr>
            </w:pPr>
            <w:r>
              <w:rPr>
                <w:rFonts w:hint="eastAsia" w:ascii="仿宋_GB2312" w:hAnsi="宋体" w:cs="宋体"/>
                <w:color w:val="auto"/>
                <w:sz w:val="24"/>
                <w:szCs w:val="24"/>
                <w:lang w:eastAsia="zh-CN"/>
              </w:rPr>
              <w:t>姓名</w:t>
            </w:r>
          </w:p>
        </w:tc>
        <w:tc>
          <w:tcPr>
            <w:tcW w:w="1137" w:type="dxa"/>
            <w:gridSpan w:val="2"/>
            <w:noWrap w:val="0"/>
            <w:vAlign w:val="center"/>
          </w:tcPr>
          <w:p>
            <w:pPr>
              <w:adjustRightInd w:val="0"/>
              <w:spacing w:line="300" w:lineRule="exact"/>
              <w:jc w:val="center"/>
              <w:rPr>
                <w:rFonts w:ascii="仿宋_GB2312" w:hAnsi="宋体" w:cs="Times New Roman"/>
                <w:color w:val="auto"/>
                <w:sz w:val="24"/>
                <w:szCs w:val="24"/>
              </w:rPr>
            </w:pPr>
          </w:p>
        </w:tc>
        <w:tc>
          <w:tcPr>
            <w:tcW w:w="888" w:type="dxa"/>
            <w:gridSpan w:val="2"/>
            <w:noWrap w:val="0"/>
            <w:vAlign w:val="center"/>
          </w:tcPr>
          <w:p>
            <w:pPr>
              <w:adjustRightInd w:val="0"/>
              <w:spacing w:line="300" w:lineRule="exact"/>
              <w:jc w:val="center"/>
              <w:rPr>
                <w:rFonts w:hint="eastAsia" w:ascii="仿宋_GB2312" w:hAnsi="宋体" w:cs="宋体"/>
                <w:color w:val="auto"/>
                <w:sz w:val="24"/>
                <w:szCs w:val="24"/>
              </w:rPr>
            </w:pPr>
            <w:r>
              <w:rPr>
                <w:rFonts w:hint="eastAsia" w:ascii="仿宋_GB2312" w:hAnsi="宋体" w:cs="宋体"/>
                <w:color w:val="auto"/>
                <w:sz w:val="24"/>
                <w:szCs w:val="24"/>
              </w:rPr>
              <w:t>出生</w:t>
            </w:r>
          </w:p>
          <w:p>
            <w:pPr>
              <w:adjustRightInd w:val="0"/>
              <w:spacing w:line="300" w:lineRule="exact"/>
              <w:jc w:val="center"/>
              <w:rPr>
                <w:rFonts w:ascii="仿宋_GB2312" w:hAnsi="宋体" w:cs="Times New Roman"/>
                <w:color w:val="auto"/>
                <w:sz w:val="24"/>
                <w:szCs w:val="24"/>
              </w:rPr>
            </w:pPr>
            <w:r>
              <w:rPr>
                <w:rFonts w:hint="eastAsia" w:ascii="仿宋_GB2312" w:hAnsi="宋体" w:cs="宋体"/>
                <w:color w:val="auto"/>
                <w:sz w:val="24"/>
                <w:szCs w:val="24"/>
              </w:rPr>
              <w:t>年月</w:t>
            </w:r>
          </w:p>
        </w:tc>
        <w:tc>
          <w:tcPr>
            <w:tcW w:w="1362" w:type="dxa"/>
            <w:gridSpan w:val="3"/>
            <w:noWrap w:val="0"/>
            <w:vAlign w:val="center"/>
          </w:tcPr>
          <w:p>
            <w:pPr>
              <w:adjustRightInd w:val="0"/>
              <w:spacing w:line="300" w:lineRule="exact"/>
              <w:jc w:val="center"/>
              <w:rPr>
                <w:rFonts w:ascii="仿宋_GB2312" w:hAnsi="宋体" w:cs="Times New Roman"/>
                <w:color w:val="auto"/>
                <w:sz w:val="24"/>
                <w:szCs w:val="24"/>
              </w:rPr>
            </w:pPr>
          </w:p>
        </w:tc>
        <w:tc>
          <w:tcPr>
            <w:tcW w:w="1363" w:type="dxa"/>
            <w:gridSpan w:val="2"/>
            <w:noWrap w:val="0"/>
            <w:vAlign w:val="center"/>
          </w:tcPr>
          <w:p>
            <w:pPr>
              <w:adjustRightInd w:val="0"/>
              <w:spacing w:line="300" w:lineRule="exact"/>
              <w:jc w:val="center"/>
              <w:rPr>
                <w:rFonts w:hint="eastAsia" w:ascii="仿宋_GB2312" w:hAnsi="宋体" w:eastAsia="仿宋_GB2312" w:cs="Times New Roman"/>
                <w:color w:val="auto"/>
                <w:sz w:val="24"/>
                <w:szCs w:val="24"/>
                <w:lang w:eastAsia="zh-CN"/>
              </w:rPr>
            </w:pPr>
            <w:r>
              <w:rPr>
                <w:rFonts w:hint="eastAsia" w:ascii="仿宋_GB2312" w:hAnsi="宋体" w:cs="Times New Roman"/>
                <w:color w:val="auto"/>
                <w:sz w:val="24"/>
                <w:szCs w:val="24"/>
                <w:lang w:eastAsia="zh-CN"/>
              </w:rPr>
              <w:t>工作单位</w:t>
            </w:r>
          </w:p>
        </w:tc>
        <w:tc>
          <w:tcPr>
            <w:tcW w:w="2897" w:type="dxa"/>
            <w:gridSpan w:val="5"/>
            <w:noWrap w:val="0"/>
            <w:vAlign w:val="center"/>
          </w:tcPr>
          <w:p>
            <w:pPr>
              <w:adjustRightInd w:val="0"/>
              <w:spacing w:line="300" w:lineRule="exact"/>
              <w:jc w:val="center"/>
              <w:rPr>
                <w:rFonts w:ascii="仿宋_GB2312" w:hAnsi="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trPr>
        <w:tc>
          <w:tcPr>
            <w:tcW w:w="1560" w:type="dxa"/>
            <w:noWrap w:val="0"/>
            <w:vAlign w:val="center"/>
          </w:tcPr>
          <w:p>
            <w:pPr>
              <w:adjustRightInd w:val="0"/>
              <w:spacing w:line="300" w:lineRule="exact"/>
              <w:jc w:val="center"/>
              <w:rPr>
                <w:rFonts w:hint="eastAsia" w:ascii="仿宋_GB2312" w:hAnsi="宋体" w:cs="宋体"/>
                <w:color w:val="auto"/>
                <w:sz w:val="24"/>
                <w:szCs w:val="24"/>
                <w:lang w:eastAsia="zh-CN"/>
              </w:rPr>
            </w:pPr>
            <w:r>
              <w:rPr>
                <w:rFonts w:hint="eastAsia" w:ascii="仿宋_GB2312" w:hAnsi="宋体" w:cs="宋体"/>
                <w:color w:val="auto"/>
                <w:sz w:val="24"/>
                <w:szCs w:val="24"/>
                <w:lang w:eastAsia="zh-CN"/>
              </w:rPr>
              <w:t>申请人子女一</w:t>
            </w:r>
          </w:p>
          <w:p>
            <w:pPr>
              <w:adjustRightInd w:val="0"/>
              <w:spacing w:line="300" w:lineRule="exact"/>
              <w:jc w:val="center"/>
              <w:rPr>
                <w:rFonts w:hint="eastAsia" w:ascii="仿宋_GB2312" w:hAnsi="宋体" w:eastAsia="仿宋_GB2312" w:cs="宋体"/>
                <w:color w:val="auto"/>
                <w:kern w:val="2"/>
                <w:sz w:val="24"/>
                <w:szCs w:val="24"/>
                <w:lang w:val="en-US" w:eastAsia="zh-CN" w:bidi="ar-SA"/>
              </w:rPr>
            </w:pPr>
            <w:r>
              <w:rPr>
                <w:rFonts w:hint="eastAsia" w:ascii="仿宋_GB2312" w:hAnsi="宋体" w:cs="宋体"/>
                <w:color w:val="auto"/>
                <w:sz w:val="24"/>
                <w:szCs w:val="24"/>
                <w:lang w:eastAsia="zh-CN"/>
              </w:rPr>
              <w:t>姓名</w:t>
            </w:r>
          </w:p>
        </w:tc>
        <w:tc>
          <w:tcPr>
            <w:tcW w:w="1137" w:type="dxa"/>
            <w:gridSpan w:val="2"/>
            <w:noWrap w:val="0"/>
            <w:vAlign w:val="center"/>
          </w:tcPr>
          <w:p>
            <w:pPr>
              <w:adjustRightInd w:val="0"/>
              <w:spacing w:line="300" w:lineRule="exact"/>
              <w:jc w:val="center"/>
              <w:rPr>
                <w:rFonts w:ascii="仿宋_GB2312" w:hAnsi="宋体" w:eastAsia="仿宋_GB2312" w:cs="Times New Roman"/>
                <w:color w:val="auto"/>
                <w:kern w:val="2"/>
                <w:sz w:val="24"/>
                <w:szCs w:val="24"/>
                <w:lang w:val="en-US" w:eastAsia="zh-CN" w:bidi="ar-SA"/>
              </w:rPr>
            </w:pPr>
          </w:p>
        </w:tc>
        <w:tc>
          <w:tcPr>
            <w:tcW w:w="888" w:type="dxa"/>
            <w:gridSpan w:val="2"/>
            <w:noWrap w:val="0"/>
            <w:vAlign w:val="center"/>
          </w:tcPr>
          <w:p>
            <w:pPr>
              <w:adjustRightInd w:val="0"/>
              <w:spacing w:line="300" w:lineRule="exact"/>
              <w:jc w:val="center"/>
              <w:rPr>
                <w:rFonts w:hint="eastAsia" w:ascii="仿宋_GB2312" w:hAnsi="宋体" w:cs="宋体"/>
                <w:color w:val="auto"/>
                <w:sz w:val="24"/>
                <w:szCs w:val="24"/>
              </w:rPr>
            </w:pPr>
            <w:r>
              <w:rPr>
                <w:rFonts w:hint="eastAsia" w:ascii="仿宋_GB2312" w:hAnsi="宋体" w:cs="宋体"/>
                <w:color w:val="auto"/>
                <w:sz w:val="24"/>
                <w:szCs w:val="24"/>
              </w:rPr>
              <w:t>出生</w:t>
            </w:r>
          </w:p>
          <w:p>
            <w:pPr>
              <w:adjustRightInd w:val="0"/>
              <w:spacing w:line="300" w:lineRule="exact"/>
              <w:jc w:val="center"/>
              <w:rPr>
                <w:rFonts w:hint="eastAsia" w:ascii="仿宋_GB2312" w:hAnsi="宋体" w:eastAsia="仿宋_GB2312" w:cs="Times New Roman"/>
                <w:color w:val="auto"/>
                <w:kern w:val="2"/>
                <w:sz w:val="24"/>
                <w:szCs w:val="24"/>
                <w:lang w:val="en-US" w:eastAsia="zh-CN" w:bidi="ar-SA"/>
              </w:rPr>
            </w:pPr>
            <w:r>
              <w:rPr>
                <w:rFonts w:hint="eastAsia" w:ascii="仿宋_GB2312" w:hAnsi="宋体" w:cs="宋体"/>
                <w:color w:val="auto"/>
                <w:sz w:val="24"/>
                <w:szCs w:val="24"/>
              </w:rPr>
              <w:t>年月</w:t>
            </w:r>
          </w:p>
        </w:tc>
        <w:tc>
          <w:tcPr>
            <w:tcW w:w="1362" w:type="dxa"/>
            <w:gridSpan w:val="3"/>
            <w:noWrap w:val="0"/>
            <w:vAlign w:val="center"/>
          </w:tcPr>
          <w:p>
            <w:pPr>
              <w:adjustRightInd w:val="0"/>
              <w:spacing w:line="300" w:lineRule="exact"/>
              <w:jc w:val="center"/>
              <w:rPr>
                <w:rFonts w:ascii="仿宋_GB2312" w:hAnsi="宋体" w:eastAsia="仿宋_GB2312" w:cs="Times New Roman"/>
                <w:color w:val="auto"/>
                <w:kern w:val="2"/>
                <w:sz w:val="24"/>
                <w:szCs w:val="24"/>
                <w:lang w:val="en-US" w:eastAsia="zh-CN" w:bidi="ar-SA"/>
              </w:rPr>
            </w:pPr>
          </w:p>
        </w:tc>
        <w:tc>
          <w:tcPr>
            <w:tcW w:w="1363" w:type="dxa"/>
            <w:gridSpan w:val="2"/>
            <w:noWrap w:val="0"/>
            <w:vAlign w:val="center"/>
          </w:tcPr>
          <w:p>
            <w:pPr>
              <w:adjustRightInd w:val="0"/>
              <w:spacing w:line="300" w:lineRule="exact"/>
              <w:jc w:val="center"/>
              <w:rPr>
                <w:rFonts w:hint="eastAsia" w:ascii="仿宋_GB2312" w:hAnsi="宋体" w:eastAsia="仿宋_GB2312" w:cs="Times New Roman"/>
                <w:color w:val="auto"/>
                <w:kern w:val="2"/>
                <w:sz w:val="24"/>
                <w:szCs w:val="24"/>
                <w:lang w:val="en-US" w:eastAsia="zh-CN" w:bidi="ar-SA"/>
              </w:rPr>
            </w:pPr>
            <w:r>
              <w:rPr>
                <w:rFonts w:hint="eastAsia" w:ascii="仿宋_GB2312" w:hAnsi="宋体" w:cs="Times New Roman"/>
                <w:color w:val="auto"/>
                <w:sz w:val="24"/>
                <w:szCs w:val="24"/>
                <w:lang w:eastAsia="zh-CN"/>
              </w:rPr>
              <w:t>工作（学习）单位</w:t>
            </w:r>
          </w:p>
        </w:tc>
        <w:tc>
          <w:tcPr>
            <w:tcW w:w="2897" w:type="dxa"/>
            <w:gridSpan w:val="5"/>
            <w:noWrap w:val="0"/>
            <w:vAlign w:val="center"/>
          </w:tcPr>
          <w:p>
            <w:pPr>
              <w:adjustRightInd w:val="0"/>
              <w:spacing w:line="300" w:lineRule="exact"/>
              <w:jc w:val="center"/>
              <w:rPr>
                <w:rFonts w:ascii="仿宋_GB2312" w:hAnsi="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trPr>
        <w:tc>
          <w:tcPr>
            <w:tcW w:w="1560" w:type="dxa"/>
            <w:noWrap w:val="0"/>
            <w:vAlign w:val="center"/>
          </w:tcPr>
          <w:p>
            <w:pPr>
              <w:adjustRightInd w:val="0"/>
              <w:spacing w:line="300" w:lineRule="exact"/>
              <w:jc w:val="center"/>
              <w:rPr>
                <w:rFonts w:hint="eastAsia" w:ascii="仿宋_GB2312" w:hAnsi="宋体" w:cs="宋体"/>
                <w:color w:val="auto"/>
                <w:sz w:val="24"/>
                <w:szCs w:val="24"/>
                <w:lang w:eastAsia="zh-CN"/>
              </w:rPr>
            </w:pPr>
            <w:r>
              <w:rPr>
                <w:rFonts w:hint="eastAsia" w:ascii="仿宋_GB2312" w:hAnsi="宋体" w:cs="宋体"/>
                <w:color w:val="auto"/>
                <w:sz w:val="24"/>
                <w:szCs w:val="24"/>
                <w:lang w:eastAsia="zh-CN"/>
              </w:rPr>
              <w:t>申请人子女二</w:t>
            </w:r>
          </w:p>
          <w:p>
            <w:pPr>
              <w:adjustRightInd w:val="0"/>
              <w:spacing w:line="300" w:lineRule="exact"/>
              <w:jc w:val="center"/>
              <w:rPr>
                <w:rFonts w:hint="eastAsia" w:ascii="仿宋_GB2312" w:hAnsi="宋体" w:eastAsia="仿宋_GB2312" w:cs="宋体"/>
                <w:color w:val="auto"/>
                <w:kern w:val="2"/>
                <w:sz w:val="24"/>
                <w:szCs w:val="24"/>
                <w:lang w:val="en-US" w:eastAsia="zh-CN" w:bidi="ar-SA"/>
              </w:rPr>
            </w:pPr>
            <w:r>
              <w:rPr>
                <w:rFonts w:hint="eastAsia" w:ascii="仿宋_GB2312" w:hAnsi="宋体" w:cs="宋体"/>
                <w:color w:val="auto"/>
                <w:sz w:val="24"/>
                <w:szCs w:val="24"/>
                <w:lang w:eastAsia="zh-CN"/>
              </w:rPr>
              <w:t>姓名</w:t>
            </w:r>
          </w:p>
        </w:tc>
        <w:tc>
          <w:tcPr>
            <w:tcW w:w="1137" w:type="dxa"/>
            <w:gridSpan w:val="2"/>
            <w:noWrap w:val="0"/>
            <w:vAlign w:val="center"/>
          </w:tcPr>
          <w:p>
            <w:pPr>
              <w:adjustRightInd w:val="0"/>
              <w:spacing w:line="300" w:lineRule="exact"/>
              <w:jc w:val="center"/>
              <w:rPr>
                <w:rFonts w:ascii="仿宋_GB2312" w:hAnsi="宋体" w:eastAsia="仿宋_GB2312" w:cs="Times New Roman"/>
                <w:color w:val="auto"/>
                <w:kern w:val="2"/>
                <w:sz w:val="24"/>
                <w:szCs w:val="24"/>
                <w:lang w:val="en-US" w:eastAsia="zh-CN" w:bidi="ar-SA"/>
              </w:rPr>
            </w:pPr>
          </w:p>
        </w:tc>
        <w:tc>
          <w:tcPr>
            <w:tcW w:w="888" w:type="dxa"/>
            <w:gridSpan w:val="2"/>
            <w:noWrap w:val="0"/>
            <w:vAlign w:val="center"/>
          </w:tcPr>
          <w:p>
            <w:pPr>
              <w:adjustRightInd w:val="0"/>
              <w:spacing w:line="300" w:lineRule="exact"/>
              <w:jc w:val="center"/>
              <w:rPr>
                <w:rFonts w:hint="eastAsia" w:ascii="仿宋_GB2312" w:hAnsi="宋体" w:cs="宋体"/>
                <w:color w:val="auto"/>
                <w:sz w:val="24"/>
                <w:szCs w:val="24"/>
              </w:rPr>
            </w:pPr>
            <w:r>
              <w:rPr>
                <w:rFonts w:hint="eastAsia" w:ascii="仿宋_GB2312" w:hAnsi="宋体" w:cs="宋体"/>
                <w:color w:val="auto"/>
                <w:sz w:val="24"/>
                <w:szCs w:val="24"/>
              </w:rPr>
              <w:t>出生</w:t>
            </w:r>
          </w:p>
          <w:p>
            <w:pPr>
              <w:adjustRightInd w:val="0"/>
              <w:spacing w:line="300" w:lineRule="exact"/>
              <w:jc w:val="center"/>
              <w:rPr>
                <w:rFonts w:hint="eastAsia" w:ascii="仿宋_GB2312" w:hAnsi="宋体" w:eastAsia="仿宋_GB2312" w:cs="Times New Roman"/>
                <w:color w:val="auto"/>
                <w:kern w:val="2"/>
                <w:sz w:val="24"/>
                <w:szCs w:val="24"/>
                <w:lang w:val="en-US" w:eastAsia="zh-CN" w:bidi="ar-SA"/>
              </w:rPr>
            </w:pPr>
            <w:r>
              <w:rPr>
                <w:rFonts w:hint="eastAsia" w:ascii="仿宋_GB2312" w:hAnsi="宋体" w:cs="宋体"/>
                <w:color w:val="auto"/>
                <w:sz w:val="24"/>
                <w:szCs w:val="24"/>
              </w:rPr>
              <w:t>年月</w:t>
            </w:r>
          </w:p>
        </w:tc>
        <w:tc>
          <w:tcPr>
            <w:tcW w:w="1362" w:type="dxa"/>
            <w:gridSpan w:val="3"/>
            <w:noWrap w:val="0"/>
            <w:vAlign w:val="center"/>
          </w:tcPr>
          <w:p>
            <w:pPr>
              <w:adjustRightInd w:val="0"/>
              <w:spacing w:line="300" w:lineRule="exact"/>
              <w:jc w:val="center"/>
              <w:rPr>
                <w:rFonts w:ascii="仿宋_GB2312" w:hAnsi="宋体" w:eastAsia="仿宋_GB2312" w:cs="Times New Roman"/>
                <w:color w:val="auto"/>
                <w:kern w:val="2"/>
                <w:sz w:val="24"/>
                <w:szCs w:val="24"/>
                <w:lang w:val="en-US" w:eastAsia="zh-CN" w:bidi="ar-SA"/>
              </w:rPr>
            </w:pPr>
          </w:p>
        </w:tc>
        <w:tc>
          <w:tcPr>
            <w:tcW w:w="1363" w:type="dxa"/>
            <w:gridSpan w:val="2"/>
            <w:noWrap w:val="0"/>
            <w:vAlign w:val="center"/>
          </w:tcPr>
          <w:p>
            <w:pPr>
              <w:adjustRightInd w:val="0"/>
              <w:spacing w:line="300" w:lineRule="exact"/>
              <w:jc w:val="center"/>
              <w:rPr>
                <w:rFonts w:hint="eastAsia" w:ascii="仿宋_GB2312" w:hAnsi="宋体" w:eastAsia="仿宋_GB2312" w:cs="Times New Roman"/>
                <w:color w:val="auto"/>
                <w:kern w:val="2"/>
                <w:sz w:val="24"/>
                <w:szCs w:val="24"/>
                <w:lang w:val="en-US" w:eastAsia="zh-CN" w:bidi="ar-SA"/>
              </w:rPr>
            </w:pPr>
            <w:r>
              <w:rPr>
                <w:rFonts w:hint="eastAsia" w:ascii="仿宋_GB2312" w:hAnsi="宋体" w:cs="Times New Roman"/>
                <w:color w:val="auto"/>
                <w:sz w:val="24"/>
                <w:szCs w:val="24"/>
                <w:lang w:eastAsia="zh-CN"/>
              </w:rPr>
              <w:t>工作（学习）单位</w:t>
            </w:r>
          </w:p>
        </w:tc>
        <w:tc>
          <w:tcPr>
            <w:tcW w:w="2897" w:type="dxa"/>
            <w:gridSpan w:val="5"/>
            <w:noWrap w:val="0"/>
            <w:vAlign w:val="center"/>
          </w:tcPr>
          <w:p>
            <w:pPr>
              <w:adjustRightInd w:val="0"/>
              <w:spacing w:line="300" w:lineRule="exact"/>
              <w:jc w:val="center"/>
              <w:rPr>
                <w:rFonts w:ascii="仿宋_GB2312" w:hAnsi="宋体" w:eastAsia="仿宋_GB2312"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4" w:hRule="atLeast"/>
        </w:trPr>
        <w:tc>
          <w:tcPr>
            <w:tcW w:w="1560" w:type="dxa"/>
            <w:noWrap w:val="0"/>
            <w:vAlign w:val="center"/>
          </w:tcPr>
          <w:p>
            <w:pPr>
              <w:adjustRightInd w:val="0"/>
              <w:spacing w:line="300" w:lineRule="exact"/>
              <w:jc w:val="center"/>
              <w:rPr>
                <w:rFonts w:hint="eastAsia" w:ascii="仿宋_GB2312" w:hAnsi="宋体" w:eastAsia="仿宋_GB2312" w:cs="宋体"/>
                <w:color w:val="auto"/>
                <w:sz w:val="24"/>
                <w:szCs w:val="24"/>
                <w:lang w:eastAsia="zh-CN"/>
              </w:rPr>
            </w:pPr>
            <w:r>
              <w:rPr>
                <w:rFonts w:hint="eastAsia" w:ascii="仿宋_GB2312" w:hAnsi="宋体" w:cs="宋体"/>
                <w:color w:val="auto"/>
                <w:sz w:val="24"/>
                <w:szCs w:val="24"/>
                <w:lang w:eastAsia="zh-CN"/>
              </w:rPr>
              <w:t>申请人是否承诺</w:t>
            </w:r>
            <w:r>
              <w:rPr>
                <w:rFonts w:hint="eastAsia" w:ascii="宋体" w:hAnsi="宋体" w:eastAsia="仿宋_GB2312" w:cs="Times New Roman"/>
                <w:color w:val="auto"/>
                <w:sz w:val="24"/>
                <w:szCs w:val="24"/>
              </w:rPr>
              <w:t>在明服务</w:t>
            </w:r>
            <w:r>
              <w:rPr>
                <w:rFonts w:hint="eastAsia" w:ascii="宋体" w:hAnsi="宋体" w:cs="Times New Roman"/>
                <w:color w:val="auto"/>
                <w:sz w:val="24"/>
                <w:szCs w:val="24"/>
                <w:lang w:eastAsia="zh-CN"/>
              </w:rPr>
              <w:t>不少于</w:t>
            </w:r>
            <w:r>
              <w:rPr>
                <w:rFonts w:hint="eastAsia" w:asciiTheme="minorEastAsia" w:hAnsiTheme="minorEastAsia" w:eastAsiaTheme="minorEastAsia" w:cstheme="minorEastAsia"/>
                <w:color w:val="auto"/>
                <w:sz w:val="24"/>
                <w:szCs w:val="24"/>
              </w:rPr>
              <w:t>10</w:t>
            </w:r>
            <w:r>
              <w:rPr>
                <w:rFonts w:hint="eastAsia" w:ascii="宋体" w:hAnsi="宋体" w:eastAsia="仿宋_GB2312" w:cs="Times New Roman"/>
                <w:color w:val="auto"/>
                <w:sz w:val="24"/>
                <w:szCs w:val="24"/>
              </w:rPr>
              <w:t>年</w:t>
            </w:r>
          </w:p>
        </w:tc>
        <w:tc>
          <w:tcPr>
            <w:tcW w:w="1612" w:type="dxa"/>
            <w:gridSpan w:val="3"/>
            <w:noWrap w:val="0"/>
            <w:vAlign w:val="center"/>
          </w:tcPr>
          <w:p>
            <w:pPr>
              <w:adjustRightInd w:val="0"/>
              <w:spacing w:line="300" w:lineRule="exact"/>
              <w:jc w:val="left"/>
              <w:rPr>
                <w:rFonts w:hint="eastAsia" w:ascii="仿宋_GB2312" w:hAnsi="宋体" w:eastAsia="仿宋_GB2312" w:cs="Times New Roman"/>
                <w:color w:val="auto"/>
                <w:sz w:val="24"/>
                <w:szCs w:val="24"/>
                <w:lang w:eastAsia="zh-CN"/>
              </w:rPr>
            </w:pPr>
            <w:r>
              <w:rPr>
                <w:rFonts w:hint="eastAsia" w:ascii="仿宋_GB2312" w:hAnsi="仿宋_GB2312" w:cs="仿宋_GB2312"/>
                <w:color w:val="auto"/>
                <w:kern w:val="2"/>
                <w:sz w:val="24"/>
                <w:szCs w:val="24"/>
                <w:lang w:val="en-US" w:eastAsia="zh-CN"/>
              </w:rPr>
              <w:t xml:space="preserve">                    </w:t>
            </w:r>
          </w:p>
        </w:tc>
        <w:tc>
          <w:tcPr>
            <w:tcW w:w="1775" w:type="dxa"/>
            <w:gridSpan w:val="4"/>
            <w:noWrap w:val="0"/>
            <w:vAlign w:val="center"/>
          </w:tcPr>
          <w:p>
            <w:pPr>
              <w:adjustRightInd w:val="0"/>
              <w:spacing w:line="300" w:lineRule="exact"/>
              <w:jc w:val="left"/>
              <w:rPr>
                <w:rFonts w:hint="eastAsia" w:ascii="仿宋_GB2312" w:hAnsi="仿宋_GB2312" w:cs="仿宋_GB2312"/>
                <w:color w:val="auto"/>
                <w:kern w:val="2"/>
                <w:sz w:val="24"/>
                <w:szCs w:val="24"/>
                <w:lang w:val="en-US" w:eastAsia="zh-CN"/>
              </w:rPr>
            </w:pPr>
            <w:r>
              <w:rPr>
                <w:rFonts w:hint="eastAsia" w:ascii="宋体" w:hAnsi="宋体" w:cs="Times New Roman"/>
                <w:color w:val="auto"/>
                <w:sz w:val="24"/>
                <w:szCs w:val="24"/>
                <w:shd w:val="clear" w:color="auto" w:fill="FFFFFF"/>
                <w:lang w:eastAsia="zh-CN"/>
              </w:rPr>
              <w:t>申请人</w:t>
            </w:r>
            <w:r>
              <w:rPr>
                <w:rFonts w:hint="eastAsia" w:ascii="宋体" w:hAnsi="宋体" w:eastAsia="仿宋_GB2312" w:cs="Times New Roman"/>
                <w:color w:val="auto"/>
                <w:sz w:val="24"/>
                <w:szCs w:val="24"/>
                <w:shd w:val="clear" w:color="auto" w:fill="FFFFFF"/>
              </w:rPr>
              <w:t>工作所在</w:t>
            </w:r>
            <w:r>
              <w:rPr>
                <w:rFonts w:hint="eastAsia" w:ascii="宋体" w:hAnsi="宋体" w:cs="Times New Roman"/>
                <w:color w:val="auto"/>
                <w:sz w:val="24"/>
                <w:szCs w:val="24"/>
                <w:shd w:val="clear" w:color="auto" w:fill="FFFFFF"/>
                <w:lang w:eastAsia="zh-CN"/>
              </w:rPr>
              <w:t>地县（市、区）</w:t>
            </w:r>
            <w:r>
              <w:rPr>
                <w:rFonts w:hint="eastAsia" w:ascii="宋体" w:hAnsi="宋体" w:eastAsia="仿宋_GB2312" w:cs="Times New Roman"/>
                <w:color w:val="auto"/>
                <w:sz w:val="24"/>
                <w:szCs w:val="24"/>
                <w:shd w:val="clear" w:color="auto" w:fill="FFFFFF"/>
              </w:rPr>
              <w:t>范围内</w:t>
            </w:r>
            <w:r>
              <w:rPr>
                <w:rFonts w:hint="eastAsia" w:ascii="宋体" w:hAnsi="宋体" w:cs="Times New Roman"/>
                <w:color w:val="auto"/>
                <w:sz w:val="24"/>
                <w:szCs w:val="24"/>
                <w:shd w:val="clear" w:color="auto" w:fill="FFFFFF"/>
                <w:lang w:eastAsia="zh-CN"/>
              </w:rPr>
              <w:t>有</w:t>
            </w:r>
            <w:r>
              <w:rPr>
                <w:rFonts w:hint="eastAsia" w:ascii="宋体" w:hAnsi="宋体" w:eastAsia="仿宋_GB2312" w:cs="Times New Roman"/>
                <w:color w:val="auto"/>
                <w:sz w:val="24"/>
                <w:szCs w:val="24"/>
                <w:shd w:val="clear" w:color="auto" w:fill="FFFFFF"/>
              </w:rPr>
              <w:t>无</w:t>
            </w:r>
            <w:r>
              <w:rPr>
                <w:rFonts w:hint="eastAsia" w:ascii="宋体" w:hAnsi="宋体" w:cs="Times New Roman"/>
                <w:color w:val="auto"/>
                <w:sz w:val="24"/>
                <w:szCs w:val="24"/>
                <w:shd w:val="clear" w:color="auto" w:fill="FFFFFF"/>
                <w:lang w:eastAsia="zh-CN"/>
              </w:rPr>
              <w:t>住</w:t>
            </w:r>
            <w:r>
              <w:rPr>
                <w:rFonts w:hint="eastAsia" w:ascii="宋体" w:hAnsi="宋体" w:eastAsia="仿宋_GB2312" w:cs="Times New Roman"/>
                <w:color w:val="auto"/>
                <w:sz w:val="24"/>
                <w:szCs w:val="24"/>
                <w:shd w:val="clear" w:color="auto" w:fill="FFFFFF"/>
              </w:rPr>
              <w:t>房</w:t>
            </w:r>
          </w:p>
        </w:tc>
        <w:tc>
          <w:tcPr>
            <w:tcW w:w="875" w:type="dxa"/>
            <w:noWrap w:val="0"/>
            <w:vAlign w:val="center"/>
          </w:tcPr>
          <w:p>
            <w:pPr>
              <w:adjustRightInd w:val="0"/>
              <w:spacing w:line="300" w:lineRule="exact"/>
              <w:jc w:val="left"/>
              <w:rPr>
                <w:rFonts w:hint="eastAsia" w:ascii="仿宋_GB2312" w:hAnsi="仿宋_GB2312" w:cs="仿宋_GB2312"/>
                <w:color w:val="auto"/>
                <w:kern w:val="2"/>
                <w:sz w:val="24"/>
                <w:szCs w:val="24"/>
                <w:lang w:val="en-US" w:eastAsia="zh-CN"/>
              </w:rPr>
            </w:pPr>
          </w:p>
        </w:tc>
        <w:tc>
          <w:tcPr>
            <w:tcW w:w="2350" w:type="dxa"/>
            <w:gridSpan w:val="5"/>
            <w:noWrap w:val="0"/>
            <w:vAlign w:val="center"/>
          </w:tcPr>
          <w:p>
            <w:pPr>
              <w:adjustRightInd w:val="0"/>
              <w:spacing w:line="300" w:lineRule="exact"/>
              <w:jc w:val="left"/>
              <w:rPr>
                <w:rFonts w:hint="eastAsia" w:ascii="仿宋_GB2312" w:hAnsi="仿宋_GB2312" w:cs="仿宋_GB2312"/>
                <w:b w:val="0"/>
                <w:bCs w:val="0"/>
                <w:color w:val="auto"/>
                <w:kern w:val="2"/>
                <w:sz w:val="24"/>
                <w:szCs w:val="24"/>
                <w:lang w:val="en-US" w:eastAsia="zh-CN"/>
              </w:rPr>
            </w:pPr>
            <w:r>
              <w:rPr>
                <w:rFonts w:hint="eastAsia" w:ascii="仿宋_GB2312" w:hAnsi="仿宋_GB2312" w:cs="仿宋_GB2312"/>
                <w:b w:val="0"/>
                <w:bCs w:val="0"/>
                <w:color w:val="auto"/>
                <w:kern w:val="2"/>
                <w:sz w:val="24"/>
                <w:szCs w:val="24"/>
                <w:lang w:eastAsia="zh-CN"/>
              </w:rPr>
              <w:t>申请人所学专业是否属于</w:t>
            </w:r>
            <w:r>
              <w:rPr>
                <w:rFonts w:hint="eastAsia" w:ascii="宋体" w:hAnsi="宋体" w:eastAsia="仿宋_GB2312" w:cs="Times New Roman"/>
                <w:b w:val="0"/>
                <w:bCs w:val="0"/>
                <w:color w:val="auto"/>
                <w:sz w:val="24"/>
                <w:szCs w:val="24"/>
                <w:shd w:val="clear" w:color="auto" w:fill="FFFFFF"/>
              </w:rPr>
              <w:t>医疗紧缺急需专业</w:t>
            </w:r>
            <w:r>
              <w:rPr>
                <w:rFonts w:hint="eastAsia" w:ascii="宋体" w:hAnsi="宋体" w:cs="Times New Roman"/>
                <w:b w:val="0"/>
                <w:bCs w:val="0"/>
                <w:color w:val="auto"/>
                <w:sz w:val="24"/>
                <w:szCs w:val="24"/>
                <w:shd w:val="clear" w:color="auto" w:fill="FFFFFF"/>
                <w:lang w:eastAsia="zh-CN"/>
              </w:rPr>
              <w:t>（医学类人才填写）</w:t>
            </w:r>
          </w:p>
        </w:tc>
        <w:tc>
          <w:tcPr>
            <w:tcW w:w="1035" w:type="dxa"/>
            <w:noWrap w:val="0"/>
            <w:vAlign w:val="center"/>
          </w:tcPr>
          <w:p>
            <w:pPr>
              <w:adjustRightInd w:val="0"/>
              <w:spacing w:line="300" w:lineRule="exact"/>
              <w:jc w:val="center"/>
              <w:rPr>
                <w:rFonts w:hint="eastAsia" w:ascii="仿宋_GB2312" w:hAnsi="仿宋_GB2312" w:cs="仿宋_GB2312"/>
                <w:b w:val="0"/>
                <w:bCs w:val="0"/>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6" w:hRule="atLeast"/>
        </w:trPr>
        <w:tc>
          <w:tcPr>
            <w:tcW w:w="9207" w:type="dxa"/>
            <w:gridSpan w:val="15"/>
            <w:noWrap w:val="0"/>
            <w:vAlign w:val="center"/>
          </w:tcPr>
          <w:p>
            <w:pPr>
              <w:adjustRightInd w:val="0"/>
              <w:spacing w:line="300" w:lineRule="exact"/>
              <w:jc w:val="both"/>
              <w:rPr>
                <w:rFonts w:hint="eastAsia" w:ascii="宋体" w:hAnsi="宋体" w:cs="Times New Roman"/>
                <w:b w:val="0"/>
                <w:bCs w:val="0"/>
                <w:color w:val="auto"/>
                <w:sz w:val="24"/>
                <w:szCs w:val="24"/>
                <w:u w:val="none"/>
                <w:lang w:val="en-US" w:eastAsia="zh-CN"/>
              </w:rPr>
            </w:pPr>
            <w:r>
              <w:rPr>
                <w:rFonts w:hint="eastAsia" w:ascii="仿宋_GB2312" w:hAnsi="仿宋_GB2312" w:cs="仿宋_GB2312"/>
                <w:color w:val="auto"/>
                <w:kern w:val="2"/>
                <w:sz w:val="24"/>
                <w:szCs w:val="24"/>
                <w:lang w:eastAsia="zh-CN"/>
              </w:rPr>
              <w:t>是否享受</w:t>
            </w:r>
            <w:r>
              <w:rPr>
                <w:rFonts w:hint="eastAsia" w:ascii="宋体" w:hAnsi="宋体" w:cs="Times New Roman"/>
                <w:b w:val="0"/>
                <w:bCs w:val="0"/>
                <w:color w:val="auto"/>
                <w:sz w:val="24"/>
                <w:szCs w:val="24"/>
                <w:lang w:eastAsia="zh-CN"/>
              </w:rPr>
              <w:t>人才房奖励：</w:t>
            </w:r>
            <w:r>
              <w:rPr>
                <w:rFonts w:hint="eastAsia" w:ascii="宋体" w:hAnsi="宋体" w:cs="Times New Roman"/>
                <w:b w:val="0"/>
                <w:bCs w:val="0"/>
                <w:color w:val="auto"/>
                <w:sz w:val="24"/>
                <w:szCs w:val="24"/>
                <w:u w:val="single"/>
                <w:lang w:eastAsia="zh-CN"/>
              </w:rPr>
              <w:t>　　　　　　　　</w:t>
            </w:r>
            <w:r>
              <w:rPr>
                <w:rFonts w:hint="eastAsia" w:ascii="宋体" w:hAnsi="宋体" w:cs="Times New Roman"/>
                <w:b w:val="0"/>
                <w:bCs w:val="0"/>
                <w:color w:val="auto"/>
                <w:sz w:val="24"/>
                <w:szCs w:val="24"/>
                <w:lang w:eastAsia="zh-CN"/>
              </w:rPr>
              <w:t>　是否购买限价商品房：</w:t>
            </w:r>
            <w:r>
              <w:rPr>
                <w:rFonts w:hint="eastAsia" w:ascii="宋体" w:hAnsi="宋体" w:cs="Times New Roman"/>
                <w:b w:val="0"/>
                <w:bCs w:val="0"/>
                <w:color w:val="auto"/>
                <w:sz w:val="24"/>
                <w:szCs w:val="24"/>
                <w:u w:val="single"/>
                <w:lang w:val="en-US" w:eastAsia="zh-CN"/>
              </w:rPr>
              <w:t xml:space="preserve">      　　　　　</w:t>
            </w:r>
            <w:r>
              <w:rPr>
                <w:rFonts w:hint="eastAsia" w:ascii="宋体" w:hAnsi="宋体" w:cs="Times New Roman"/>
                <w:b w:val="0"/>
                <w:bCs w:val="0"/>
                <w:color w:val="auto"/>
                <w:sz w:val="24"/>
                <w:szCs w:val="24"/>
                <w:u w:val="none"/>
                <w:lang w:val="en-US" w:eastAsia="zh-CN"/>
              </w:rPr>
              <w:t xml:space="preserve"> </w:t>
            </w:r>
          </w:p>
          <w:p>
            <w:pPr>
              <w:adjustRightInd w:val="0"/>
              <w:spacing w:line="300" w:lineRule="exact"/>
              <w:jc w:val="both"/>
              <w:rPr>
                <w:rFonts w:hint="default" w:ascii="宋体" w:hAnsi="宋体" w:cs="Times New Roman"/>
                <w:b w:val="0"/>
                <w:bCs w:val="0"/>
                <w:color w:val="auto"/>
                <w:sz w:val="24"/>
                <w:szCs w:val="24"/>
                <w:u w:val="single"/>
                <w:lang w:val="en-US" w:eastAsia="zh-CN"/>
              </w:rPr>
            </w:pPr>
            <w:r>
              <w:rPr>
                <w:rFonts w:hint="eastAsia" w:ascii="宋体" w:hAnsi="宋体" w:cs="Times New Roman"/>
                <w:b w:val="0"/>
                <w:bCs w:val="0"/>
                <w:color w:val="auto"/>
                <w:sz w:val="24"/>
                <w:szCs w:val="24"/>
                <w:u w:val="none"/>
                <w:lang w:val="en-US" w:eastAsia="zh-CN"/>
              </w:rPr>
              <w:t>是否享受</w:t>
            </w:r>
            <w:r>
              <w:rPr>
                <w:rFonts w:hint="eastAsia" w:ascii="宋体" w:hAnsi="宋体" w:cs="Times New Roman"/>
                <w:b w:val="0"/>
                <w:bCs w:val="0"/>
                <w:color w:val="auto"/>
                <w:sz w:val="24"/>
                <w:szCs w:val="24"/>
                <w:lang w:eastAsia="zh-CN"/>
              </w:rPr>
              <w:t>购房补助：</w:t>
            </w:r>
            <w:r>
              <w:rPr>
                <w:rFonts w:hint="eastAsia" w:ascii="宋体" w:hAnsi="宋体" w:cs="Times New Roman"/>
                <w:b w:val="0"/>
                <w:bCs w:val="0"/>
                <w:color w:val="auto"/>
                <w:sz w:val="24"/>
                <w:szCs w:val="24"/>
                <w:u w:val="single"/>
                <w:lang w:val="en-US" w:eastAsia="zh-CN"/>
              </w:rPr>
              <w:t xml:space="preserve">  　　　　　　　　</w:t>
            </w:r>
            <w:r>
              <w:rPr>
                <w:rFonts w:hint="eastAsia" w:ascii="宋体" w:hAnsi="宋体" w:cs="Times New Roman"/>
                <w:b w:val="0"/>
                <w:bCs w:val="0"/>
                <w:color w:val="auto"/>
                <w:sz w:val="24"/>
                <w:szCs w:val="24"/>
                <w:u w:val="none"/>
                <w:lang w:val="en-US" w:eastAsia="zh-CN"/>
              </w:rPr>
              <w:t>　</w:t>
            </w:r>
            <w:r>
              <w:rPr>
                <w:rFonts w:hint="eastAsia" w:ascii="宋体" w:hAnsi="宋体" w:cs="Times New Roman"/>
                <w:b w:val="0"/>
                <w:bCs w:val="0"/>
                <w:color w:val="auto"/>
                <w:sz w:val="24"/>
                <w:szCs w:val="24"/>
                <w:lang w:eastAsia="zh-CN"/>
              </w:rPr>
              <w:t>是否申请免租金人才公寓</w:t>
            </w:r>
            <w:r>
              <w:rPr>
                <w:rFonts w:hint="eastAsia" w:ascii="仿宋_GB2312" w:hAnsi="仿宋_GB2312" w:cs="仿宋_GB2312"/>
                <w:color w:val="auto"/>
                <w:kern w:val="2"/>
                <w:sz w:val="24"/>
                <w:szCs w:val="24"/>
                <w:lang w:val="en-US" w:eastAsia="zh-CN"/>
              </w:rPr>
              <w:t xml:space="preserve"> ：</w:t>
            </w:r>
            <w:r>
              <w:rPr>
                <w:rFonts w:hint="eastAsia" w:ascii="仿宋_GB2312" w:hAnsi="仿宋_GB2312" w:cs="仿宋_GB2312"/>
                <w:color w:val="auto"/>
                <w:kern w:val="2"/>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5" w:hRule="atLeast"/>
        </w:trPr>
        <w:tc>
          <w:tcPr>
            <w:tcW w:w="1560" w:type="dxa"/>
            <w:noWrap w:val="0"/>
            <w:vAlign w:val="center"/>
          </w:tcPr>
          <w:p>
            <w:pPr>
              <w:adjustRightInd w:val="0"/>
              <w:spacing w:line="300" w:lineRule="exact"/>
              <w:jc w:val="left"/>
              <w:rPr>
                <w:rFonts w:hint="eastAsia" w:ascii="仿宋_GB2312" w:hAnsi="宋体" w:cs="宋体"/>
                <w:color w:val="auto"/>
                <w:sz w:val="24"/>
                <w:szCs w:val="24"/>
                <w:lang w:eastAsia="zh-CN"/>
              </w:rPr>
            </w:pPr>
            <w:r>
              <w:rPr>
                <w:rFonts w:hint="eastAsia" w:ascii="仿宋_GB2312" w:hAnsi="宋体" w:cs="宋体"/>
                <w:color w:val="auto"/>
                <w:sz w:val="24"/>
                <w:szCs w:val="24"/>
                <w:lang w:eastAsia="zh-CN"/>
              </w:rPr>
              <w:t>租房补贴标准</w:t>
            </w:r>
          </w:p>
        </w:tc>
        <w:tc>
          <w:tcPr>
            <w:tcW w:w="7647" w:type="dxa"/>
            <w:gridSpan w:val="14"/>
            <w:noWrap w:val="0"/>
            <w:vAlign w:val="center"/>
          </w:tcPr>
          <w:p>
            <w:pPr>
              <w:adjustRightInd w:val="0"/>
              <w:spacing w:line="300" w:lineRule="exact"/>
              <w:jc w:val="left"/>
              <w:rPr>
                <w:rFonts w:hint="eastAsia" w:ascii="仿宋_GB2312" w:hAnsi="宋体" w:cs="Times New Roman"/>
                <w:color w:val="auto"/>
                <w:sz w:val="22"/>
                <w:szCs w:val="31"/>
                <w:lang w:val="en-US" w:eastAsia="zh-CN"/>
              </w:rPr>
            </w:pPr>
            <w:r>
              <w:rPr>
                <w:rFonts w:hint="eastAsia" w:ascii="仿宋_GB2312" w:hAnsi="宋体" w:cs="Times New Roman"/>
                <w:color w:val="auto"/>
                <w:sz w:val="22"/>
                <w:szCs w:val="31"/>
                <w:lang w:eastAsia="zh-CN"/>
              </w:rPr>
              <w:t>　　符合教育类人才</w:t>
            </w:r>
            <w:r>
              <w:rPr>
                <w:rFonts w:hint="eastAsia" w:ascii="仿宋_GB2312" w:hAnsi="宋体" w:cs="Times New Roman"/>
                <w:color w:val="auto"/>
                <w:sz w:val="22"/>
                <w:szCs w:val="31"/>
                <w:lang w:val="en-US" w:eastAsia="zh-CN"/>
              </w:rPr>
              <w:t xml:space="preserve">  第</w:t>
            </w:r>
            <w:r>
              <w:rPr>
                <w:rFonts w:hint="eastAsia" w:ascii="仿宋_GB2312" w:hAnsi="宋体" w:cs="Times New Roman"/>
                <w:color w:val="auto"/>
                <w:sz w:val="22"/>
                <w:szCs w:val="31"/>
                <w:u w:val="single"/>
                <w:lang w:val="en-US" w:eastAsia="zh-CN"/>
              </w:rPr>
              <w:t xml:space="preserve">     </w:t>
            </w:r>
            <w:r>
              <w:rPr>
                <w:rFonts w:hint="eastAsia" w:ascii="仿宋_GB2312" w:hAnsi="宋体" w:cs="Times New Roman"/>
                <w:color w:val="auto"/>
                <w:sz w:val="22"/>
                <w:szCs w:val="31"/>
                <w:lang w:val="en-US" w:eastAsia="zh-CN"/>
              </w:rPr>
              <w:t>条　　</w:t>
            </w:r>
            <w:r>
              <w:rPr>
                <w:rFonts w:hint="eastAsia" w:ascii="仿宋_GB2312" w:hAnsi="宋体" w:cs="Times New Roman"/>
                <w:color w:val="auto"/>
                <w:sz w:val="22"/>
                <w:szCs w:val="31"/>
                <w:u w:val="single"/>
                <w:lang w:val="en-US" w:eastAsia="zh-CN"/>
              </w:rPr>
              <w:t>　　</w:t>
            </w:r>
            <w:r>
              <w:rPr>
                <w:rFonts w:hint="eastAsia" w:ascii="仿宋_GB2312" w:hAnsi="宋体" w:cs="Times New Roman"/>
                <w:color w:val="auto"/>
                <w:sz w:val="22"/>
                <w:szCs w:val="31"/>
                <w:lang w:val="en-US" w:eastAsia="zh-CN"/>
              </w:rPr>
              <w:t>元／月</w:t>
            </w:r>
          </w:p>
          <w:p>
            <w:pPr>
              <w:adjustRightInd w:val="0"/>
              <w:spacing w:line="300" w:lineRule="exact"/>
              <w:jc w:val="left"/>
              <w:rPr>
                <w:rFonts w:hint="default" w:ascii="仿宋_GB2312" w:hAnsi="宋体" w:cs="Times New Roman"/>
                <w:color w:val="auto"/>
                <w:sz w:val="22"/>
                <w:szCs w:val="31"/>
                <w:lang w:val="en-US" w:eastAsia="zh-CN"/>
              </w:rPr>
            </w:pPr>
            <w:r>
              <w:rPr>
                <w:rFonts w:hint="eastAsia" w:ascii="仿宋_GB2312" w:hAnsi="宋体" w:cs="Times New Roman"/>
                <w:color w:val="auto"/>
                <w:sz w:val="22"/>
                <w:szCs w:val="31"/>
                <w:lang w:val="en-US" w:eastAsia="zh-CN"/>
              </w:rPr>
              <w:t>　　符合医学类人才  第</w:t>
            </w:r>
            <w:r>
              <w:rPr>
                <w:rFonts w:hint="eastAsia" w:ascii="仿宋_GB2312" w:hAnsi="宋体" w:cs="Times New Roman"/>
                <w:color w:val="auto"/>
                <w:sz w:val="22"/>
                <w:szCs w:val="31"/>
                <w:u w:val="single"/>
                <w:lang w:val="en-US" w:eastAsia="zh-CN"/>
              </w:rPr>
              <w:t xml:space="preserve">     </w:t>
            </w:r>
            <w:r>
              <w:rPr>
                <w:rFonts w:hint="eastAsia" w:ascii="仿宋_GB2312" w:hAnsi="宋体" w:cs="Times New Roman"/>
                <w:color w:val="auto"/>
                <w:sz w:val="22"/>
                <w:szCs w:val="31"/>
                <w:lang w:val="en-US" w:eastAsia="zh-CN"/>
              </w:rPr>
              <w:t>条　　</w:t>
            </w:r>
            <w:r>
              <w:rPr>
                <w:rFonts w:hint="eastAsia" w:ascii="仿宋_GB2312" w:hAnsi="宋体" w:cs="Times New Roman"/>
                <w:color w:val="auto"/>
                <w:sz w:val="22"/>
                <w:szCs w:val="31"/>
                <w:u w:val="single"/>
                <w:lang w:val="en-US" w:eastAsia="zh-CN"/>
              </w:rPr>
              <w:t>　　</w:t>
            </w:r>
            <w:r>
              <w:rPr>
                <w:rFonts w:hint="eastAsia" w:ascii="仿宋_GB2312" w:hAnsi="宋体" w:cs="Times New Roman"/>
                <w:color w:val="auto"/>
                <w:sz w:val="22"/>
                <w:szCs w:val="31"/>
                <w:lang w:val="en-US" w:eastAsia="zh-CN"/>
              </w:rPr>
              <w:t>元／月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3" w:hRule="atLeast"/>
        </w:trPr>
        <w:tc>
          <w:tcPr>
            <w:tcW w:w="1560" w:type="dxa"/>
            <w:noWrap w:val="0"/>
            <w:vAlign w:val="center"/>
          </w:tcPr>
          <w:p>
            <w:pPr>
              <w:adjustRightInd w:val="0"/>
              <w:spacing w:line="300" w:lineRule="exact"/>
              <w:jc w:val="center"/>
              <w:rPr>
                <w:rFonts w:hint="eastAsia" w:ascii="仿宋_GB2312" w:hAnsi="宋体" w:cs="Times New Roman"/>
                <w:color w:val="auto"/>
                <w:sz w:val="22"/>
                <w:szCs w:val="31"/>
                <w:lang w:eastAsia="zh-CN"/>
              </w:rPr>
            </w:pPr>
            <w:r>
              <w:rPr>
                <w:rFonts w:hint="eastAsia" w:ascii="仿宋_GB2312" w:hAnsi="宋体" w:cs="Times New Roman"/>
                <w:color w:val="auto"/>
                <w:sz w:val="22"/>
                <w:szCs w:val="31"/>
                <w:lang w:eastAsia="zh-CN"/>
              </w:rPr>
              <w:t>申请补贴</w:t>
            </w:r>
          </w:p>
          <w:p>
            <w:pPr>
              <w:adjustRightInd w:val="0"/>
              <w:spacing w:line="300" w:lineRule="exact"/>
              <w:jc w:val="center"/>
              <w:rPr>
                <w:rFonts w:hint="eastAsia" w:ascii="仿宋_GB2312" w:hAnsi="宋体" w:eastAsia="仿宋_GB2312" w:cs="Times New Roman"/>
                <w:color w:val="auto"/>
                <w:sz w:val="22"/>
                <w:szCs w:val="31"/>
                <w:lang w:eastAsia="zh-CN"/>
              </w:rPr>
            </w:pPr>
            <w:r>
              <w:rPr>
                <w:rFonts w:hint="eastAsia" w:ascii="仿宋_GB2312" w:hAnsi="宋体" w:cs="Times New Roman"/>
                <w:color w:val="auto"/>
                <w:sz w:val="22"/>
                <w:szCs w:val="31"/>
                <w:lang w:eastAsia="zh-CN"/>
              </w:rPr>
              <w:t>起止时间</w:t>
            </w:r>
          </w:p>
        </w:tc>
        <w:tc>
          <w:tcPr>
            <w:tcW w:w="3387" w:type="dxa"/>
            <w:gridSpan w:val="7"/>
            <w:noWrap w:val="0"/>
            <w:vAlign w:val="center"/>
          </w:tcPr>
          <w:p>
            <w:pPr>
              <w:adjustRightInd w:val="0"/>
              <w:spacing w:line="300" w:lineRule="exact"/>
              <w:jc w:val="both"/>
              <w:rPr>
                <w:rFonts w:ascii="仿宋_GB2312" w:hAnsi="宋体" w:cs="Times New Roman"/>
                <w:color w:val="auto"/>
                <w:sz w:val="22"/>
                <w:szCs w:val="31"/>
              </w:rPr>
            </w:pPr>
            <w:r>
              <w:rPr>
                <w:rFonts w:hint="eastAsia" w:ascii="仿宋_GB2312" w:hAnsi="宋体" w:cs="Times New Roman"/>
                <w:color w:val="auto"/>
                <w:sz w:val="22"/>
                <w:szCs w:val="31"/>
                <w:u w:val="single"/>
                <w:lang w:val="en-US" w:eastAsia="zh-CN"/>
              </w:rPr>
              <w:t xml:space="preserve">     </w:t>
            </w:r>
            <w:r>
              <w:rPr>
                <w:rFonts w:hint="eastAsia" w:ascii="仿宋_GB2312" w:hAnsi="宋体" w:cs="Times New Roman"/>
                <w:color w:val="auto"/>
                <w:sz w:val="22"/>
                <w:szCs w:val="31"/>
                <w:lang w:eastAsia="zh-CN"/>
              </w:rPr>
              <w:t>年</w:t>
            </w:r>
            <w:r>
              <w:rPr>
                <w:rFonts w:hint="eastAsia" w:ascii="仿宋_GB2312" w:hAnsi="宋体" w:cs="Times New Roman"/>
                <w:color w:val="auto"/>
                <w:sz w:val="22"/>
                <w:szCs w:val="31"/>
                <w:u w:val="single"/>
                <w:lang w:eastAsia="zh-CN"/>
              </w:rPr>
              <w:t>　　</w:t>
            </w:r>
            <w:r>
              <w:rPr>
                <w:rFonts w:hint="eastAsia" w:ascii="仿宋_GB2312" w:hAnsi="宋体" w:cs="Times New Roman"/>
                <w:color w:val="auto"/>
                <w:sz w:val="22"/>
                <w:szCs w:val="31"/>
                <w:lang w:eastAsia="zh-CN"/>
              </w:rPr>
              <w:t>月至</w:t>
            </w:r>
            <w:r>
              <w:rPr>
                <w:rFonts w:hint="eastAsia" w:ascii="仿宋_GB2312" w:hAnsi="宋体" w:cs="Times New Roman"/>
                <w:color w:val="auto"/>
                <w:sz w:val="22"/>
                <w:szCs w:val="31"/>
                <w:u w:val="single"/>
                <w:lang w:eastAsia="zh-CN"/>
              </w:rPr>
              <w:t>　　</w:t>
            </w:r>
            <w:r>
              <w:rPr>
                <w:rFonts w:hint="eastAsia" w:ascii="仿宋_GB2312" w:hAnsi="宋体" w:cs="Times New Roman"/>
                <w:color w:val="auto"/>
                <w:sz w:val="22"/>
                <w:szCs w:val="31"/>
                <w:lang w:eastAsia="zh-CN"/>
              </w:rPr>
              <w:t>月</w:t>
            </w:r>
          </w:p>
        </w:tc>
        <w:tc>
          <w:tcPr>
            <w:tcW w:w="2475" w:type="dxa"/>
            <w:gridSpan w:val="4"/>
            <w:noWrap w:val="0"/>
            <w:vAlign w:val="center"/>
          </w:tcPr>
          <w:p>
            <w:pPr>
              <w:adjustRightInd w:val="0"/>
              <w:spacing w:line="300" w:lineRule="exact"/>
              <w:jc w:val="center"/>
              <w:rPr>
                <w:rFonts w:ascii="仿宋_GB2312" w:hAnsi="宋体" w:cs="Times New Roman"/>
                <w:color w:val="auto"/>
                <w:sz w:val="22"/>
                <w:szCs w:val="31"/>
              </w:rPr>
            </w:pPr>
            <w:r>
              <w:rPr>
                <w:rFonts w:hint="eastAsia" w:ascii="仿宋_GB2312" w:hAnsi="宋体" w:cs="Times New Roman"/>
                <w:color w:val="auto"/>
                <w:sz w:val="22"/>
                <w:szCs w:val="31"/>
                <w:lang w:eastAsia="zh-CN"/>
              </w:rPr>
              <w:t>补贴金额（元）</w:t>
            </w:r>
          </w:p>
        </w:tc>
        <w:tc>
          <w:tcPr>
            <w:tcW w:w="1785" w:type="dxa"/>
            <w:gridSpan w:val="3"/>
            <w:noWrap w:val="0"/>
            <w:vAlign w:val="center"/>
          </w:tcPr>
          <w:p>
            <w:pPr>
              <w:adjustRightInd w:val="0"/>
              <w:spacing w:line="300" w:lineRule="exact"/>
              <w:jc w:val="center"/>
              <w:rPr>
                <w:rFonts w:ascii="仿宋_GB2312" w:hAnsi="宋体" w:cs="Times New Roman"/>
                <w:color w:val="auto"/>
                <w:sz w:val="22"/>
                <w:szCs w:val="3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0" w:hRule="atLeast"/>
        </w:trPr>
        <w:tc>
          <w:tcPr>
            <w:tcW w:w="1560" w:type="dxa"/>
            <w:noWrap w:val="0"/>
            <w:vAlign w:val="center"/>
          </w:tcPr>
          <w:p>
            <w:pPr>
              <w:adjustRightInd w:val="0"/>
              <w:spacing w:line="300" w:lineRule="exact"/>
              <w:jc w:val="center"/>
              <w:rPr>
                <w:rFonts w:ascii="仿宋_GB2312" w:hAnsi="宋体" w:cs="Times New Roman"/>
                <w:color w:val="auto"/>
                <w:sz w:val="22"/>
                <w:szCs w:val="31"/>
              </w:rPr>
            </w:pPr>
            <w:r>
              <w:rPr>
                <w:rFonts w:hint="eastAsia" w:ascii="仿宋_GB2312" w:hAnsi="宋体" w:cs="宋体"/>
                <w:color w:val="auto"/>
                <w:sz w:val="22"/>
                <w:szCs w:val="22"/>
              </w:rPr>
              <w:t>用人单位意见</w:t>
            </w:r>
          </w:p>
        </w:tc>
        <w:tc>
          <w:tcPr>
            <w:tcW w:w="7647" w:type="dxa"/>
            <w:gridSpan w:val="14"/>
            <w:noWrap w:val="0"/>
            <w:vAlign w:val="center"/>
          </w:tcPr>
          <w:p>
            <w:pPr>
              <w:adjustRightInd w:val="0"/>
              <w:spacing w:line="300" w:lineRule="exact"/>
              <w:jc w:val="left"/>
              <w:rPr>
                <w:rFonts w:ascii="仿宋_GB2312" w:hAnsi="宋体" w:cs="Times New Roman"/>
                <w:color w:val="auto"/>
                <w:sz w:val="22"/>
                <w:szCs w:val="31"/>
              </w:rPr>
            </w:pPr>
          </w:p>
          <w:p>
            <w:pPr>
              <w:adjustRightInd w:val="0"/>
              <w:spacing w:line="300" w:lineRule="exact"/>
              <w:jc w:val="both"/>
              <w:rPr>
                <w:rFonts w:ascii="仿宋_GB2312" w:hAnsi="宋体" w:cs="Times New Roman"/>
                <w:color w:val="auto"/>
                <w:sz w:val="22"/>
                <w:szCs w:val="31"/>
              </w:rPr>
            </w:pPr>
          </w:p>
          <w:p>
            <w:pPr>
              <w:adjustRightInd w:val="0"/>
              <w:spacing w:line="300" w:lineRule="exact"/>
              <w:ind w:firstLine="432" w:firstLineChars="200"/>
              <w:jc w:val="center"/>
              <w:rPr>
                <w:rFonts w:hint="eastAsia" w:ascii="仿宋_GB2312" w:hAnsi="宋体" w:cs="宋体"/>
                <w:color w:val="auto"/>
                <w:sz w:val="22"/>
                <w:szCs w:val="22"/>
              </w:rPr>
            </w:pPr>
            <w:r>
              <w:rPr>
                <w:rFonts w:hint="eastAsia" w:ascii="仿宋_GB2312" w:hAnsi="宋体" w:cs="宋体"/>
                <w:color w:val="auto"/>
                <w:sz w:val="22"/>
                <w:szCs w:val="22"/>
                <w:lang w:val="en-US" w:eastAsia="zh-CN"/>
              </w:rPr>
              <w:t xml:space="preserve">             </w:t>
            </w:r>
            <w:r>
              <w:rPr>
                <w:rFonts w:hint="default" w:ascii="仿宋_GB2312" w:hAnsi="宋体" w:cs="宋体"/>
                <w:color w:val="auto"/>
                <w:sz w:val="22"/>
                <w:szCs w:val="22"/>
                <w:lang w:val="en-US" w:eastAsia="zh-CN"/>
              </w:rPr>
              <w:t xml:space="preserve">                      </w:t>
            </w:r>
            <w:r>
              <w:rPr>
                <w:rFonts w:hint="eastAsia" w:ascii="仿宋_GB2312" w:hAnsi="宋体" w:cs="宋体"/>
                <w:color w:val="auto"/>
                <w:sz w:val="22"/>
                <w:szCs w:val="22"/>
                <w:lang w:val="en-US" w:eastAsia="zh-CN"/>
              </w:rPr>
              <w:t xml:space="preserve">   </w:t>
            </w:r>
            <w:r>
              <w:rPr>
                <w:rFonts w:hint="eastAsia" w:ascii="仿宋_GB2312" w:hAnsi="宋体" w:cs="宋体"/>
                <w:color w:val="auto"/>
                <w:sz w:val="22"/>
                <w:szCs w:val="22"/>
              </w:rPr>
              <w:t>（盖章）</w:t>
            </w:r>
          </w:p>
          <w:p>
            <w:pPr>
              <w:adjustRightInd w:val="0"/>
              <w:spacing w:line="300" w:lineRule="exact"/>
              <w:ind w:firstLine="5508" w:firstLineChars="2550"/>
              <w:jc w:val="left"/>
              <w:rPr>
                <w:rFonts w:hint="eastAsia" w:ascii="仿宋_GB2312" w:hAnsi="宋体" w:cs="宋体"/>
                <w:color w:val="auto"/>
                <w:sz w:val="22"/>
                <w:szCs w:val="22"/>
              </w:rPr>
            </w:pPr>
            <w:r>
              <w:rPr>
                <w:rFonts w:hint="eastAsia" w:ascii="仿宋_GB2312" w:hAnsi="宋体" w:cs="宋体"/>
                <w:color w:val="auto"/>
                <w:sz w:val="22"/>
                <w:szCs w:val="22"/>
              </w:rPr>
              <w:t>年</w:t>
            </w:r>
            <w:r>
              <w:rPr>
                <w:rFonts w:hint="eastAsia" w:ascii="仿宋_GB2312" w:hAnsi="宋体" w:cs="宋体"/>
                <w:color w:val="auto"/>
                <w:sz w:val="22"/>
                <w:szCs w:val="22"/>
                <w:lang w:val="en-US" w:eastAsia="zh-CN"/>
              </w:rPr>
              <w:t xml:space="preserve">  </w:t>
            </w:r>
            <w:r>
              <w:rPr>
                <w:rFonts w:hint="eastAsia" w:ascii="仿宋_GB2312" w:hAnsi="宋体" w:cs="宋体"/>
                <w:color w:val="auto"/>
                <w:sz w:val="22"/>
                <w:szCs w:val="22"/>
              </w:rPr>
              <w:t>月</w:t>
            </w:r>
            <w:r>
              <w:rPr>
                <w:rFonts w:hint="eastAsia" w:ascii="仿宋_GB2312" w:hAnsi="宋体" w:cs="宋体"/>
                <w:color w:val="auto"/>
                <w:sz w:val="22"/>
                <w:szCs w:val="22"/>
                <w:lang w:val="en-US" w:eastAsia="zh-CN"/>
              </w:rPr>
              <w:t xml:space="preserve">   </w:t>
            </w:r>
            <w:r>
              <w:rPr>
                <w:rFonts w:hint="eastAsia" w:ascii="仿宋_GB2312" w:hAnsi="宋体" w:cs="宋体"/>
                <w:color w:val="auto"/>
                <w:sz w:val="22"/>
                <w:szCs w:val="22"/>
              </w:rPr>
              <w:t>日</w:t>
            </w:r>
          </w:p>
        </w:tc>
      </w:tr>
    </w:tbl>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6"/>
          <w:szCs w:val="24"/>
          <w:lang w:val="en-US"/>
        </w:rPr>
        <w:sectPr>
          <w:footerReference r:id="rId3" w:type="default"/>
          <w:footerReference r:id="rId4" w:type="even"/>
          <w:pgSz w:w="11906" w:h="16838"/>
          <w:pgMar w:top="2098" w:right="1531" w:bottom="1985" w:left="1531" w:header="851" w:footer="1588" w:gutter="0"/>
          <w:pgNumType w:fmt="numberInDash"/>
          <w:cols w:space="425" w:num="1"/>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6"/>
          <w:szCs w:val="24"/>
          <w:lang w:val="en-US"/>
        </w:rPr>
      </w:pPr>
      <w:r>
        <w:rPr>
          <w:rFonts w:hint="eastAsia" w:ascii="方正小标宋简体" w:hAnsi="方正小标宋简体" w:eastAsia="方正小标宋简体" w:cs="方正小标宋简体"/>
          <w:b w:val="0"/>
          <w:bCs w:val="0"/>
          <w:sz w:val="36"/>
          <w:szCs w:val="24"/>
          <w:lang w:val="en-US"/>
        </w:rPr>
        <w:t>填</w:t>
      </w:r>
      <w:r>
        <w:rPr>
          <w:rFonts w:hint="default" w:ascii="方正小标宋简体" w:hAnsi="方正小标宋简体" w:eastAsia="方正小标宋简体" w:cs="方正小标宋简体"/>
          <w:b w:val="0"/>
          <w:bCs w:val="0"/>
          <w:sz w:val="36"/>
          <w:szCs w:val="24"/>
          <w:lang w:val="en-US"/>
        </w:rPr>
        <w:t xml:space="preserve"> </w:t>
      </w:r>
      <w:r>
        <w:rPr>
          <w:rFonts w:hint="eastAsia" w:ascii="方正小标宋简体" w:hAnsi="方正小标宋简体" w:eastAsia="方正小标宋简体" w:cs="方正小标宋简体"/>
          <w:b w:val="0"/>
          <w:bCs w:val="0"/>
          <w:sz w:val="36"/>
          <w:szCs w:val="24"/>
          <w:lang w:val="en-US"/>
        </w:rPr>
        <w:t>表</w:t>
      </w:r>
      <w:r>
        <w:rPr>
          <w:rFonts w:hint="default" w:ascii="方正小标宋简体" w:hAnsi="方正小标宋简体" w:eastAsia="方正小标宋简体" w:cs="方正小标宋简体"/>
          <w:b w:val="0"/>
          <w:bCs w:val="0"/>
          <w:sz w:val="36"/>
          <w:szCs w:val="24"/>
          <w:lang w:val="en-US"/>
        </w:rPr>
        <w:t xml:space="preserve"> </w:t>
      </w:r>
      <w:r>
        <w:rPr>
          <w:rFonts w:hint="eastAsia" w:ascii="方正小标宋简体" w:hAnsi="方正小标宋简体" w:eastAsia="方正小标宋简体" w:cs="方正小标宋简体"/>
          <w:b w:val="0"/>
          <w:bCs w:val="0"/>
          <w:sz w:val="36"/>
          <w:szCs w:val="24"/>
          <w:lang w:val="en-US"/>
        </w:rPr>
        <w:t>说</w:t>
      </w:r>
      <w:r>
        <w:rPr>
          <w:rFonts w:hint="default" w:ascii="方正小标宋简体" w:hAnsi="方正小标宋简体" w:eastAsia="方正小标宋简体" w:cs="方正小标宋简体"/>
          <w:b w:val="0"/>
          <w:bCs w:val="0"/>
          <w:sz w:val="36"/>
          <w:szCs w:val="24"/>
          <w:lang w:val="en-US"/>
        </w:rPr>
        <w:t xml:space="preserve"> </w:t>
      </w:r>
      <w:r>
        <w:rPr>
          <w:rFonts w:hint="eastAsia" w:ascii="方正小标宋简体" w:hAnsi="方正小标宋简体" w:eastAsia="方正小标宋简体" w:cs="方正小标宋简体"/>
          <w:b w:val="0"/>
          <w:bCs w:val="0"/>
          <w:sz w:val="36"/>
          <w:szCs w:val="24"/>
          <w:lang w:val="en-US"/>
        </w:rPr>
        <w:t>明</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b/>
          <w:bCs/>
          <w:lang w:val="en-US"/>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rPr>
      </w:pPr>
      <w:r>
        <w:rPr>
          <w:rFonts w:hint="eastAsia" w:asciiTheme="minorEastAsia" w:hAnsiTheme="minorEastAsia" w:eastAsiaTheme="minorEastAsia" w:cstheme="minorEastAsia"/>
          <w:lang w:val="en-US"/>
        </w:rPr>
        <w:t>1</w:t>
      </w:r>
      <w:r>
        <w:rPr>
          <w:rFonts w:hint="default" w:ascii="仿宋_GB2312" w:hAnsi="仿宋_GB2312" w:cs="仿宋_GB2312"/>
          <w:lang w:val="en-US"/>
        </w:rPr>
        <w:t>.</w:t>
      </w:r>
      <w:r>
        <w:rPr>
          <w:rFonts w:hint="eastAsia" w:ascii="仿宋_GB2312" w:hAnsi="仿宋_GB2312" w:eastAsia="仿宋_GB2312" w:cs="仿宋_GB2312"/>
          <w:lang w:val="en-US"/>
        </w:rPr>
        <w:t>“申请补贴起止时间”为申请人当年度工资发放的时间。年度内出现申请人工作调动或辞职离开教育卫健系统，享受人才房奖励、购房补助、免租金人才公寓、人才公租房以及购房等情形，租房补贴发至出现上述情形的当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lang w:val="en-US"/>
        </w:rPr>
      </w:pPr>
      <w:r>
        <w:rPr>
          <w:rFonts w:hint="eastAsia" w:asciiTheme="minorEastAsia" w:hAnsiTheme="minorEastAsia" w:eastAsiaTheme="minorEastAsia" w:cstheme="minorEastAsia"/>
          <w:lang w:val="en-US"/>
        </w:rPr>
        <w:t>2</w:t>
      </w:r>
      <w:r>
        <w:rPr>
          <w:rFonts w:hint="default" w:ascii="仿宋_GB2312" w:hAnsi="仿宋_GB2312" w:cs="仿宋_GB2312"/>
          <w:lang w:val="en-US"/>
        </w:rPr>
        <w:t>.</w:t>
      </w:r>
      <w:r>
        <w:rPr>
          <w:rFonts w:hint="eastAsia" w:ascii="仿宋_GB2312" w:hAnsi="仿宋_GB2312" w:eastAsia="仿宋_GB2312" w:cs="仿宋_GB2312"/>
          <w:lang w:val="en-US"/>
        </w:rPr>
        <w:t>“学历学位”填全日制院校的最高学历学位。</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lang w:val="en-US"/>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697"/>
      <w:docPartObj>
        <w:docPartGallery w:val="autotext"/>
      </w:docPartObj>
    </w:sdtPr>
    <w:sdtContent>
      <w:p>
        <w:pPr>
          <w:pStyle w:val="2"/>
          <w:ind w:right="320" w:rightChars="100"/>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702"/>
      <w:docPartObj>
        <w:docPartGallery w:val="autotext"/>
      </w:docPartObj>
    </w:sdtPr>
    <w:sdtContent>
      <w:p>
        <w:pPr>
          <w:pStyle w:val="2"/>
          <w:ind w:left="320" w:leftChars="100"/>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MDc3ZjRiZWEwZWViZDdhZDIyYTA4N2E0Njk4NWMifQ=="/>
  </w:docVars>
  <w:rsids>
    <w:rsidRoot w:val="13F17AF6"/>
    <w:rsid w:val="13F17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2359</Words>
  <Characters>2443</Characters>
  <Lines>0</Lines>
  <Paragraphs>0</Paragraphs>
  <TotalTime>0</TotalTime>
  <ScaleCrop>false</ScaleCrop>
  <LinksUpToDate>false</LinksUpToDate>
  <CharactersWithSpaces>2590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2023-09-07T07:41:00Z</dcterms:created>
  <dc:creator>WPS_1644971829</dc:creator>
  <cp:lastModifiedBy>WPS_1644971829</cp:lastModifiedBy>
  <dcterms:modified xsi:type="dcterms:W3CDTF">2023-09-07T07:41:52Z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00137A13D05740C198E8170A596906D6_11</vt:lpwstr>
  </property>
</Properties>
</file>