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2"/>
        </w:rPr>
      </w:pPr>
      <w:r>
        <w:rPr>
          <w:rFonts w:hint="eastAsia" w:asciiTheme="minorEastAsia" w:hAnsiTheme="minorEastAsia" w:eastAsiaTheme="minorEastAsia" w:cstheme="minorEastAsia"/>
          <w:sz w:val="44"/>
          <w:szCs w:val="32"/>
        </w:rPr>
        <w:t>2023</w:t>
      </w:r>
      <w:r>
        <w:rPr>
          <w:rFonts w:hint="eastAsia" w:ascii="方正小标宋简体" w:hAnsi="方正小标宋简体" w:eastAsia="方正小标宋简体" w:cs="方正小标宋简体"/>
          <w:sz w:val="44"/>
          <w:szCs w:val="32"/>
        </w:rPr>
        <w:t>年三明市技能大师工作室名单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楷体_GB2312" w:hAnsi="楷体_GB2312" w:eastAsia="楷体_GB2312" w:cs="楷体_GB2312"/>
        </w:rPr>
      </w:pPr>
      <w:r>
        <w:rPr>
          <w:rFonts w:hint="eastAsia" w:ascii="楷体_GB2312" w:hAnsi="楷体_GB2312" w:eastAsia="楷体_GB2312" w:cs="楷体_GB2312"/>
        </w:rPr>
        <w:t>（共</w:t>
      </w:r>
      <w:r>
        <w:rPr>
          <w:rFonts w:hint="eastAsia" w:asciiTheme="minorEastAsia" w:hAnsiTheme="minorEastAsia" w:eastAsiaTheme="minorEastAsia" w:cstheme="minorEastAsia"/>
        </w:rPr>
        <w:t>10</w:t>
      </w:r>
      <w:r>
        <w:rPr>
          <w:rFonts w:hint="eastAsia" w:ascii="楷体_GB2312" w:hAnsi="楷体_GB2312" w:eastAsia="楷体_GB2312" w:cs="楷体_GB2312"/>
        </w:rPr>
        <w:t>个,排名不分先后）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</w:rPr>
      </w:pPr>
      <w:r>
        <w:rPr>
          <w:rFonts w:hint="eastAsia" w:ascii="仿宋_GB2312" w:hAnsi="仿宋_GB2312" w:eastAsia="仿宋_GB2312" w:cs="仿宋_GB2312"/>
          <w:b/>
          <w:bCs/>
        </w:rPr>
        <w:t>三元区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张思根 三明市华东餐饮管理有限公司中式烹调技能大师工作室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连茂炘 三明市梅列区金富康盲人推拿店保健按摩技能大师工作室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</w:rPr>
      </w:pPr>
      <w:r>
        <w:rPr>
          <w:rFonts w:hint="eastAsia" w:ascii="仿宋_GB2312" w:hAnsi="仿宋_GB2312" w:eastAsia="仿宋_GB2312" w:cs="仿宋_GB2312"/>
          <w:b/>
          <w:bCs/>
        </w:rPr>
        <w:t>沙县区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游  玲 华电（沙县）能源有限公司电气检修技能大师工作室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</w:rPr>
      </w:pPr>
      <w:r>
        <w:rPr>
          <w:rFonts w:hint="eastAsia" w:ascii="仿宋_GB2312" w:hAnsi="仿宋_GB2312" w:eastAsia="仿宋_GB2312" w:cs="仿宋_GB2312"/>
          <w:b/>
          <w:bCs/>
        </w:rPr>
        <w:t>永安市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蒋宏杰 三明市宏途职业培训学校插花花艺技能大师工作室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吴忠贺 福建省永安轴承有限责任公司磨工技能大师工作室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</w:rPr>
      </w:pPr>
      <w:r>
        <w:rPr>
          <w:rFonts w:hint="eastAsia" w:ascii="仿宋_GB2312" w:hAnsi="仿宋_GB2312" w:eastAsia="仿宋_GB2312" w:cs="仿宋_GB2312"/>
          <w:b/>
          <w:bCs/>
        </w:rPr>
        <w:t>宁化县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黄光能 三明市光能生态农业有限公司评茶技能大师工作室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</w:rPr>
      </w:pPr>
      <w:r>
        <w:rPr>
          <w:rFonts w:hint="eastAsia" w:ascii="仿宋_GB2312" w:hAnsi="仿宋_GB2312" w:eastAsia="仿宋_GB2312" w:cs="仿宋_GB2312"/>
          <w:b/>
          <w:bCs/>
        </w:rPr>
        <w:t>泰宁县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肖为民 泰宁县金湖酒业股份有限公司酿酒技能大师工作室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</w:rPr>
      </w:pPr>
      <w:r>
        <w:rPr>
          <w:rFonts w:hint="eastAsia" w:ascii="仿宋_GB2312" w:hAnsi="仿宋_GB2312" w:eastAsia="仿宋_GB2312" w:cs="仿宋_GB2312"/>
          <w:b/>
          <w:bCs/>
        </w:rPr>
        <w:t>尤溪县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陈欢欢 福建宇帆文化发展有限公司茶艺技能大师工作室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李生斌  三明市朴索陶瓷科技有限公司工艺品雕刻技能大师工作室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</w:rPr>
      </w:pPr>
      <w:r>
        <w:rPr>
          <w:rFonts w:hint="eastAsia" w:ascii="仿宋_GB2312" w:hAnsi="仿宋_GB2312" w:eastAsia="仿宋_GB2312" w:cs="仿宋_GB2312"/>
          <w:b/>
          <w:bCs/>
        </w:rPr>
        <w:t>大田县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周宗朝 大田县枯木工艺品店木雕技能大师工作室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5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kMDc3ZjRiZWEwZWViZDdhZDIyYTA4N2E0Njk4NWMifQ=="/>
  </w:docVars>
  <w:rsids>
    <w:rsidRoot w:val="0AB35A05"/>
    <w:rsid w:val="0AB35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302</Words>
  <Characters>306</Characters>
  <Lines>0</Lines>
  <Paragraphs>0</Paragraphs>
  <TotalTime>0</TotalTime>
  <ScaleCrop>false</ScaleCrop>
  <LinksUpToDate>false</LinksUpToDate>
  <CharactersWithSpaces>319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2023-08-28T02:30:00Z</dcterms:created>
  <dc:creator>WPS_1644971829</dc:creator>
  <cp:lastModifiedBy>WPS_1644971829</cp:lastModifiedBy>
  <dcterms:modified xsi:type="dcterms:W3CDTF">2023-08-28T02:31:17Z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5CD1F91D010A4B6492D171C5A6828AFE_11</vt:lpwstr>
  </property>
</Properties>
</file>