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9B" w:rsidRDefault="00BF379B" w:rsidP="00BF379B">
      <w:pPr>
        <w:spacing w:line="560" w:lineRule="exact"/>
        <w:jc w:val="center"/>
        <w:rPr>
          <w:rFonts w:ascii="仿宋_GB2312"/>
          <w:bCs/>
        </w:rPr>
      </w:pPr>
    </w:p>
    <w:p w:rsidR="00000000" w:rsidRDefault="00252BA6">
      <w:pPr>
        <w:spacing w:line="500" w:lineRule="exact"/>
        <w:ind w:left="570"/>
        <w:jc w:val="left"/>
        <w:rPr>
          <w:rFonts w:ascii="黑体" w:eastAsia="黑体" w:hAnsi="黑体"/>
          <w:szCs w:val="32"/>
        </w:rPr>
      </w:pPr>
      <w:r w:rsidRPr="00AD5578">
        <w:rPr>
          <w:rFonts w:ascii="黑体" w:eastAsia="黑体" w:hAnsi="黑体" w:hint="eastAsia"/>
          <w:szCs w:val="32"/>
        </w:rPr>
        <w:t>附件</w:t>
      </w:r>
      <w:r w:rsidR="00C20C25">
        <w:rPr>
          <w:rFonts w:ascii="黑体" w:eastAsia="黑体" w:hAnsi="黑体" w:hint="eastAsia"/>
          <w:szCs w:val="32"/>
        </w:rPr>
        <w:t>4</w:t>
      </w:r>
    </w:p>
    <w:p w:rsidR="006B727A" w:rsidRPr="00BF379B" w:rsidRDefault="009E4F9B" w:rsidP="006B72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4F9B">
        <w:rPr>
          <w:rFonts w:ascii="方正小标宋简体" w:eastAsia="方正小标宋简体" w:hint="eastAsia"/>
          <w:sz w:val="44"/>
          <w:szCs w:val="44"/>
        </w:rPr>
        <w:t>三明市用人单位劳动保障监察书面审查表</w:t>
      </w:r>
    </w:p>
    <w:p w:rsidR="006B727A" w:rsidRPr="00BF379B" w:rsidRDefault="009E4F9B" w:rsidP="006B72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4F9B">
        <w:rPr>
          <w:rFonts w:ascii="方正小标宋简体" w:eastAsia="方正小标宋简体" w:hint="eastAsia"/>
          <w:sz w:val="44"/>
          <w:szCs w:val="44"/>
        </w:rPr>
        <w:t>（2017年度）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270"/>
        <w:gridCol w:w="361"/>
        <w:gridCol w:w="1560"/>
        <w:gridCol w:w="850"/>
        <w:gridCol w:w="992"/>
        <w:gridCol w:w="567"/>
        <w:gridCol w:w="993"/>
        <w:gridCol w:w="1949"/>
      </w:tblGrid>
      <w:tr w:rsidR="006B727A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用人单位全称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单位详细地址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社会保险</w:t>
            </w:r>
          </w:p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登记证编码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营业执照</w:t>
            </w:r>
          </w:p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号码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C3553B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注册登记机关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地税登记机关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开办时间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注册登记类型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行业类型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widowControl/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widowControl/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劳资人事负责人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6B727A" w:rsidRPr="00BF379B" w:rsidTr="004F6109">
        <w:trPr>
          <w:trHeight w:val="624"/>
        </w:trPr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widowControl/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widowControl/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5000" w:rsidRPr="00BF379B" w:rsidTr="004F6109">
        <w:trPr>
          <w:trHeight w:val="62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填表人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4F9B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填表时间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503">
            <w:pPr>
              <w:keepNext/>
              <w:keepLines/>
              <w:spacing w:line="4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 w:rsidR="00CE1F82" w:rsidRDefault="009E4F9B" w:rsidP="00434B1C">
      <w:pPr>
        <w:spacing w:line="340" w:lineRule="exact"/>
        <w:ind w:left="1120" w:hangingChars="400" w:hanging="112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 w:hint="eastAsia"/>
          <w:sz w:val="28"/>
          <w:szCs w:val="28"/>
        </w:rPr>
        <w:t>注：</w:t>
      </w:r>
      <w:r w:rsidRPr="009E4F9B">
        <w:rPr>
          <w:rFonts w:ascii="仿宋_GB2312" w:hAnsi="宋体"/>
          <w:sz w:val="28"/>
          <w:szCs w:val="28"/>
        </w:rPr>
        <w:t>1</w:t>
      </w:r>
      <w:r w:rsidR="00BF379B">
        <w:rPr>
          <w:rFonts w:ascii="仿宋_GB2312" w:hAnsi="宋体" w:hint="eastAsia"/>
          <w:sz w:val="28"/>
          <w:szCs w:val="28"/>
        </w:rPr>
        <w:t>.</w:t>
      </w:r>
      <w:r w:rsidRPr="009E4F9B">
        <w:rPr>
          <w:rFonts w:ascii="仿宋_GB2312" w:hAnsi="宋体" w:hint="eastAsia"/>
          <w:sz w:val="28"/>
          <w:szCs w:val="28"/>
        </w:rPr>
        <w:t>本表根据《劳动保障监察条例》及国家人社部、福建省人社厅有关</w:t>
      </w:r>
    </w:p>
    <w:p w:rsidR="00CE1F82" w:rsidRDefault="009E4F9B" w:rsidP="00434B1C">
      <w:pPr>
        <w:spacing w:line="340" w:lineRule="exact"/>
        <w:ind w:left="1120" w:hangingChars="400" w:hanging="112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 w:hint="eastAsia"/>
          <w:sz w:val="28"/>
          <w:szCs w:val="28"/>
        </w:rPr>
        <w:t>规定制作。</w:t>
      </w:r>
    </w:p>
    <w:p w:rsidR="00CE1F82" w:rsidRDefault="009E4F9B" w:rsidP="00434B1C">
      <w:pPr>
        <w:spacing w:line="340" w:lineRule="exact"/>
        <w:ind w:leftChars="197" w:left="1050" w:hangingChars="150" w:hanging="42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/>
          <w:sz w:val="28"/>
          <w:szCs w:val="28"/>
        </w:rPr>
        <w:t>2</w:t>
      </w:r>
      <w:r w:rsidR="00BF379B">
        <w:rPr>
          <w:rFonts w:ascii="仿宋_GB2312" w:hAnsi="宋体" w:hint="eastAsia"/>
          <w:sz w:val="28"/>
          <w:szCs w:val="28"/>
        </w:rPr>
        <w:t>.</w:t>
      </w:r>
      <w:r w:rsidRPr="009E4F9B">
        <w:rPr>
          <w:rFonts w:ascii="仿宋_GB2312" w:hAnsi="宋体" w:hint="eastAsia"/>
          <w:sz w:val="28"/>
          <w:szCs w:val="28"/>
        </w:rPr>
        <w:t>本表所列项目为当年度发生数，用人单位必须如实填报，对所填情</w:t>
      </w:r>
    </w:p>
    <w:p w:rsidR="00CE1F82" w:rsidRDefault="009E4F9B">
      <w:pPr>
        <w:spacing w:line="340" w:lineRule="exact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 w:hint="eastAsia"/>
          <w:sz w:val="28"/>
          <w:szCs w:val="28"/>
        </w:rPr>
        <w:t>况及提供的书面材料的真实性负责。</w:t>
      </w:r>
    </w:p>
    <w:p w:rsidR="00CE1F82" w:rsidRDefault="009E4F9B" w:rsidP="00434B1C">
      <w:pPr>
        <w:spacing w:line="340" w:lineRule="exact"/>
        <w:ind w:leftChars="197" w:left="1050" w:hangingChars="150" w:hanging="42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/>
          <w:sz w:val="28"/>
          <w:szCs w:val="28"/>
        </w:rPr>
        <w:t>3</w:t>
      </w:r>
      <w:r w:rsidR="00BF379B">
        <w:rPr>
          <w:rFonts w:ascii="仿宋_GB2312" w:hAnsi="宋体" w:hint="eastAsia"/>
          <w:sz w:val="28"/>
          <w:szCs w:val="28"/>
        </w:rPr>
        <w:t>.</w:t>
      </w:r>
      <w:r w:rsidRPr="009E4F9B">
        <w:rPr>
          <w:rFonts w:ascii="仿宋_GB2312" w:hAnsi="宋体" w:hint="eastAsia"/>
          <w:sz w:val="28"/>
          <w:szCs w:val="28"/>
        </w:rPr>
        <w:t>本次书面审查情况将记入我市用人单位劳动保障诚信档案，并作为</w:t>
      </w:r>
    </w:p>
    <w:p w:rsidR="00CE1F82" w:rsidRDefault="009E4F9B">
      <w:pPr>
        <w:spacing w:line="340" w:lineRule="exact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 w:hint="eastAsia"/>
          <w:sz w:val="28"/>
          <w:szCs w:val="28"/>
        </w:rPr>
        <w:t>用人单位劳动保障诚信等级评价、用人单位工资支付信用等级评价的重要依据。</w:t>
      </w:r>
    </w:p>
    <w:p w:rsidR="00CE1F82" w:rsidRDefault="009E4F9B" w:rsidP="00434B1C">
      <w:pPr>
        <w:spacing w:line="340" w:lineRule="exact"/>
        <w:ind w:leftChars="197" w:left="1050" w:hangingChars="150" w:hanging="42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/>
          <w:sz w:val="28"/>
          <w:szCs w:val="28"/>
        </w:rPr>
        <w:t>4</w:t>
      </w:r>
      <w:r w:rsidR="00BF379B">
        <w:rPr>
          <w:rFonts w:ascii="仿宋_GB2312" w:hAnsi="宋体" w:hint="eastAsia"/>
          <w:sz w:val="28"/>
          <w:szCs w:val="28"/>
        </w:rPr>
        <w:t>.</w:t>
      </w:r>
      <w:r w:rsidRPr="009E4F9B">
        <w:rPr>
          <w:rFonts w:ascii="仿宋_GB2312" w:hAnsi="宋体" w:hint="eastAsia"/>
          <w:sz w:val="28"/>
          <w:szCs w:val="28"/>
        </w:rPr>
        <w:t>用人单位必须按规定时间将该表并附有关书面材料报送用人单位所</w:t>
      </w:r>
    </w:p>
    <w:p w:rsidR="00CE1F82" w:rsidRDefault="009E4F9B">
      <w:pPr>
        <w:spacing w:line="340" w:lineRule="exact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 w:hint="eastAsia"/>
          <w:sz w:val="28"/>
          <w:szCs w:val="28"/>
        </w:rPr>
        <w:t>在地劳动保障监察机构审查，逾期不填报者，将按《劳动保障监察条例》有关规定处理。</w:t>
      </w:r>
    </w:p>
    <w:p w:rsidR="00CE1F82" w:rsidRDefault="009E4F9B">
      <w:pPr>
        <w:spacing w:line="340" w:lineRule="exact"/>
        <w:ind w:leftChars="197" w:left="630"/>
        <w:rPr>
          <w:rFonts w:ascii="仿宋_GB2312" w:hAnsi="宋体"/>
          <w:sz w:val="28"/>
          <w:szCs w:val="28"/>
        </w:rPr>
      </w:pPr>
      <w:r w:rsidRPr="009E4F9B">
        <w:rPr>
          <w:rFonts w:ascii="仿宋_GB2312" w:hAnsi="宋体"/>
          <w:sz w:val="28"/>
          <w:szCs w:val="28"/>
        </w:rPr>
        <w:t>5</w:t>
      </w:r>
      <w:r w:rsidR="00BF379B">
        <w:rPr>
          <w:rFonts w:ascii="仿宋_GB2312" w:hAnsi="宋体" w:hint="eastAsia"/>
          <w:sz w:val="28"/>
          <w:szCs w:val="28"/>
        </w:rPr>
        <w:t>.</w:t>
      </w:r>
      <w:r w:rsidRPr="009E4F9B">
        <w:rPr>
          <w:rFonts w:ascii="仿宋_GB2312" w:hAnsi="宋体" w:hint="eastAsia"/>
          <w:sz w:val="28"/>
          <w:szCs w:val="28"/>
        </w:rPr>
        <w:t>监督电话：</w:t>
      </w:r>
      <w:r w:rsidRPr="009E4F9B">
        <w:rPr>
          <w:rFonts w:ascii="仿宋_GB2312" w:hAnsi="宋体"/>
          <w:sz w:val="28"/>
          <w:szCs w:val="28"/>
        </w:rPr>
        <w:t>8226743。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591"/>
        <w:gridCol w:w="238"/>
        <w:gridCol w:w="896"/>
        <w:gridCol w:w="1134"/>
        <w:gridCol w:w="850"/>
        <w:gridCol w:w="425"/>
        <w:gridCol w:w="1386"/>
        <w:gridCol w:w="32"/>
        <w:gridCol w:w="142"/>
        <w:gridCol w:w="1220"/>
        <w:gridCol w:w="729"/>
      </w:tblGrid>
      <w:tr w:rsidR="006B727A" w:rsidRPr="00BF379B" w:rsidTr="00BF379B">
        <w:trPr>
          <w:trHeight w:val="698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lastRenderedPageBreak/>
              <w:t>一、用工基本情况</w:t>
            </w: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 w:rsidRPr="009E4F9B">
              <w:rPr>
                <w:rFonts w:ascii="仿宋_GB2312" w:hAnsi="宋体" w:hint="eastAsia"/>
                <w:szCs w:val="32"/>
              </w:rPr>
              <w:t>职工总人数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其</w:t>
            </w:r>
          </w:p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中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/>
                <w:sz w:val="28"/>
                <w:szCs w:val="28"/>
              </w:rPr>
              <w:t>16-18周岁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职工人数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女职工人数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609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农民工人数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非全日制用工人数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台、港、澳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外籍人数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办理台港澳人员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就业证数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办理外籍人员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就业证数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653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使用劳务派遣人数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所属劳务派遣公司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605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36"/>
                <w:szCs w:val="36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二、职业培训情况</w:t>
            </w:r>
          </w:p>
        </w:tc>
      </w:tr>
      <w:tr w:rsidR="006B727A" w:rsidRPr="00BF379B" w:rsidTr="00BF379B">
        <w:trPr>
          <w:trHeight w:val="557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主要技术工种的名称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51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从事技术工种人数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持有职业资格证书数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700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36"/>
                <w:szCs w:val="36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三、劳动合同签订、履行情况</w:t>
            </w: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签订劳动</w:t>
            </w:r>
          </w:p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合同人数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其</w:t>
            </w:r>
          </w:p>
          <w:p w:rsidR="00CE1F82" w:rsidRDefault="009E4F9B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中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以完成一定任务为期限人数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农民工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签订劳动合同数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固定期限人数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widowControl/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无固定期限人数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71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未签订劳动合同数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是否签订集体合同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是否建立职工名册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是否依法约定</w:t>
            </w:r>
          </w:p>
          <w:p w:rsidR="00CE1F82" w:rsidRDefault="009E4F9B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试用期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其中一份劳动合同文本是否交劳动者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是否按规定解除、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终止劳动合同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35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36"/>
                <w:szCs w:val="36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四、特殊劳动保护情况</w:t>
            </w: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女职工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从事的主要岗位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未成年工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从事的主要岗位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97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女职工的产假时间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是否对未成年工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进行定期健康检查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67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是否安排女职工、未成年工</w:t>
            </w:r>
          </w:p>
          <w:p w:rsidR="00CE1F82" w:rsidRDefault="009E4F9B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从事禁忌的劳动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361"/>
        <w:gridCol w:w="1309"/>
        <w:gridCol w:w="120"/>
        <w:gridCol w:w="274"/>
        <w:gridCol w:w="702"/>
        <w:gridCol w:w="63"/>
        <w:gridCol w:w="241"/>
        <w:gridCol w:w="880"/>
        <w:gridCol w:w="1369"/>
        <w:gridCol w:w="672"/>
        <w:gridCol w:w="1771"/>
      </w:tblGrid>
      <w:tr w:rsidR="006B727A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lastRenderedPageBreak/>
              <w:t>五、工资情况</w:t>
            </w: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劳动者最低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月工资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单位年工资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支付总额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93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工资支付日期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pacing w:val="-18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pacing w:val="-18"/>
                <w:sz w:val="28"/>
                <w:szCs w:val="28"/>
              </w:rPr>
              <w:t>加班工资计算方式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是否按时、足额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支付工资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是否制作、保存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工资表并向劳动者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提供工资清单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87"/>
        </w:trPr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未按时、足额支付工资的原因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六、工作时间情况</w:t>
            </w: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作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时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日（小时）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周（小时）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月（小时）</w:t>
            </w:r>
          </w:p>
        </w:tc>
      </w:tr>
      <w:tr w:rsidR="006B727A" w:rsidRPr="00BF379B" w:rsidTr="00BF379B">
        <w:trPr>
          <w:trHeight w:val="495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正常生产（经营）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73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加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班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时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加班高峰月份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延长工作时间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是否与工会和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劳动者协商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周休息时间（天）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法定节假日休假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时间（天</w:t>
            </w:r>
            <w:r w:rsidRPr="009E4F9B">
              <w:rPr>
                <w:rFonts w:ascii="仿宋_GB2312" w:hAnsi="宋体"/>
                <w:sz w:val="28"/>
                <w:szCs w:val="28"/>
              </w:rPr>
              <w:t>/年）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实行综合计算工时工作制人数、期限（批准文号）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实行不定时工作制人数、期限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（批准文号）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七、办理社会保险情况</w:t>
            </w:r>
          </w:p>
        </w:tc>
      </w:tr>
      <w:tr w:rsidR="006B727A" w:rsidRPr="00BF379B" w:rsidTr="00BF379B">
        <w:trPr>
          <w:trHeight w:val="537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项目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   </w:t>
            </w:r>
            <w:r w:rsidR="00BF379B"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内容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办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理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人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数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未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办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理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人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数</w:t>
            </w: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养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老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失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业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伤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生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育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医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疗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未办理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社会保险原因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八、向职工收取抵押金（物）或其他证件情况</w:t>
            </w:r>
          </w:p>
        </w:tc>
      </w:tr>
      <w:tr w:rsidR="006B727A" w:rsidRPr="00BF379B" w:rsidTr="00BF379B">
        <w:trPr>
          <w:trHeight w:val="511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是否扣押居民身份证等证件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是否向职工收取财物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547"/>
        </w:trPr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依法解除或终止劳动合同后是否扣押职工档案或其他物品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lastRenderedPageBreak/>
              <w:t>九、劳动规章制度情况</w:t>
            </w:r>
          </w:p>
        </w:tc>
      </w:tr>
      <w:tr w:rsidR="006B727A" w:rsidRPr="00BF379B" w:rsidTr="00BF379B">
        <w:trPr>
          <w:trHeight w:val="340"/>
        </w:trPr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是否制定劳动管理规章制度</w:t>
            </w:r>
          </w:p>
        </w:tc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制定的劳动规章制度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是否含有以下内容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制定的劳动规章制度</w:t>
            </w:r>
          </w:p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是否有经过以下程序</w:t>
            </w: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动 纪 律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行政会议研究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劳动合同管理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职工大会讨论决定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资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管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理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职工代表大会讨论通过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工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时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休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假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公开张贴、公布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社会保险福利待遇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告知每个职工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职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工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奖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惩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报送人社部门备案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其他劳动管理规定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劳动管理规章制度履行情况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A2762" w:rsidRPr="00BF379B" w:rsidTr="00BF379B">
        <w:trPr>
          <w:trHeight w:val="340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黑体" w:eastAsia="黑体" w:hAnsi="黑体" w:hint="eastAsia"/>
                <w:sz w:val="36"/>
                <w:szCs w:val="36"/>
              </w:rPr>
              <w:t>十、用人单位需要说明的事项（如填写不够可另附页）</w:t>
            </w:r>
          </w:p>
        </w:tc>
      </w:tr>
      <w:tr w:rsidR="00BA2762" w:rsidRPr="00BF379B" w:rsidTr="00BF379B">
        <w:trPr>
          <w:trHeight w:val="284"/>
        </w:trPr>
        <w:tc>
          <w:tcPr>
            <w:tcW w:w="9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9E4F9B">
            <w:pPr>
              <w:spacing w:line="38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以上申报材料均已如实填写，如有虚假，本单位愿承担相应责任。</w:t>
            </w:r>
          </w:p>
          <w:p w:rsidR="00CE1F82" w:rsidRDefault="009E4F9B" w:rsidP="00434B1C">
            <w:pPr>
              <w:spacing w:line="380" w:lineRule="exact"/>
              <w:ind w:firstLineChars="900" w:firstLine="2520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法定代表人签字：</w:t>
            </w:r>
          </w:p>
          <w:p w:rsidR="00CE1F82" w:rsidRDefault="00CE1F82" w:rsidP="00434B1C">
            <w:pPr>
              <w:spacing w:line="380" w:lineRule="exact"/>
              <w:ind w:firstLineChars="1050" w:firstLine="2940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9E4F9B" w:rsidP="00434B1C">
            <w:pPr>
              <w:spacing w:line="380" w:lineRule="exact"/>
              <w:ind w:firstLineChars="1250" w:firstLine="3500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单位公章：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              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  <w:p w:rsidR="00CE1F82" w:rsidRDefault="00CE1F82" w:rsidP="00434B1C">
            <w:pPr>
              <w:spacing w:line="380" w:lineRule="exact"/>
              <w:ind w:firstLineChars="1250" w:firstLine="350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6B727A" w:rsidRPr="00BF379B" w:rsidTr="00BF379B">
        <w:trPr>
          <w:trHeight w:val="3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动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障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监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察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员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审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查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意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9E4F9B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劳动保障监察员：</w:t>
            </w:r>
          </w:p>
          <w:p w:rsidR="00CE1F82" w:rsidRDefault="00CE1F82" w:rsidP="00434B1C">
            <w:pPr>
              <w:spacing w:line="420" w:lineRule="exact"/>
              <w:ind w:firstLineChars="703" w:firstLine="1968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9E4F9B">
            <w:pPr>
              <w:spacing w:line="420" w:lineRule="exact"/>
              <w:ind w:firstLineChars="750" w:firstLine="2100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劳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动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保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障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监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察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机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构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意</w:t>
            </w:r>
          </w:p>
          <w:p w:rsidR="00CE1F82" w:rsidRDefault="009E4F9B">
            <w:pPr>
              <w:spacing w:line="4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CE1F82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9E4F9B">
            <w:pPr>
              <w:spacing w:line="420" w:lineRule="exact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（盖章）：</w:t>
            </w:r>
          </w:p>
          <w:p w:rsidR="00CE1F82" w:rsidRDefault="00CE1F82" w:rsidP="00434B1C">
            <w:pPr>
              <w:spacing w:line="420" w:lineRule="exact"/>
              <w:ind w:firstLineChars="601" w:firstLine="1683"/>
              <w:rPr>
                <w:rFonts w:ascii="仿宋_GB2312" w:hAnsi="宋体"/>
                <w:sz w:val="28"/>
                <w:szCs w:val="28"/>
              </w:rPr>
            </w:pPr>
          </w:p>
          <w:p w:rsidR="00CE1F82" w:rsidRDefault="009E4F9B">
            <w:pPr>
              <w:spacing w:line="420" w:lineRule="exact"/>
              <w:ind w:firstLineChars="601" w:firstLine="1683"/>
              <w:rPr>
                <w:rFonts w:ascii="仿宋_GB2312" w:hAnsi="宋体"/>
                <w:sz w:val="28"/>
                <w:szCs w:val="28"/>
              </w:rPr>
            </w:pPr>
            <w:r w:rsidRPr="009E4F9B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9E4F9B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9E4F9B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</w:tr>
    </w:tbl>
    <w:p w:rsidR="00B06503" w:rsidRDefault="00B06503">
      <w:pPr>
        <w:spacing w:line="560" w:lineRule="exact"/>
        <w:ind w:leftChars="100" w:left="320" w:rightChars="100" w:right="320"/>
        <w:jc w:val="center"/>
        <w:rPr>
          <w:rFonts w:ascii="仿宋_GB2312" w:hAnsi="黑体"/>
          <w:szCs w:val="32"/>
        </w:rPr>
      </w:pPr>
    </w:p>
    <w:sectPr w:rsidR="00B06503" w:rsidSect="00BF379B">
      <w:footerReference w:type="even" r:id="rId7"/>
      <w:footerReference w:type="default" r:id="rId8"/>
      <w:pgSz w:w="11906" w:h="16838" w:code="9"/>
      <w:pgMar w:top="1134" w:right="1134" w:bottom="1134" w:left="1134" w:header="851" w:footer="1588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03" w:rsidRDefault="00B06503" w:rsidP="00B371EF">
      <w:r>
        <w:separator/>
      </w:r>
    </w:p>
  </w:endnote>
  <w:endnote w:type="continuationSeparator" w:id="1">
    <w:p w:rsidR="00B06503" w:rsidRDefault="00B06503" w:rsidP="00B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2" w:rsidRDefault="00F11289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9E4F9B">
      <w:rPr>
        <w:rFonts w:ascii="宋体" w:eastAsia="宋体" w:hAnsi="宋体"/>
        <w:sz w:val="28"/>
        <w:szCs w:val="28"/>
      </w:rPr>
      <w:fldChar w:fldCharType="begin"/>
    </w:r>
    <w:r w:rsidR="009E4F9B" w:rsidRPr="009E4F9B">
      <w:rPr>
        <w:rFonts w:ascii="宋体" w:eastAsia="宋体" w:hAnsi="宋体"/>
        <w:sz w:val="28"/>
        <w:szCs w:val="28"/>
      </w:rPr>
      <w:instrText xml:space="preserve"> PAGE   \* MERGEFORMAT </w:instrText>
    </w:r>
    <w:r w:rsidRPr="009E4F9B">
      <w:rPr>
        <w:rFonts w:ascii="宋体" w:eastAsia="宋体" w:hAnsi="宋体"/>
        <w:sz w:val="28"/>
        <w:szCs w:val="28"/>
      </w:rPr>
      <w:fldChar w:fldCharType="separate"/>
    </w:r>
    <w:r w:rsidR="00C612FF" w:rsidRPr="00C612FF">
      <w:rPr>
        <w:rFonts w:ascii="宋体" w:eastAsia="宋体" w:hAnsi="宋体"/>
        <w:noProof/>
        <w:sz w:val="28"/>
        <w:szCs w:val="28"/>
        <w:lang w:val="zh-CN"/>
      </w:rPr>
      <w:t>-</w:t>
    </w:r>
    <w:r w:rsidR="00C612FF">
      <w:rPr>
        <w:rFonts w:ascii="宋体" w:eastAsia="宋体" w:hAnsi="宋体"/>
        <w:noProof/>
        <w:sz w:val="28"/>
        <w:szCs w:val="28"/>
      </w:rPr>
      <w:t xml:space="preserve"> 4 -</w:t>
    </w:r>
    <w:r w:rsidRPr="009E4F9B">
      <w:rPr>
        <w:rFonts w:ascii="宋体" w:eastAsia="宋体" w:hAnsi="宋体"/>
        <w:sz w:val="28"/>
        <w:szCs w:val="28"/>
      </w:rPr>
      <w:fldChar w:fldCharType="end"/>
    </w:r>
  </w:p>
  <w:p w:rsidR="00BF379B" w:rsidRDefault="00BF37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2" w:rsidRDefault="00F11289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9E4F9B">
      <w:rPr>
        <w:rFonts w:ascii="宋体" w:eastAsia="宋体" w:hAnsi="宋体"/>
        <w:sz w:val="28"/>
        <w:szCs w:val="28"/>
      </w:rPr>
      <w:fldChar w:fldCharType="begin"/>
    </w:r>
    <w:r w:rsidR="009E4F9B" w:rsidRPr="009E4F9B">
      <w:rPr>
        <w:rFonts w:ascii="宋体" w:eastAsia="宋体" w:hAnsi="宋体"/>
        <w:sz w:val="28"/>
        <w:szCs w:val="28"/>
      </w:rPr>
      <w:instrText xml:space="preserve"> PAGE   \* MERGEFORMAT </w:instrText>
    </w:r>
    <w:r w:rsidRPr="009E4F9B">
      <w:rPr>
        <w:rFonts w:ascii="宋体" w:eastAsia="宋体" w:hAnsi="宋体"/>
        <w:sz w:val="28"/>
        <w:szCs w:val="28"/>
      </w:rPr>
      <w:fldChar w:fldCharType="separate"/>
    </w:r>
    <w:r w:rsidR="00C612FF" w:rsidRPr="00C612FF">
      <w:rPr>
        <w:rFonts w:ascii="宋体" w:eastAsia="宋体" w:hAnsi="宋体"/>
        <w:noProof/>
        <w:sz w:val="28"/>
        <w:szCs w:val="28"/>
        <w:lang w:val="zh-CN"/>
      </w:rPr>
      <w:t>-</w:t>
    </w:r>
    <w:r w:rsidR="00C612FF">
      <w:rPr>
        <w:rFonts w:ascii="宋体" w:eastAsia="宋体" w:hAnsi="宋体"/>
        <w:noProof/>
        <w:sz w:val="28"/>
        <w:szCs w:val="28"/>
      </w:rPr>
      <w:t xml:space="preserve"> 1 -</w:t>
    </w:r>
    <w:r w:rsidRPr="009E4F9B">
      <w:rPr>
        <w:rFonts w:ascii="宋体" w:eastAsia="宋体" w:hAnsi="宋体"/>
        <w:sz w:val="28"/>
        <w:szCs w:val="28"/>
      </w:rPr>
      <w:fldChar w:fldCharType="end"/>
    </w:r>
  </w:p>
  <w:p w:rsidR="00BF379B" w:rsidRDefault="00BF37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03" w:rsidRDefault="00B06503" w:rsidP="00B371EF">
      <w:r>
        <w:separator/>
      </w:r>
    </w:p>
  </w:footnote>
  <w:footnote w:type="continuationSeparator" w:id="1">
    <w:p w:rsidR="00B06503" w:rsidRDefault="00B06503" w:rsidP="00B3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3"/>
    <w:multiLevelType w:val="multilevel"/>
    <w:tmpl w:val="00A31F73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9FD3621"/>
    <w:multiLevelType w:val="hybridMultilevel"/>
    <w:tmpl w:val="90881CBE"/>
    <w:lvl w:ilvl="0" w:tplc="FBDA92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黑体" w:eastAsia="黑体" w:hAnsi="黑体" w:cs="宋体" w:hint="default"/>
        <w:b w:val="0"/>
        <w:color w:val="000000"/>
        <w:sz w:val="28"/>
      </w:rPr>
    </w:lvl>
    <w:lvl w:ilvl="1" w:tplc="AD7E4E4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4B"/>
    <w:rsid w:val="00021093"/>
    <w:rsid w:val="000530E3"/>
    <w:rsid w:val="00065BB0"/>
    <w:rsid w:val="000A4298"/>
    <w:rsid w:val="000D4BFB"/>
    <w:rsid w:val="001020C1"/>
    <w:rsid w:val="00136181"/>
    <w:rsid w:val="00140976"/>
    <w:rsid w:val="001410F2"/>
    <w:rsid w:val="00161E42"/>
    <w:rsid w:val="00187010"/>
    <w:rsid w:val="001A572E"/>
    <w:rsid w:val="001F3897"/>
    <w:rsid w:val="00200B9B"/>
    <w:rsid w:val="00210775"/>
    <w:rsid w:val="002139CA"/>
    <w:rsid w:val="00252BA6"/>
    <w:rsid w:val="00293D81"/>
    <w:rsid w:val="002A22B8"/>
    <w:rsid w:val="002E56FB"/>
    <w:rsid w:val="002F39AA"/>
    <w:rsid w:val="003144FC"/>
    <w:rsid w:val="0032618C"/>
    <w:rsid w:val="00386085"/>
    <w:rsid w:val="003A4C53"/>
    <w:rsid w:val="003F6A9D"/>
    <w:rsid w:val="00413EC9"/>
    <w:rsid w:val="00434B1C"/>
    <w:rsid w:val="004F6109"/>
    <w:rsid w:val="00502B49"/>
    <w:rsid w:val="0053057F"/>
    <w:rsid w:val="00547D4E"/>
    <w:rsid w:val="00584BD5"/>
    <w:rsid w:val="00585718"/>
    <w:rsid w:val="005978A9"/>
    <w:rsid w:val="005C3933"/>
    <w:rsid w:val="005C730F"/>
    <w:rsid w:val="005E1B48"/>
    <w:rsid w:val="006373BE"/>
    <w:rsid w:val="00650298"/>
    <w:rsid w:val="00652749"/>
    <w:rsid w:val="00667C3B"/>
    <w:rsid w:val="006835CE"/>
    <w:rsid w:val="006A017A"/>
    <w:rsid w:val="006B727A"/>
    <w:rsid w:val="00723905"/>
    <w:rsid w:val="00780FF6"/>
    <w:rsid w:val="007929A7"/>
    <w:rsid w:val="007C35FC"/>
    <w:rsid w:val="007F20EB"/>
    <w:rsid w:val="00834F20"/>
    <w:rsid w:val="0083725F"/>
    <w:rsid w:val="00842B65"/>
    <w:rsid w:val="00876F0D"/>
    <w:rsid w:val="008B0303"/>
    <w:rsid w:val="008D358B"/>
    <w:rsid w:val="0092446E"/>
    <w:rsid w:val="00955B76"/>
    <w:rsid w:val="00975A89"/>
    <w:rsid w:val="009D4FAA"/>
    <w:rsid w:val="009E4F9B"/>
    <w:rsid w:val="00A01B99"/>
    <w:rsid w:val="00A36359"/>
    <w:rsid w:val="00A46CF1"/>
    <w:rsid w:val="00A650E5"/>
    <w:rsid w:val="00A75BE9"/>
    <w:rsid w:val="00AA5098"/>
    <w:rsid w:val="00AA6390"/>
    <w:rsid w:val="00AD0712"/>
    <w:rsid w:val="00AD1F1E"/>
    <w:rsid w:val="00AD5578"/>
    <w:rsid w:val="00B06503"/>
    <w:rsid w:val="00B15FDB"/>
    <w:rsid w:val="00B371EF"/>
    <w:rsid w:val="00BA2762"/>
    <w:rsid w:val="00BE1D86"/>
    <w:rsid w:val="00BE35A4"/>
    <w:rsid w:val="00BF379B"/>
    <w:rsid w:val="00C032F6"/>
    <w:rsid w:val="00C13B23"/>
    <w:rsid w:val="00C20C25"/>
    <w:rsid w:val="00C3553B"/>
    <w:rsid w:val="00C44ED6"/>
    <w:rsid w:val="00C47401"/>
    <w:rsid w:val="00C612FF"/>
    <w:rsid w:val="00CC5F94"/>
    <w:rsid w:val="00CC6D4F"/>
    <w:rsid w:val="00CE1F82"/>
    <w:rsid w:val="00CF002F"/>
    <w:rsid w:val="00CF62E0"/>
    <w:rsid w:val="00D22A4B"/>
    <w:rsid w:val="00D857F5"/>
    <w:rsid w:val="00D948C3"/>
    <w:rsid w:val="00DA2658"/>
    <w:rsid w:val="00E15000"/>
    <w:rsid w:val="00E70617"/>
    <w:rsid w:val="00E82D7D"/>
    <w:rsid w:val="00E86DF3"/>
    <w:rsid w:val="00EE7A03"/>
    <w:rsid w:val="00F11289"/>
    <w:rsid w:val="00F40DD8"/>
    <w:rsid w:val="00F44924"/>
    <w:rsid w:val="00F60655"/>
    <w:rsid w:val="00F84738"/>
    <w:rsid w:val="00FD0BD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9B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37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3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71EF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1EF"/>
    <w:rPr>
      <w:rFonts w:eastAsia="仿宋_GB2312"/>
      <w:sz w:val="18"/>
      <w:szCs w:val="18"/>
    </w:rPr>
  </w:style>
  <w:style w:type="character" w:styleId="a7">
    <w:name w:val="Hyperlink"/>
    <w:basedOn w:val="a0"/>
    <w:rsid w:val="00955B7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5B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5B7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1480</Characters>
  <Application>Microsoft Office Word</Application>
  <DocSecurity>0</DocSecurity>
  <Lines>12</Lines>
  <Paragraphs>3</Paragraphs>
  <ScaleCrop>false</ScaleCrop>
  <Company>Sky123.Org</Company>
  <LinksUpToDate>false</LinksUpToDate>
  <CharactersWithSpaces>1736</CharactersWithSpaces>
  <SharedDoc>false</SharedDoc>
  <HLinks>
    <vt:vector size="18" baseType="variant"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http://www.rsj.sm.gov.cn/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http://61.154.12.191:81/</vt:lpwstr>
      </vt:variant>
      <vt:variant>
        <vt:lpwstr/>
      </vt:variant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http://www.rsj.sm.gov.cn/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3</cp:revision>
  <cp:lastPrinted>2018-04-16T08:52:00Z</cp:lastPrinted>
  <dcterms:created xsi:type="dcterms:W3CDTF">2018-04-23T02:11:00Z</dcterms:created>
  <dcterms:modified xsi:type="dcterms:W3CDTF">2018-04-23T02:11:00Z</dcterms:modified>
</cp:coreProperties>
</file>