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6A90" w:rsidRDefault="00D66A90">
      <w:pPr>
        <w:pStyle w:val="a0"/>
        <w:rPr>
          <w:rFonts w:ascii="仿宋_GB2312" w:hAnsi="仿宋_GB2312" w:cs="仿宋_GB2312"/>
          <w:color w:val="000000"/>
        </w:rPr>
      </w:pPr>
    </w:p>
    <w:tbl>
      <w:tblPr>
        <w:tblW w:w="8877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97"/>
        <w:gridCol w:w="703"/>
        <w:gridCol w:w="787"/>
        <w:gridCol w:w="1231"/>
        <w:gridCol w:w="739"/>
        <w:gridCol w:w="540"/>
        <w:gridCol w:w="858"/>
        <w:gridCol w:w="312"/>
        <w:gridCol w:w="1230"/>
        <w:gridCol w:w="166"/>
        <w:gridCol w:w="1144"/>
      </w:tblGrid>
      <w:tr w:rsidR="00D66A90">
        <w:trPr>
          <w:trHeight w:val="460"/>
          <w:jc w:val="right"/>
        </w:trPr>
        <w:tc>
          <w:tcPr>
            <w:tcW w:w="1870" w:type="dxa"/>
            <w:gridSpan w:val="3"/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附件1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gridSpan w:val="4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66A90">
        <w:trPr>
          <w:trHeight w:val="850"/>
          <w:jc w:val="right"/>
        </w:trPr>
        <w:tc>
          <w:tcPr>
            <w:tcW w:w="8877" w:type="dxa"/>
            <w:gridSpan w:val="12"/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“点对点”包车返岗复工服务奖补资金申报表</w:t>
            </w:r>
          </w:p>
        </w:tc>
      </w:tr>
      <w:tr w:rsidR="00D66A90">
        <w:trPr>
          <w:trHeight w:val="550"/>
          <w:jc w:val="right"/>
        </w:trPr>
        <w:tc>
          <w:tcPr>
            <w:tcW w:w="1167" w:type="dxa"/>
            <w:gridSpan w:val="2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单位联系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br/>
              <w:t>电话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20"/>
          <w:jc w:val="right"/>
        </w:trPr>
        <w:tc>
          <w:tcPr>
            <w:tcW w:w="8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“点对点”包车返岗复工情况</w:t>
            </w: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接回时间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接回地点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员工所在</w:t>
            </w:r>
          </w:p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接回车次    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接回人数（人）       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包车费用（万元）</w:t>
            </w: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D66A90">
        <w:trPr>
          <w:trHeight w:hRule="exact" w:val="785"/>
          <w:jc w:val="right"/>
        </w:trPr>
        <w:tc>
          <w:tcPr>
            <w:tcW w:w="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D66A90">
        <w:trPr>
          <w:trHeight w:hRule="exact" w:val="740"/>
          <w:jc w:val="right"/>
        </w:trPr>
        <w:tc>
          <w:tcPr>
            <w:tcW w:w="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“点对点”包车返岗复工服务奖补金额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公司承诺</w:t>
            </w:r>
          </w:p>
        </w:tc>
        <w:tc>
          <w:tcPr>
            <w:tcW w:w="7807" w:type="dxa"/>
            <w:gridSpan w:val="11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本公司保证所申报材料真实有效，否则愿意承担由此引起的一切法律责任和后果。</w:t>
            </w:r>
          </w:p>
        </w:tc>
      </w:tr>
      <w:tr w:rsidR="00D66A90">
        <w:trPr>
          <w:trHeight w:hRule="exact" w:val="710"/>
          <w:jc w:val="right"/>
        </w:trPr>
        <w:tc>
          <w:tcPr>
            <w:tcW w:w="1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95"/>
          <w:jc w:val="right"/>
        </w:trPr>
        <w:tc>
          <w:tcPr>
            <w:tcW w:w="10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公司签章：</w:t>
            </w:r>
          </w:p>
        </w:tc>
      </w:tr>
      <w:tr w:rsidR="00D66A90">
        <w:trPr>
          <w:trHeight w:hRule="exact" w:val="695"/>
          <w:jc w:val="right"/>
        </w:trPr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D66A90">
        <w:trPr>
          <w:trHeight w:hRule="exact" w:val="250"/>
          <w:jc w:val="right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公共就业服务机构审核意见</w:t>
            </w:r>
          </w:p>
        </w:tc>
        <w:tc>
          <w:tcPr>
            <w:tcW w:w="7807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 w:rsidR="00D66A90" w:rsidRDefault="002F2E63">
            <w:pPr>
              <w:widowControl/>
              <w:jc w:val="left"/>
              <w:textAlignment w:val="top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经审核，该公司正月期间“点对点”包车接回       名员工返岗复工就业，按有关规定，同意发放返岗复工服务奖补资金          万元。</w:t>
            </w:r>
          </w:p>
        </w:tc>
      </w:tr>
      <w:tr w:rsidR="00D66A90">
        <w:trPr>
          <w:trHeight w:hRule="exact" w:val="385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480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35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 w:rsidR="00D66A90" w:rsidRDefault="002F2E63">
            <w:pPr>
              <w:widowControl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单位盖章</w:t>
            </w:r>
          </w:p>
        </w:tc>
      </w:tr>
      <w:tr w:rsidR="00D66A90">
        <w:trPr>
          <w:trHeight w:hRule="exact" w:val="500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2F2E63">
            <w:pPr>
              <w:widowControl/>
              <w:jc w:val="left"/>
              <w:textAlignment w:val="top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负责人：            经办人：                 年   月   日</w:t>
            </w: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人社部门意见</w:t>
            </w:r>
          </w:p>
        </w:tc>
        <w:tc>
          <w:tcPr>
            <w:tcW w:w="7807" w:type="dxa"/>
            <w:gridSpan w:val="11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1215"/>
          <w:jc w:val="right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财政部门意见</w:t>
            </w:r>
          </w:p>
        </w:tc>
        <w:tc>
          <w:tcPr>
            <w:tcW w:w="780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1215"/>
          <w:jc w:val="right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80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850"/>
          <w:jc w:val="righ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本表一式一份，正反面打印。</w:t>
            </w:r>
          </w:p>
        </w:tc>
      </w:tr>
    </w:tbl>
    <w:p w:rsidR="00D66A90" w:rsidRDefault="00D66A90">
      <w:pPr>
        <w:widowControl/>
        <w:jc w:val="left"/>
        <w:textAlignment w:val="center"/>
        <w:rPr>
          <w:rFonts w:ascii="仿宋_GB2312" w:hAnsi="宋体" w:cs="仿宋_GB2312"/>
          <w:color w:val="000000"/>
          <w:kern w:val="0"/>
          <w:sz w:val="24"/>
          <w:szCs w:val="24"/>
        </w:rPr>
        <w:sectPr w:rsidR="00D66A90">
          <w:footerReference w:type="default" r:id="rId7"/>
          <w:pgSz w:w="11906" w:h="16838"/>
          <w:pgMar w:top="2098" w:right="1531" w:bottom="1531" w:left="1587" w:header="851" w:footer="992" w:gutter="0"/>
          <w:pgNumType w:fmt="numberInDash"/>
          <w:cols w:space="0"/>
          <w:docGrid w:type="lines" w:linePitch="444"/>
        </w:sectPr>
      </w:pPr>
    </w:p>
    <w:tbl>
      <w:tblPr>
        <w:tblW w:w="13463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1370"/>
        <w:gridCol w:w="2200"/>
        <w:gridCol w:w="3240"/>
        <w:gridCol w:w="1870"/>
        <w:gridCol w:w="1790"/>
        <w:gridCol w:w="1340"/>
        <w:gridCol w:w="990"/>
      </w:tblGrid>
      <w:tr w:rsidR="00D66A90">
        <w:trPr>
          <w:trHeight w:val="570"/>
          <w:jc w:val="right"/>
        </w:trPr>
        <w:tc>
          <w:tcPr>
            <w:tcW w:w="13463" w:type="dxa"/>
            <w:gridSpan w:val="8"/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附表2</w:t>
            </w:r>
          </w:p>
        </w:tc>
      </w:tr>
      <w:tr w:rsidR="00D66A90">
        <w:trPr>
          <w:trHeight w:hRule="exact" w:val="697"/>
          <w:jc w:val="right"/>
        </w:trPr>
        <w:tc>
          <w:tcPr>
            <w:tcW w:w="13463" w:type="dxa"/>
            <w:gridSpan w:val="8"/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40"/>
                <w:szCs w:val="40"/>
              </w:rPr>
              <w:t>企业外地员工返岗复工接送花名册</w:t>
            </w:r>
          </w:p>
        </w:tc>
      </w:tr>
      <w:tr w:rsidR="00D66A90">
        <w:trPr>
          <w:trHeight w:hRule="exact" w:val="680"/>
          <w:jc w:val="right"/>
        </w:trPr>
        <w:tc>
          <w:tcPr>
            <w:tcW w:w="4233" w:type="dxa"/>
            <w:gridSpan w:val="3"/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填报企业（盖章）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66A90" w:rsidRDefault="00D66A9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D66A90" w:rsidRDefault="00D66A90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66A90" w:rsidRDefault="00D66A90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接送地点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接送时间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A90" w:rsidRDefault="00D66A90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left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680"/>
          <w:jc w:val="right"/>
        </w:trPr>
        <w:tc>
          <w:tcPr>
            <w:tcW w:w="13463" w:type="dxa"/>
            <w:gridSpan w:val="8"/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填报人：                                 联系电话：                                 填报时间：   年  月  日</w:t>
            </w:r>
          </w:p>
        </w:tc>
      </w:tr>
    </w:tbl>
    <w:p w:rsidR="00D66A90" w:rsidRDefault="00D66A90">
      <w:pPr>
        <w:spacing w:line="560" w:lineRule="exact"/>
        <w:ind w:firstLineChars="200" w:firstLine="640"/>
        <w:jc w:val="center"/>
        <w:rPr>
          <w:rFonts w:ascii="仿宋_GB2312" w:hAnsi="仿宋_GB2312" w:cs="仿宋_GB2312"/>
          <w:color w:val="000000"/>
        </w:rPr>
        <w:sectPr w:rsidR="00D66A90">
          <w:pgSz w:w="16838" w:h="11906" w:orient="landscape"/>
          <w:pgMar w:top="1531" w:right="1531" w:bottom="1531" w:left="1531" w:header="851" w:footer="992" w:gutter="0"/>
          <w:pgNumType w:fmt="numberInDash"/>
          <w:cols w:space="0"/>
          <w:docGrid w:type="lines" w:linePitch="465"/>
        </w:sectPr>
      </w:pPr>
    </w:p>
    <w:tbl>
      <w:tblPr>
        <w:tblW w:w="13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1831"/>
        <w:gridCol w:w="1508"/>
        <w:gridCol w:w="1530"/>
        <w:gridCol w:w="1404"/>
        <w:gridCol w:w="1298"/>
        <w:gridCol w:w="553"/>
        <w:gridCol w:w="767"/>
        <w:gridCol w:w="1108"/>
        <w:gridCol w:w="248"/>
        <w:gridCol w:w="1207"/>
        <w:gridCol w:w="1487"/>
      </w:tblGrid>
      <w:tr w:rsidR="00D66A90">
        <w:trPr>
          <w:trHeight w:val="480"/>
        </w:trPr>
        <w:tc>
          <w:tcPr>
            <w:tcW w:w="13724" w:type="dxa"/>
            <w:gridSpan w:val="12"/>
            <w:shd w:val="clear" w:color="auto" w:fill="auto"/>
            <w:vAlign w:val="center"/>
          </w:tcPr>
          <w:p w:rsidR="00D66A90" w:rsidRDefault="002F2E6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附表3</w:t>
            </w:r>
          </w:p>
        </w:tc>
      </w:tr>
      <w:tr w:rsidR="00D66A90">
        <w:trPr>
          <w:trHeight w:val="800"/>
        </w:trPr>
        <w:tc>
          <w:tcPr>
            <w:tcW w:w="13724" w:type="dxa"/>
            <w:gridSpan w:val="12"/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40"/>
                <w:szCs w:val="40"/>
              </w:rPr>
              <w:t>企业外地员工返岗复工接送统计表</w:t>
            </w:r>
          </w:p>
        </w:tc>
      </w:tr>
      <w:tr w:rsidR="00D66A90">
        <w:trPr>
          <w:trHeight w:val="450"/>
        </w:trPr>
        <w:tc>
          <w:tcPr>
            <w:tcW w:w="8907" w:type="dxa"/>
            <w:gridSpan w:val="7"/>
            <w:shd w:val="clear" w:color="auto" w:fill="auto"/>
            <w:vAlign w:val="center"/>
          </w:tcPr>
          <w:p w:rsidR="00D66A90" w:rsidRDefault="002F2E63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填报企业（盖章）：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外地员工返岗接回情况</w:t>
            </w:r>
          </w:p>
        </w:tc>
      </w:tr>
      <w:tr w:rsidR="00D66A90">
        <w:trPr>
          <w:trHeight w:hRule="exact" w:val="73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接回地点</w:t>
            </w:r>
          </w:p>
        </w:tc>
        <w:tc>
          <w:tcPr>
            <w:tcW w:w="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接回车次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接回人数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D66A90">
        <w:trPr>
          <w:trHeight w:hRule="exact" w:val="737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其中:省外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市外省内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其中:省外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市外省内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66A90">
        <w:trPr>
          <w:trHeight w:hRule="exact" w:val="73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2F2E63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A90" w:rsidRDefault="00D66A9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D66A90" w:rsidRDefault="00D66A90">
      <w:pPr>
        <w:pStyle w:val="5"/>
        <w:spacing w:line="14" w:lineRule="exact"/>
        <w:ind w:left="0"/>
      </w:pPr>
    </w:p>
    <w:p w:rsidR="00D66A90" w:rsidRDefault="00D66A90">
      <w:pPr>
        <w:sectPr w:rsidR="00D66A90">
          <w:pgSz w:w="16838" w:h="11906" w:orient="landscape"/>
          <w:pgMar w:top="1531" w:right="1531" w:bottom="1531" w:left="1531" w:header="851" w:footer="992" w:gutter="0"/>
          <w:pgNumType w:fmt="numberInDash"/>
          <w:cols w:space="0"/>
          <w:docGrid w:type="lines" w:linePitch="465"/>
        </w:sectPr>
      </w:pPr>
    </w:p>
    <w:p w:rsidR="00D66A90" w:rsidRDefault="002F2E63">
      <w:pPr>
        <w:pStyle w:val="Default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申报材料</w:t>
      </w:r>
    </w:p>
    <w:p w:rsidR="00D66A90" w:rsidRDefault="002F2E63">
      <w:pPr>
        <w:spacing w:line="560" w:lineRule="exact"/>
        <w:ind w:firstLineChars="200" w:firstLine="640"/>
        <w:jc w:val="left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</w:rPr>
        <w:t>1.“点对点”包车返岗复工服务奖补资金申报表;</w:t>
      </w:r>
    </w:p>
    <w:p w:rsidR="00D66A90" w:rsidRDefault="002F2E63">
      <w:pPr>
        <w:pStyle w:val="Default"/>
        <w:spacing w:line="560" w:lineRule="exact"/>
        <w:ind w:firstLineChars="200" w:firstLine="640"/>
        <w:rPr>
          <w:rFonts w:hAnsi="仿宋_GB2312"/>
          <w:sz w:val="32"/>
          <w:szCs w:val="32"/>
        </w:rPr>
      </w:pPr>
      <w:r>
        <w:rPr>
          <w:rFonts w:hAnsi="仿宋_GB2312" w:hint="eastAsia"/>
          <w:sz w:val="32"/>
          <w:szCs w:val="32"/>
        </w:rPr>
        <w:t>2.企业外地员工返岗复工接送花名册;</w:t>
      </w:r>
    </w:p>
    <w:p w:rsidR="00D66A90" w:rsidRDefault="002F2E63">
      <w:pPr>
        <w:pStyle w:val="Default"/>
        <w:spacing w:line="560" w:lineRule="exact"/>
        <w:ind w:firstLineChars="200" w:firstLine="640"/>
        <w:rPr>
          <w:rFonts w:hAnsi="仿宋_GB2312"/>
          <w:sz w:val="32"/>
          <w:szCs w:val="32"/>
        </w:rPr>
      </w:pPr>
      <w:r>
        <w:rPr>
          <w:rFonts w:hAnsi="仿宋_GB2312" w:hint="eastAsia"/>
          <w:sz w:val="32"/>
          <w:szCs w:val="32"/>
        </w:rPr>
        <w:t>3.企业外地员工返岗复工接送统计表;</w:t>
      </w:r>
    </w:p>
    <w:p w:rsidR="00D66A90" w:rsidRDefault="002F2E63">
      <w:pPr>
        <w:pStyle w:val="Default"/>
        <w:spacing w:line="560" w:lineRule="exact"/>
        <w:ind w:firstLineChars="200" w:firstLine="640"/>
        <w:rPr>
          <w:rFonts w:hAnsi="仿宋_GB2312"/>
          <w:sz w:val="32"/>
          <w:szCs w:val="32"/>
        </w:rPr>
      </w:pPr>
      <w:r>
        <w:rPr>
          <w:rFonts w:hAnsi="仿宋_GB2312" w:hint="eastAsia"/>
          <w:sz w:val="32"/>
          <w:szCs w:val="32"/>
        </w:rPr>
        <w:t>4.“点对点”包车合同、包车费用发票复印件。</w:t>
      </w:r>
    </w:p>
    <w:p w:rsidR="00D66A90" w:rsidRDefault="002F2E63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以上申报材料报送至各县（市、区）公共服务机构，联系电话：7506829。</w:t>
      </w:r>
    </w:p>
    <w:p w:rsidR="00D66A90" w:rsidRPr="006947AB" w:rsidRDefault="00D66A90">
      <w:pPr>
        <w:pStyle w:val="a0"/>
      </w:pPr>
    </w:p>
    <w:sectPr w:rsidR="00D66A90" w:rsidRPr="006947AB" w:rsidSect="00D66A90">
      <w:pgSz w:w="11906" w:h="16838"/>
      <w:pgMar w:top="1531" w:right="1531" w:bottom="1531" w:left="1531" w:header="851" w:footer="992" w:gutter="0"/>
      <w:pgNumType w:fmt="numberInDash"/>
      <w:cols w:space="0"/>
      <w:docGrid w:type="line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C7" w:rsidRDefault="004147C7" w:rsidP="00D66A90">
      <w:r>
        <w:separator/>
      </w:r>
    </w:p>
  </w:endnote>
  <w:endnote w:type="continuationSeparator" w:id="1">
    <w:p w:rsidR="004147C7" w:rsidRDefault="004147C7" w:rsidP="00D6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90" w:rsidRDefault="00091FFD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66A90" w:rsidRDefault="00091FF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F2E6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947AB">
                  <w:rPr>
                    <w:noProof/>
                    <w:sz w:val="18"/>
                  </w:rPr>
                  <w:t>- 5 -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C7" w:rsidRDefault="004147C7" w:rsidP="00D66A90">
      <w:r>
        <w:separator/>
      </w:r>
    </w:p>
  </w:footnote>
  <w:footnote w:type="continuationSeparator" w:id="1">
    <w:p w:rsidR="004147C7" w:rsidRDefault="004147C7" w:rsidP="00D66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233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I4ZmRiMGY4MzhlNGRhMDVhYWIxYzYxMzUxYzIyMTUifQ=="/>
  </w:docVars>
  <w:rsids>
    <w:rsidRoot w:val="187E779D"/>
    <w:rsid w:val="A7DFE41C"/>
    <w:rsid w:val="B9FF53F9"/>
    <w:rsid w:val="CEEFCFD8"/>
    <w:rsid w:val="F35B8804"/>
    <w:rsid w:val="FEDD050E"/>
    <w:rsid w:val="FFDE8C5C"/>
    <w:rsid w:val="FFE138B8"/>
    <w:rsid w:val="00090716"/>
    <w:rsid w:val="00091FFD"/>
    <w:rsid w:val="000F5994"/>
    <w:rsid w:val="002403F8"/>
    <w:rsid w:val="002F2E63"/>
    <w:rsid w:val="00371A41"/>
    <w:rsid w:val="004147C7"/>
    <w:rsid w:val="006947AB"/>
    <w:rsid w:val="00B76154"/>
    <w:rsid w:val="00D4368A"/>
    <w:rsid w:val="00D66A90"/>
    <w:rsid w:val="0FD75671"/>
    <w:rsid w:val="187E779D"/>
    <w:rsid w:val="2D156892"/>
    <w:rsid w:val="34135891"/>
    <w:rsid w:val="3AF96F41"/>
    <w:rsid w:val="3D7862D9"/>
    <w:rsid w:val="57DDEA55"/>
    <w:rsid w:val="59B34A60"/>
    <w:rsid w:val="5FBFAFE1"/>
    <w:rsid w:val="603C5319"/>
    <w:rsid w:val="6BA7BDC1"/>
    <w:rsid w:val="79D94D8A"/>
    <w:rsid w:val="7A61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66A90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qFormat/>
    <w:rsid w:val="00D66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rsid w:val="00D66A90"/>
    <w:pPr>
      <w:ind w:left="1680"/>
    </w:pPr>
  </w:style>
  <w:style w:type="paragraph" w:styleId="a4">
    <w:name w:val="header"/>
    <w:basedOn w:val="a"/>
    <w:qFormat/>
    <w:rsid w:val="00D66A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qFormat/>
    <w:rsid w:val="00D66A90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2025-01-23T01:20:00Z</cp:lastPrinted>
  <dcterms:created xsi:type="dcterms:W3CDTF">2026-02-11T01:25:00Z</dcterms:created>
  <dcterms:modified xsi:type="dcterms:W3CDTF">2026-02-11T07:27:00Z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EFB4D51E75D72FBD0FFA8E673BB3CD33</vt:lpwstr>
  </property>
</Properties>
</file>