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69A24">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福建省人力资源和社会保障厅办公室关于</w:t>
      </w:r>
    </w:p>
    <w:p w14:paraId="5071ED99">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开展</w:t>
      </w:r>
      <w:r>
        <w:rPr>
          <w:rFonts w:hint="eastAsia" w:asciiTheme="minorEastAsia" w:hAnsiTheme="minorEastAsia" w:eastAsiaTheme="minorEastAsia" w:cstheme="minorEastAsia"/>
          <w:bCs/>
          <w:sz w:val="44"/>
          <w:szCs w:val="44"/>
          <w:lang w:eastAsia="zh-CN"/>
        </w:rPr>
        <w:t>2025</w:t>
      </w:r>
      <w:r>
        <w:rPr>
          <w:rFonts w:hint="eastAsia" w:ascii="方正小标宋简体" w:hAnsi="方正小标宋简体" w:eastAsia="方正小标宋简体" w:cs="方正小标宋简体"/>
          <w:bCs/>
          <w:sz w:val="44"/>
          <w:szCs w:val="44"/>
          <w:lang w:eastAsia="zh-CN"/>
        </w:rPr>
        <w:t>年机关事业单位工勤人员</w:t>
      </w:r>
    </w:p>
    <w:p w14:paraId="11933124">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技能等级岗位考核工作的通知</w:t>
      </w:r>
    </w:p>
    <w:p w14:paraId="34B6E185">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闽人社办〔</w:t>
      </w:r>
      <w:r>
        <w:rPr>
          <w:rFonts w:hint="eastAsia" w:asciiTheme="minorEastAsia" w:hAnsiTheme="minorEastAsia" w:eastAsiaTheme="minorEastAsia" w:cstheme="minorEastAsia"/>
          <w:bCs/>
          <w:sz w:val="32"/>
          <w:szCs w:val="32"/>
          <w:lang w:eastAsia="zh-CN"/>
        </w:rPr>
        <w:t>2025</w:t>
      </w:r>
      <w:r>
        <w:rPr>
          <w:rFonts w:hint="eastAsia" w:ascii="楷体_GB2312" w:hAnsi="楷体_GB2312" w:eastAsia="楷体_GB2312" w:cs="楷体_GB2312"/>
          <w:bCs/>
          <w:sz w:val="32"/>
          <w:szCs w:val="32"/>
          <w:lang w:eastAsia="zh-CN"/>
        </w:rPr>
        <w:t>〕</w:t>
      </w:r>
      <w:r>
        <w:rPr>
          <w:rFonts w:hint="eastAsia" w:asciiTheme="minorEastAsia" w:hAnsiTheme="minorEastAsia" w:eastAsiaTheme="minorEastAsia" w:cstheme="minorEastAsia"/>
          <w:bCs/>
          <w:sz w:val="32"/>
          <w:szCs w:val="32"/>
          <w:lang w:eastAsia="zh-CN"/>
        </w:rPr>
        <w:t>71</w:t>
      </w:r>
      <w:r>
        <w:rPr>
          <w:rFonts w:hint="eastAsia" w:ascii="楷体_GB2312" w:hAnsi="楷体_GB2312" w:eastAsia="楷体_GB2312" w:cs="楷体_GB2312"/>
          <w:bCs/>
          <w:sz w:val="32"/>
          <w:szCs w:val="32"/>
          <w:lang w:eastAsia="zh-CN"/>
        </w:rPr>
        <w:t>号</w:t>
      </w:r>
    </w:p>
    <w:p w14:paraId="4AA1305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楷体_GB2312" w:hAnsi="楷体_GB2312" w:eastAsia="楷体_GB2312" w:cs="楷体_GB2312"/>
          <w:bCs/>
          <w:sz w:val="32"/>
          <w:szCs w:val="32"/>
          <w:lang w:eastAsia="zh-CN"/>
        </w:rPr>
      </w:pPr>
    </w:p>
    <w:p w14:paraId="583CD3E1">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各设区市人力资源和社会保障局，平潭综合实验区党群工作部，省直及中央驻闽有关单位人事部门：</w:t>
      </w:r>
    </w:p>
    <w:p w14:paraId="29F59D97">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为推进我省机关事业单位工勤人员技能人才队伍建设，适应新时代新福建技能人才工作需要，现将</w:t>
      </w:r>
      <w:r>
        <w:rPr>
          <w:rFonts w:hint="eastAsia" w:asciiTheme="minorEastAsia" w:hAnsiTheme="minorEastAsia" w:eastAsiaTheme="minorEastAsia" w:cstheme="minorEastAsia"/>
          <w:bCs/>
          <w:sz w:val="32"/>
          <w:szCs w:val="32"/>
          <w:lang w:eastAsia="zh-CN"/>
        </w:rPr>
        <w:t>2025</w:t>
      </w:r>
      <w:r>
        <w:rPr>
          <w:rFonts w:hint="eastAsia" w:ascii="仿宋_GB2312" w:hAnsi="仿宋_GB2312" w:eastAsia="仿宋_GB2312" w:cs="仿宋_GB2312"/>
          <w:bCs/>
          <w:sz w:val="32"/>
          <w:szCs w:val="32"/>
          <w:lang w:eastAsia="zh-CN"/>
        </w:rPr>
        <w:t>年全省机关事业单位工勤人员技能等级岗位考核工作（以下简称“岗位考核”）有关事项通知如下：</w:t>
      </w:r>
    </w:p>
    <w:p w14:paraId="3ED9EB7B">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一、报考对象</w:t>
      </w:r>
    </w:p>
    <w:p w14:paraId="1162306A">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（一）我省机关事业单位、中央驻闽机关事业单位在编在岗的工勤人员。</w:t>
      </w:r>
    </w:p>
    <w:p w14:paraId="65BF834C">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（二）上述用人单位劳务派遣人员及与单位签订聘用合同人员。</w:t>
      </w:r>
    </w:p>
    <w:p w14:paraId="6C3E0E2C">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二、报考条件</w:t>
      </w:r>
    </w:p>
    <w:p w14:paraId="50BB1DE9">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（一）申报条件</w:t>
      </w:r>
    </w:p>
    <w:p w14:paraId="7BFF1E07">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凡政治思想、工作业绩考核合格的工勤人员或派遣（聘用）人员，经所在单位同意，可按所从事的岗位工种报考。具体申报条件如下：</w:t>
      </w:r>
    </w:p>
    <w:p w14:paraId="34335045">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1</w:t>
      </w:r>
      <w:r>
        <w:rPr>
          <w:rFonts w:hint="eastAsia" w:ascii="仿宋_GB2312" w:hAnsi="仿宋_GB2312" w:eastAsia="仿宋_GB2312" w:cs="仿宋_GB2312"/>
          <w:bCs/>
          <w:sz w:val="32"/>
          <w:szCs w:val="32"/>
          <w:lang w:eastAsia="zh-CN"/>
        </w:rPr>
        <w:t>.新入编在岗的工勤人员或派遣（聘用）人员，可申报所从事工种的初级工考核。</w:t>
      </w:r>
    </w:p>
    <w:p w14:paraId="09979611">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.在本工种初级工岗位上工作满</w:t>
      </w:r>
      <w:r>
        <w:rPr>
          <w:rFonts w:hint="eastAsia" w:asciiTheme="minorEastAsia" w:hAnsiTheme="minorEastAsia" w:eastAsiaTheme="minorEastAsia" w:cstheme="minorEastAsia"/>
          <w:bCs/>
          <w:sz w:val="32"/>
          <w:szCs w:val="32"/>
          <w:lang w:eastAsia="zh-CN"/>
        </w:rPr>
        <w:t>5</w:t>
      </w:r>
      <w:r>
        <w:rPr>
          <w:rFonts w:hint="eastAsia" w:ascii="仿宋_GB2312" w:hAnsi="仿宋_GB2312" w:eastAsia="仿宋_GB2312" w:cs="仿宋_GB2312"/>
          <w:bCs/>
          <w:sz w:val="32"/>
          <w:szCs w:val="32"/>
          <w:lang w:eastAsia="zh-CN"/>
        </w:rPr>
        <w:t>年；或工龄满</w:t>
      </w:r>
      <w:r>
        <w:rPr>
          <w:rFonts w:hint="eastAsia" w:asciiTheme="minorEastAsia" w:hAnsiTheme="minorEastAsia" w:eastAsiaTheme="minorEastAsia" w:cstheme="minorEastAsia"/>
          <w:bCs/>
          <w:sz w:val="32"/>
          <w:szCs w:val="32"/>
          <w:lang w:eastAsia="zh-CN"/>
        </w:rPr>
        <w:t>10</w:t>
      </w:r>
      <w:r>
        <w:rPr>
          <w:rFonts w:hint="eastAsia" w:ascii="仿宋_GB2312" w:hAnsi="仿宋_GB2312" w:eastAsia="仿宋_GB2312" w:cs="仿宋_GB2312"/>
          <w:bCs/>
          <w:sz w:val="32"/>
          <w:szCs w:val="32"/>
          <w:lang w:eastAsia="zh-CN"/>
        </w:rPr>
        <w:t>年且已取得本工种初级工资格，可申报本工种中级工考核。具有大学本科及以上学历的人员（须提供“中国高等教育学生信息网”学历认证证明，党校、军队院校本科同等有效学历视同），可直接申报所从事工种的中级工考核。</w:t>
      </w:r>
    </w:p>
    <w:p w14:paraId="422D14F5">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3</w:t>
      </w:r>
      <w:r>
        <w:rPr>
          <w:rFonts w:hint="eastAsia" w:ascii="仿宋_GB2312" w:hAnsi="仿宋_GB2312" w:eastAsia="仿宋_GB2312" w:cs="仿宋_GB2312"/>
          <w:bCs/>
          <w:sz w:val="32"/>
          <w:szCs w:val="32"/>
          <w:lang w:eastAsia="zh-CN"/>
        </w:rPr>
        <w:t>.在本工种中级工岗位上工作满</w:t>
      </w:r>
      <w:r>
        <w:rPr>
          <w:rFonts w:hint="eastAsia" w:asciiTheme="minorEastAsia" w:hAnsiTheme="minorEastAsia" w:eastAsiaTheme="minorEastAsia" w:cstheme="minorEastAsia"/>
          <w:bCs/>
          <w:sz w:val="32"/>
          <w:szCs w:val="32"/>
          <w:lang w:eastAsia="zh-CN"/>
        </w:rPr>
        <w:t>5</w:t>
      </w:r>
      <w:r>
        <w:rPr>
          <w:rFonts w:hint="eastAsia" w:ascii="仿宋_GB2312" w:hAnsi="仿宋_GB2312" w:eastAsia="仿宋_GB2312" w:cs="仿宋_GB2312"/>
          <w:bCs/>
          <w:sz w:val="32"/>
          <w:szCs w:val="32"/>
          <w:lang w:eastAsia="zh-CN"/>
        </w:rPr>
        <w:t>年；或工龄满</w:t>
      </w:r>
      <w:r>
        <w:rPr>
          <w:rFonts w:hint="eastAsia" w:asciiTheme="minorEastAsia" w:hAnsiTheme="minorEastAsia" w:eastAsiaTheme="minorEastAsia" w:cstheme="minorEastAsia"/>
          <w:bCs/>
          <w:sz w:val="32"/>
          <w:szCs w:val="32"/>
          <w:lang w:eastAsia="zh-CN"/>
        </w:rPr>
        <w:t>20</w:t>
      </w:r>
      <w:r>
        <w:rPr>
          <w:rFonts w:hint="eastAsia" w:ascii="仿宋_GB2312" w:hAnsi="仿宋_GB2312" w:eastAsia="仿宋_GB2312" w:cs="仿宋_GB2312"/>
          <w:bCs/>
          <w:sz w:val="32"/>
          <w:szCs w:val="32"/>
          <w:lang w:eastAsia="zh-CN"/>
        </w:rPr>
        <w:t>年且已取得本工种中级工资格，可申报本工种高级工考核。</w:t>
      </w:r>
    </w:p>
    <w:p w14:paraId="11533EB8">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4</w:t>
      </w:r>
      <w:r>
        <w:rPr>
          <w:rFonts w:hint="eastAsia" w:ascii="仿宋_GB2312" w:hAnsi="仿宋_GB2312" w:eastAsia="仿宋_GB2312" w:cs="仿宋_GB2312"/>
          <w:bCs/>
          <w:sz w:val="32"/>
          <w:szCs w:val="32"/>
          <w:lang w:eastAsia="zh-CN"/>
        </w:rPr>
        <w:t>.在本工种高级工岗位上工作满</w:t>
      </w:r>
      <w:r>
        <w:rPr>
          <w:rFonts w:hint="eastAsia" w:asciiTheme="minorEastAsia" w:hAnsiTheme="minorEastAsia" w:eastAsiaTheme="minorEastAsia" w:cstheme="minorEastAsia"/>
          <w:bCs/>
          <w:sz w:val="32"/>
          <w:szCs w:val="32"/>
          <w:lang w:eastAsia="zh-CN"/>
        </w:rPr>
        <w:t>5</w:t>
      </w:r>
      <w:r>
        <w:rPr>
          <w:rFonts w:hint="eastAsia" w:ascii="仿宋_GB2312" w:hAnsi="仿宋_GB2312" w:eastAsia="仿宋_GB2312" w:cs="仿宋_GB2312"/>
          <w:bCs/>
          <w:sz w:val="32"/>
          <w:szCs w:val="32"/>
          <w:lang w:eastAsia="zh-CN"/>
        </w:rPr>
        <w:t>年并取得大专及以上学历（含技师课程班结业）；或工龄满</w:t>
      </w:r>
      <w:r>
        <w:rPr>
          <w:rFonts w:hint="eastAsia" w:asciiTheme="minorEastAsia" w:hAnsiTheme="minorEastAsia" w:eastAsiaTheme="minorEastAsia" w:cstheme="minorEastAsia"/>
          <w:bCs/>
          <w:sz w:val="32"/>
          <w:szCs w:val="32"/>
          <w:lang w:eastAsia="zh-CN"/>
        </w:rPr>
        <w:t>25</w:t>
      </w:r>
      <w:r>
        <w:rPr>
          <w:rFonts w:hint="eastAsia" w:ascii="仿宋_GB2312" w:hAnsi="仿宋_GB2312" w:eastAsia="仿宋_GB2312" w:cs="仿宋_GB2312"/>
          <w:bCs/>
          <w:sz w:val="32"/>
          <w:szCs w:val="32"/>
          <w:lang w:eastAsia="zh-CN"/>
        </w:rPr>
        <w:t>年且已取得本工种高级工资格，可申报本工种技师考核。</w:t>
      </w:r>
    </w:p>
    <w:p w14:paraId="0B97712B">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（二）免试条件</w:t>
      </w:r>
    </w:p>
    <w:p w14:paraId="156A35CE">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凡符合申报条件且具备下列条件之一的，经审核后可免试直接认定上一等级资格或免试相应科目：</w:t>
      </w:r>
    </w:p>
    <w:p w14:paraId="371B2C86">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
          <w:bCs w:val="0"/>
          <w:sz w:val="32"/>
          <w:szCs w:val="32"/>
          <w:lang w:eastAsia="zh-CN"/>
        </w:rPr>
      </w:pPr>
      <w:r>
        <w:rPr>
          <w:rFonts w:hint="eastAsia" w:asciiTheme="minorEastAsia" w:hAnsiTheme="minorEastAsia" w:eastAsiaTheme="minorEastAsia" w:cstheme="minorEastAsia"/>
          <w:b/>
          <w:bCs w:val="0"/>
          <w:sz w:val="32"/>
          <w:szCs w:val="32"/>
          <w:lang w:eastAsia="zh-CN"/>
        </w:rPr>
        <w:t>1</w:t>
      </w:r>
      <w:r>
        <w:rPr>
          <w:rFonts w:hint="eastAsia" w:ascii="仿宋_GB2312" w:hAnsi="仿宋_GB2312" w:eastAsia="仿宋_GB2312" w:cs="仿宋_GB2312"/>
          <w:b/>
          <w:bCs w:val="0"/>
          <w:sz w:val="32"/>
          <w:szCs w:val="32"/>
          <w:lang w:eastAsia="zh-CN"/>
        </w:rPr>
        <w:t>.免试直接认定上一等级资格</w:t>
      </w:r>
    </w:p>
    <w:p w14:paraId="6BC64E3D">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1</w:t>
      </w:r>
      <w:r>
        <w:rPr>
          <w:rFonts w:hint="eastAsia" w:ascii="仿宋_GB2312" w:hAnsi="仿宋_GB2312" w:eastAsia="仿宋_GB2312" w:cs="仿宋_GB2312"/>
          <w:bCs/>
          <w:sz w:val="32"/>
          <w:szCs w:val="32"/>
          <w:lang w:eastAsia="zh-CN"/>
        </w:rPr>
        <w:t>）申报初级工、中级工、高级工和技师时，在现工种等级期间，获得国家级表彰的（指以党中央、国务院、中央军委名义单独或联合开展的表彰奖励）。</w:t>
      </w:r>
    </w:p>
    <w:p w14:paraId="3409269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）申报初级工、中级工、高级工和技师时，在现工种等级期间，获得人力资源和社会保障部授予的“中华技能大奖”或“全国技术能手”称号的。</w:t>
      </w:r>
    </w:p>
    <w:p w14:paraId="222C1614">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3</w:t>
      </w:r>
      <w:r>
        <w:rPr>
          <w:rFonts w:hint="eastAsia" w:ascii="仿宋_GB2312" w:hAnsi="仿宋_GB2312" w:eastAsia="仿宋_GB2312" w:cs="仿宋_GB2312"/>
          <w:bCs/>
          <w:sz w:val="32"/>
          <w:szCs w:val="32"/>
          <w:lang w:eastAsia="zh-CN"/>
        </w:rPr>
        <w:t>）申报初级工、中级工、高级工和技师时，在现工种等级期间，获得省级及以上“五一劳动奖章”、省级及以上人力资源和社会保障部门与相关职能部门联合表彰的系统先进个人、市级及以上“劳动模范”称号并继续保持荣誉的。</w:t>
      </w:r>
    </w:p>
    <w:p w14:paraId="0787BFB0">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4</w:t>
      </w:r>
      <w:r>
        <w:rPr>
          <w:rFonts w:hint="eastAsia" w:ascii="仿宋_GB2312" w:hAnsi="仿宋_GB2312" w:eastAsia="仿宋_GB2312" w:cs="仿宋_GB2312"/>
          <w:bCs/>
          <w:sz w:val="32"/>
          <w:szCs w:val="32"/>
          <w:lang w:eastAsia="zh-CN"/>
        </w:rPr>
        <w:t>）申报初级工、中级工和高级工时，凡男性满</w:t>
      </w:r>
      <w:r>
        <w:rPr>
          <w:rFonts w:hint="eastAsia" w:asciiTheme="minorEastAsia" w:hAnsiTheme="minorEastAsia" w:eastAsiaTheme="minorEastAsia" w:cstheme="minorEastAsia"/>
          <w:bCs/>
          <w:sz w:val="32"/>
          <w:szCs w:val="32"/>
          <w:lang w:eastAsia="zh-CN"/>
        </w:rPr>
        <w:t>57</w:t>
      </w:r>
      <w:r>
        <w:rPr>
          <w:rFonts w:hint="eastAsia" w:ascii="仿宋_GB2312" w:hAnsi="仿宋_GB2312" w:eastAsia="仿宋_GB2312" w:cs="仿宋_GB2312"/>
          <w:bCs/>
          <w:sz w:val="32"/>
          <w:szCs w:val="32"/>
          <w:lang w:eastAsia="zh-CN"/>
        </w:rPr>
        <w:t>周岁、女性满</w:t>
      </w:r>
      <w:r>
        <w:rPr>
          <w:rFonts w:hint="eastAsia" w:asciiTheme="minorEastAsia" w:hAnsiTheme="minorEastAsia" w:eastAsiaTheme="minorEastAsia" w:cstheme="minorEastAsia"/>
          <w:bCs/>
          <w:sz w:val="32"/>
          <w:szCs w:val="32"/>
          <w:lang w:eastAsia="zh-CN"/>
        </w:rPr>
        <w:t>47</w:t>
      </w:r>
      <w:r>
        <w:rPr>
          <w:rFonts w:hint="eastAsia" w:ascii="仿宋_GB2312" w:hAnsi="仿宋_GB2312" w:eastAsia="仿宋_GB2312" w:cs="仿宋_GB2312"/>
          <w:bCs/>
          <w:sz w:val="32"/>
          <w:szCs w:val="32"/>
          <w:lang w:eastAsia="zh-CN"/>
        </w:rPr>
        <w:t>周岁，在本工种等级岗位上连续工作满</w:t>
      </w:r>
      <w:r>
        <w:rPr>
          <w:rFonts w:hint="eastAsia" w:asciiTheme="minorEastAsia" w:hAnsiTheme="minorEastAsia" w:eastAsiaTheme="minorEastAsia" w:cstheme="minorEastAsia"/>
          <w:bCs/>
          <w:sz w:val="32"/>
          <w:szCs w:val="32"/>
          <w:lang w:eastAsia="zh-CN"/>
        </w:rPr>
        <w:t>10</w:t>
      </w:r>
      <w:r>
        <w:rPr>
          <w:rFonts w:hint="eastAsia" w:ascii="仿宋_GB2312" w:hAnsi="仿宋_GB2312" w:eastAsia="仿宋_GB2312" w:cs="仿宋_GB2312"/>
          <w:bCs/>
          <w:sz w:val="32"/>
          <w:szCs w:val="32"/>
          <w:lang w:eastAsia="zh-CN"/>
        </w:rPr>
        <w:t>年，并在近</w:t>
      </w:r>
      <w:r>
        <w:rPr>
          <w:rFonts w:hint="eastAsia" w:asciiTheme="minorEastAsia" w:hAnsiTheme="minorEastAsia" w:eastAsiaTheme="minorEastAsia" w:cstheme="minorEastAsia"/>
          <w:bCs/>
          <w:sz w:val="32"/>
          <w:szCs w:val="32"/>
          <w:lang w:eastAsia="zh-CN"/>
        </w:rPr>
        <w:t>5</w:t>
      </w:r>
      <w:r>
        <w:rPr>
          <w:rFonts w:hint="eastAsia" w:ascii="仿宋_GB2312" w:hAnsi="仿宋_GB2312" w:eastAsia="仿宋_GB2312" w:cs="仿宋_GB2312"/>
          <w:bCs/>
          <w:sz w:val="32"/>
          <w:szCs w:val="32"/>
          <w:lang w:eastAsia="zh-CN"/>
        </w:rPr>
        <w:t>年内连续</w:t>
      </w:r>
      <w:r>
        <w:rPr>
          <w:rFonts w:hint="eastAsia" w:asciiTheme="minorEastAsia" w:hAnsiTheme="minorEastAsia" w:eastAsiaTheme="minorEastAsia" w:cstheme="minorEastAsia"/>
          <w:bCs/>
          <w:sz w:val="32"/>
          <w:szCs w:val="32"/>
          <w:lang w:eastAsia="zh-CN"/>
        </w:rPr>
        <w:t>3</w:t>
      </w:r>
      <w:r>
        <w:rPr>
          <w:rFonts w:hint="eastAsia" w:ascii="仿宋_GB2312" w:hAnsi="仿宋_GB2312" w:eastAsia="仿宋_GB2312" w:cs="仿宋_GB2312"/>
          <w:bCs/>
          <w:sz w:val="32"/>
          <w:szCs w:val="32"/>
          <w:lang w:eastAsia="zh-CN"/>
        </w:rPr>
        <w:t>次（含）以上年度考核考评优秀的（年度党员民主评议为优秀等次的视同年度考核考评优秀）。</w:t>
      </w:r>
    </w:p>
    <w:p w14:paraId="46A3F672">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
          <w:bCs w:val="0"/>
          <w:sz w:val="32"/>
          <w:szCs w:val="32"/>
          <w:lang w:eastAsia="zh-CN"/>
        </w:rPr>
      </w:pPr>
      <w:r>
        <w:rPr>
          <w:rFonts w:hint="eastAsia" w:asciiTheme="minorEastAsia" w:hAnsiTheme="minorEastAsia" w:eastAsiaTheme="minorEastAsia" w:cstheme="minorEastAsia"/>
          <w:b/>
          <w:bCs w:val="0"/>
          <w:sz w:val="32"/>
          <w:szCs w:val="32"/>
          <w:lang w:eastAsia="zh-CN"/>
        </w:rPr>
        <w:t>2</w:t>
      </w:r>
      <w:r>
        <w:rPr>
          <w:rFonts w:hint="eastAsia" w:ascii="仿宋_GB2312" w:hAnsi="仿宋_GB2312" w:eastAsia="仿宋_GB2312" w:cs="仿宋_GB2312"/>
          <w:b/>
          <w:bCs w:val="0"/>
          <w:sz w:val="32"/>
          <w:szCs w:val="32"/>
          <w:lang w:eastAsia="zh-CN"/>
        </w:rPr>
        <w:t>.免试相应科目</w:t>
      </w:r>
    </w:p>
    <w:p w14:paraId="77351C60">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1</w:t>
      </w:r>
      <w:r>
        <w:rPr>
          <w:rFonts w:hint="eastAsia" w:ascii="仿宋_GB2312" w:hAnsi="仿宋_GB2312" w:eastAsia="仿宋_GB2312" w:cs="仿宋_GB2312"/>
          <w:bCs/>
          <w:sz w:val="32"/>
          <w:szCs w:val="32"/>
          <w:lang w:eastAsia="zh-CN"/>
        </w:rPr>
        <w:t>）申报初级工、中级工、高级工和技师时，在现工种等级期间，获得福建省人力资源和社会保障厅授予的“福建省技术能手”称号的，可免试《专业理论》及《技能实操》科目。</w:t>
      </w:r>
    </w:p>
    <w:p w14:paraId="0F198DF7">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）申报初级工、中级工和高级工时，在现工种等级期间，近</w:t>
      </w:r>
      <w:r>
        <w:rPr>
          <w:rFonts w:hint="eastAsia" w:asciiTheme="minorEastAsia" w:hAnsiTheme="minorEastAsia" w:eastAsiaTheme="minorEastAsia" w:cstheme="minorEastAsia"/>
          <w:bCs/>
          <w:sz w:val="32"/>
          <w:szCs w:val="32"/>
          <w:lang w:eastAsia="zh-CN"/>
        </w:rPr>
        <w:t>5</w:t>
      </w:r>
      <w:r>
        <w:rPr>
          <w:rFonts w:hint="eastAsia" w:ascii="仿宋_GB2312" w:hAnsi="仿宋_GB2312" w:eastAsia="仿宋_GB2312" w:cs="仿宋_GB2312"/>
          <w:bCs/>
          <w:sz w:val="32"/>
          <w:szCs w:val="32"/>
          <w:lang w:eastAsia="zh-CN"/>
        </w:rPr>
        <w:t>年内</w:t>
      </w:r>
      <w:r>
        <w:rPr>
          <w:rFonts w:hint="eastAsia" w:asciiTheme="minorEastAsia" w:hAnsiTheme="minorEastAsia" w:eastAsiaTheme="minorEastAsia" w:cstheme="minorEastAsia"/>
          <w:bCs/>
          <w:sz w:val="32"/>
          <w:szCs w:val="32"/>
          <w:lang w:eastAsia="zh-CN"/>
        </w:rPr>
        <w:t>4</w:t>
      </w:r>
      <w:r>
        <w:rPr>
          <w:rFonts w:hint="eastAsia" w:ascii="仿宋_GB2312" w:hAnsi="仿宋_GB2312" w:eastAsia="仿宋_GB2312" w:cs="仿宋_GB2312"/>
          <w:bCs/>
          <w:sz w:val="32"/>
          <w:szCs w:val="32"/>
          <w:lang w:eastAsia="zh-CN"/>
        </w:rPr>
        <w:t>次（含）以上年度考核考评优秀的（年度党员民主评议为优秀等次的视同年度考核考评优秀），可免试《公共课程》科目。</w:t>
      </w:r>
    </w:p>
    <w:p w14:paraId="3278558D">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3</w:t>
      </w:r>
      <w:r>
        <w:rPr>
          <w:rFonts w:hint="eastAsia" w:ascii="仿宋_GB2312" w:hAnsi="仿宋_GB2312" w:eastAsia="仿宋_GB2312" w:cs="仿宋_GB2312"/>
          <w:bCs/>
          <w:sz w:val="32"/>
          <w:szCs w:val="32"/>
          <w:lang w:eastAsia="zh-CN"/>
        </w:rPr>
        <w:t>）申报初级工、中级工和高级工时，凡男性满</w:t>
      </w:r>
      <w:r>
        <w:rPr>
          <w:rFonts w:hint="eastAsia" w:asciiTheme="minorEastAsia" w:hAnsiTheme="minorEastAsia" w:eastAsiaTheme="minorEastAsia" w:cstheme="minorEastAsia"/>
          <w:bCs/>
          <w:sz w:val="32"/>
          <w:szCs w:val="32"/>
          <w:lang w:eastAsia="zh-CN"/>
        </w:rPr>
        <w:t>57</w:t>
      </w:r>
      <w:r>
        <w:rPr>
          <w:rFonts w:hint="eastAsia" w:ascii="仿宋_GB2312" w:hAnsi="仿宋_GB2312" w:eastAsia="仿宋_GB2312" w:cs="仿宋_GB2312"/>
          <w:bCs/>
          <w:sz w:val="32"/>
          <w:szCs w:val="32"/>
          <w:lang w:eastAsia="zh-CN"/>
        </w:rPr>
        <w:t>周岁、女性满</w:t>
      </w:r>
      <w:r>
        <w:rPr>
          <w:rFonts w:hint="eastAsia" w:asciiTheme="minorEastAsia" w:hAnsiTheme="minorEastAsia" w:eastAsiaTheme="minorEastAsia" w:cstheme="minorEastAsia"/>
          <w:bCs/>
          <w:sz w:val="32"/>
          <w:szCs w:val="32"/>
          <w:lang w:eastAsia="zh-CN"/>
        </w:rPr>
        <w:t>47</w:t>
      </w:r>
      <w:r>
        <w:rPr>
          <w:rFonts w:hint="eastAsia" w:ascii="仿宋_GB2312" w:hAnsi="仿宋_GB2312" w:eastAsia="仿宋_GB2312" w:cs="仿宋_GB2312"/>
          <w:bCs/>
          <w:sz w:val="32"/>
          <w:szCs w:val="32"/>
          <w:lang w:eastAsia="zh-CN"/>
        </w:rPr>
        <w:t>周岁，在本工种等级岗位上连续工作满</w:t>
      </w:r>
      <w:r>
        <w:rPr>
          <w:rFonts w:hint="eastAsia" w:asciiTheme="minorEastAsia" w:hAnsiTheme="minorEastAsia" w:eastAsiaTheme="minorEastAsia" w:cstheme="minorEastAsia"/>
          <w:bCs/>
          <w:sz w:val="32"/>
          <w:szCs w:val="32"/>
          <w:lang w:eastAsia="zh-CN"/>
        </w:rPr>
        <w:t>10</w:t>
      </w:r>
      <w:r>
        <w:rPr>
          <w:rFonts w:hint="eastAsia" w:ascii="仿宋_GB2312" w:hAnsi="仿宋_GB2312" w:eastAsia="仿宋_GB2312" w:cs="仿宋_GB2312"/>
          <w:bCs/>
          <w:sz w:val="32"/>
          <w:szCs w:val="32"/>
          <w:lang w:eastAsia="zh-CN"/>
        </w:rPr>
        <w:t>年，并在近</w:t>
      </w:r>
      <w:r>
        <w:rPr>
          <w:rFonts w:hint="eastAsia" w:asciiTheme="minorEastAsia" w:hAnsiTheme="minorEastAsia" w:eastAsiaTheme="minorEastAsia" w:cstheme="minorEastAsia"/>
          <w:bCs/>
          <w:sz w:val="32"/>
          <w:szCs w:val="32"/>
          <w:lang w:eastAsia="zh-CN"/>
        </w:rPr>
        <w:t>5</w:t>
      </w:r>
      <w:r>
        <w:rPr>
          <w:rFonts w:hint="eastAsia" w:ascii="仿宋_GB2312" w:hAnsi="仿宋_GB2312" w:eastAsia="仿宋_GB2312" w:cs="仿宋_GB2312"/>
          <w:bCs/>
          <w:sz w:val="32"/>
          <w:szCs w:val="32"/>
          <w:lang w:eastAsia="zh-CN"/>
        </w:rPr>
        <w:t>年内</w:t>
      </w: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次（含）以上年度考核考评优秀的（年度党员民主评议为优秀等次的视同年度考核考评优秀），可免试《公共课程》科目。</w:t>
      </w:r>
    </w:p>
    <w:p w14:paraId="3E307230">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因人社部门对考核工种进行归并或拆分的，从事原工种年限与从事现工种年限可合并计算。</w:t>
      </w:r>
    </w:p>
    <w:p w14:paraId="5031A643">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因工作需要经组织安排转换工种岗位的，经单位人事部门同意后，可按原工种等级申报现岗位工种的考核，取得任职资格后，原等级工种年限与转换的工种年限合并计算。</w:t>
      </w:r>
    </w:p>
    <w:p w14:paraId="4CC9A150">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上述年限以足年计算，截止时间为</w:t>
      </w:r>
      <w:r>
        <w:rPr>
          <w:rFonts w:hint="eastAsia" w:asciiTheme="minorEastAsia" w:hAnsiTheme="minorEastAsia" w:eastAsiaTheme="minorEastAsia" w:cstheme="minorEastAsia"/>
          <w:bCs/>
          <w:sz w:val="32"/>
          <w:szCs w:val="32"/>
          <w:lang w:eastAsia="zh-CN"/>
        </w:rPr>
        <w:t>2025</w:t>
      </w:r>
      <w:r>
        <w:rPr>
          <w:rFonts w:hint="eastAsia" w:ascii="仿宋_GB2312" w:hAnsi="仿宋_GB2312" w:eastAsia="仿宋_GB2312" w:cs="仿宋_GB2312"/>
          <w:bCs/>
          <w:sz w:val="32"/>
          <w:szCs w:val="32"/>
          <w:lang w:eastAsia="zh-CN"/>
        </w:rPr>
        <w:t>年</w:t>
      </w:r>
      <w:r>
        <w:rPr>
          <w:rFonts w:hint="eastAsia" w:asciiTheme="minorEastAsia" w:hAnsiTheme="minorEastAsia" w:eastAsiaTheme="minorEastAsia" w:cstheme="minorEastAsia"/>
          <w:bCs/>
          <w:sz w:val="32"/>
          <w:szCs w:val="32"/>
          <w:lang w:eastAsia="zh-CN"/>
        </w:rPr>
        <w:t>12</w:t>
      </w:r>
      <w:r>
        <w:rPr>
          <w:rFonts w:hint="eastAsia" w:ascii="仿宋_GB2312" w:hAnsi="仿宋_GB2312" w:eastAsia="仿宋_GB2312" w:cs="仿宋_GB2312"/>
          <w:bCs/>
          <w:sz w:val="32"/>
          <w:szCs w:val="32"/>
          <w:lang w:eastAsia="zh-CN"/>
        </w:rPr>
        <w:t>月</w:t>
      </w:r>
      <w:r>
        <w:rPr>
          <w:rFonts w:hint="eastAsia" w:asciiTheme="minorEastAsia" w:hAnsiTheme="minorEastAsia" w:eastAsiaTheme="minorEastAsia" w:cstheme="minorEastAsia"/>
          <w:bCs/>
          <w:sz w:val="32"/>
          <w:szCs w:val="32"/>
          <w:lang w:eastAsia="zh-CN"/>
        </w:rPr>
        <w:t>31</w:t>
      </w:r>
      <w:r>
        <w:rPr>
          <w:rFonts w:hint="eastAsia" w:ascii="仿宋_GB2312" w:hAnsi="仿宋_GB2312" w:eastAsia="仿宋_GB2312" w:cs="仿宋_GB2312"/>
          <w:bCs/>
          <w:sz w:val="32"/>
          <w:szCs w:val="32"/>
          <w:lang w:eastAsia="zh-CN"/>
        </w:rPr>
        <w:t>日。</w:t>
      </w:r>
    </w:p>
    <w:p w14:paraId="25A4F63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（三）认定审核条件</w:t>
      </w:r>
    </w:p>
    <w:p w14:paraId="0AE69848">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退役士兵原取得部队颁发的初级、中级和高级技能等级证书，安置工作后仍从事本工种技能工作，并符合以下条件的，可申报认定审核。</w:t>
      </w:r>
    </w:p>
    <w:p w14:paraId="637E5E14">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1</w:t>
      </w:r>
      <w:r>
        <w:rPr>
          <w:rFonts w:hint="eastAsia" w:ascii="仿宋_GB2312" w:hAnsi="仿宋_GB2312" w:eastAsia="仿宋_GB2312" w:cs="仿宋_GB2312"/>
          <w:bCs/>
          <w:sz w:val="32"/>
          <w:szCs w:val="32"/>
          <w:lang w:eastAsia="zh-CN"/>
        </w:rPr>
        <w:t>.取得部队颁发的初级技能等级证书，可申报本工种初级工认定审核。</w:t>
      </w:r>
    </w:p>
    <w:p w14:paraId="1A9DC5B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.取得部队颁发的中级技能等级证书，持证后继续在部队服役满</w:t>
      </w: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年或工龄满</w:t>
      </w:r>
      <w:r>
        <w:rPr>
          <w:rFonts w:hint="eastAsia" w:asciiTheme="minorEastAsia" w:hAnsiTheme="minorEastAsia" w:eastAsiaTheme="minorEastAsia" w:cstheme="minorEastAsia"/>
          <w:bCs/>
          <w:sz w:val="32"/>
          <w:szCs w:val="32"/>
          <w:lang w:eastAsia="zh-CN"/>
        </w:rPr>
        <w:t>10</w:t>
      </w:r>
      <w:r>
        <w:rPr>
          <w:rFonts w:hint="eastAsia" w:ascii="仿宋_GB2312" w:hAnsi="仿宋_GB2312" w:eastAsia="仿宋_GB2312" w:cs="仿宋_GB2312"/>
          <w:bCs/>
          <w:sz w:val="32"/>
          <w:szCs w:val="32"/>
          <w:lang w:eastAsia="zh-CN"/>
        </w:rPr>
        <w:t>年（含部队服役年限）的，可申报本工种中级工认定审核。</w:t>
      </w:r>
    </w:p>
    <w:p w14:paraId="6CD0A5EB">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3</w:t>
      </w:r>
      <w:r>
        <w:rPr>
          <w:rFonts w:hint="eastAsia" w:ascii="仿宋_GB2312" w:hAnsi="仿宋_GB2312" w:eastAsia="仿宋_GB2312" w:cs="仿宋_GB2312"/>
          <w:bCs/>
          <w:sz w:val="32"/>
          <w:szCs w:val="32"/>
          <w:lang w:eastAsia="zh-CN"/>
        </w:rPr>
        <w:t>.取得部队颁发的高级技能等级证书，持证后继续在部队服役满</w:t>
      </w:r>
      <w:r>
        <w:rPr>
          <w:rFonts w:hint="eastAsia" w:asciiTheme="minorEastAsia" w:hAnsiTheme="minorEastAsia" w:eastAsiaTheme="minorEastAsia" w:cstheme="minorEastAsia"/>
          <w:bCs/>
          <w:sz w:val="32"/>
          <w:szCs w:val="32"/>
          <w:lang w:eastAsia="zh-CN"/>
        </w:rPr>
        <w:t>5</w:t>
      </w:r>
      <w:r>
        <w:rPr>
          <w:rFonts w:hint="eastAsia" w:ascii="仿宋_GB2312" w:hAnsi="仿宋_GB2312" w:eastAsia="仿宋_GB2312" w:cs="仿宋_GB2312"/>
          <w:bCs/>
          <w:sz w:val="32"/>
          <w:szCs w:val="32"/>
          <w:lang w:eastAsia="zh-CN"/>
        </w:rPr>
        <w:t>年或工龄满</w:t>
      </w:r>
      <w:r>
        <w:rPr>
          <w:rFonts w:hint="eastAsia" w:asciiTheme="minorEastAsia" w:hAnsiTheme="minorEastAsia" w:eastAsiaTheme="minorEastAsia" w:cstheme="minorEastAsia"/>
          <w:bCs/>
          <w:sz w:val="32"/>
          <w:szCs w:val="32"/>
          <w:lang w:eastAsia="zh-CN"/>
        </w:rPr>
        <w:t>20</w:t>
      </w:r>
      <w:r>
        <w:rPr>
          <w:rFonts w:hint="eastAsia" w:ascii="仿宋_GB2312" w:hAnsi="仿宋_GB2312" w:eastAsia="仿宋_GB2312" w:cs="仿宋_GB2312"/>
          <w:bCs/>
          <w:sz w:val="32"/>
          <w:szCs w:val="32"/>
          <w:lang w:eastAsia="zh-CN"/>
        </w:rPr>
        <w:t>年（含部队服役年限）的，可申报本工种高级工认定审核。</w:t>
      </w:r>
    </w:p>
    <w:p w14:paraId="733270F4">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4</w:t>
      </w:r>
      <w:r>
        <w:rPr>
          <w:rFonts w:hint="eastAsia" w:ascii="仿宋_GB2312" w:hAnsi="仿宋_GB2312" w:eastAsia="仿宋_GB2312" w:cs="仿宋_GB2312"/>
          <w:bCs/>
          <w:sz w:val="32"/>
          <w:szCs w:val="32"/>
          <w:lang w:eastAsia="zh-CN"/>
        </w:rPr>
        <w:t>.取得部队颁发的中级、高级技能等级证书，持证后继续在部队服役年限或工龄未达本条第</w:t>
      </w: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3</w:t>
      </w:r>
      <w:r>
        <w:rPr>
          <w:rFonts w:hint="eastAsia" w:ascii="仿宋_GB2312" w:hAnsi="仿宋_GB2312" w:eastAsia="仿宋_GB2312" w:cs="仿宋_GB2312"/>
          <w:bCs/>
          <w:sz w:val="32"/>
          <w:szCs w:val="32"/>
          <w:lang w:eastAsia="zh-CN"/>
        </w:rPr>
        <w:t>款要求的，应参加本工种等级《公共课程》的考试。</w:t>
      </w:r>
    </w:p>
    <w:p w14:paraId="07BB2A10">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已取得他省机关事业单位工人技术岗位证书且已兑现相应等级工资的工勤人员（含部队随军家属及引进人才家属），正式调动到我省机关事业单位后，可申报同等级认定审核。</w:t>
      </w:r>
    </w:p>
    <w:p w14:paraId="33786D85">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三、报考程序及资格审核</w:t>
      </w:r>
    </w:p>
    <w:p w14:paraId="1D66EC0C">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（一）网站报名</w:t>
      </w:r>
    </w:p>
    <w:p w14:paraId="5E212706">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采用网站报名方式。</w:t>
      </w:r>
      <w:r>
        <w:rPr>
          <w:rFonts w:hint="eastAsia" w:ascii="仿宋_GB2312" w:hAnsi="仿宋_GB2312" w:eastAsia="仿宋_GB2312" w:cs="仿宋_GB2312"/>
          <w:bCs/>
          <w:spacing w:val="-11"/>
          <w:sz w:val="32"/>
          <w:szCs w:val="32"/>
          <w:lang w:eastAsia="zh-CN"/>
        </w:rPr>
        <w:t>报考人员应登录福建省机关事业单位工勤人员考核中心（以下简称“省工考中心”）网站（http://</w:t>
      </w:r>
      <w:r>
        <w:rPr>
          <w:rFonts w:hint="eastAsia" w:asciiTheme="minorEastAsia" w:hAnsiTheme="minorEastAsia" w:eastAsiaTheme="minorEastAsia" w:cstheme="minorEastAsia"/>
          <w:bCs/>
          <w:spacing w:val="-11"/>
          <w:sz w:val="32"/>
          <w:szCs w:val="32"/>
          <w:lang w:eastAsia="zh-CN"/>
        </w:rPr>
        <w:t>220</w:t>
      </w:r>
      <w:r>
        <w:rPr>
          <w:rFonts w:hint="eastAsia" w:ascii="仿宋_GB2312" w:hAnsi="仿宋_GB2312" w:eastAsia="仿宋_GB2312" w:cs="仿宋_GB2312"/>
          <w:bCs/>
          <w:spacing w:val="-11"/>
          <w:sz w:val="32"/>
          <w:szCs w:val="32"/>
          <w:lang w:eastAsia="zh-CN"/>
        </w:rPr>
        <w:t>.</w:t>
      </w:r>
      <w:r>
        <w:rPr>
          <w:rFonts w:hint="eastAsia" w:asciiTheme="minorEastAsia" w:hAnsiTheme="minorEastAsia" w:eastAsiaTheme="minorEastAsia" w:cstheme="minorEastAsia"/>
          <w:bCs/>
          <w:spacing w:val="-11"/>
          <w:sz w:val="32"/>
          <w:szCs w:val="32"/>
          <w:lang w:eastAsia="zh-CN"/>
        </w:rPr>
        <w:t>160</w:t>
      </w:r>
      <w:r>
        <w:rPr>
          <w:rFonts w:hint="eastAsia" w:ascii="仿宋_GB2312" w:hAnsi="仿宋_GB2312" w:eastAsia="仿宋_GB2312" w:cs="仿宋_GB2312"/>
          <w:bCs/>
          <w:spacing w:val="-11"/>
          <w:sz w:val="32"/>
          <w:szCs w:val="32"/>
          <w:lang w:eastAsia="zh-CN"/>
        </w:rPr>
        <w:t>.</w:t>
      </w:r>
      <w:r>
        <w:rPr>
          <w:rFonts w:hint="eastAsia" w:asciiTheme="minorEastAsia" w:hAnsiTheme="minorEastAsia" w:eastAsiaTheme="minorEastAsia" w:cstheme="minorEastAsia"/>
          <w:bCs/>
          <w:spacing w:val="-11"/>
          <w:sz w:val="32"/>
          <w:szCs w:val="32"/>
          <w:lang w:eastAsia="zh-CN"/>
        </w:rPr>
        <w:t>53</w:t>
      </w:r>
      <w:r>
        <w:rPr>
          <w:rFonts w:hint="eastAsia" w:ascii="仿宋_GB2312" w:hAnsi="仿宋_GB2312" w:eastAsia="仿宋_GB2312" w:cs="仿宋_GB2312"/>
          <w:bCs/>
          <w:spacing w:val="-11"/>
          <w:sz w:val="32"/>
          <w:szCs w:val="32"/>
          <w:lang w:eastAsia="zh-CN"/>
        </w:rPr>
        <w:t>.</w:t>
      </w:r>
      <w:r>
        <w:rPr>
          <w:rFonts w:hint="eastAsia" w:asciiTheme="minorEastAsia" w:hAnsiTheme="minorEastAsia" w:eastAsiaTheme="minorEastAsia" w:cstheme="minorEastAsia"/>
          <w:bCs/>
          <w:spacing w:val="-11"/>
          <w:sz w:val="32"/>
          <w:szCs w:val="32"/>
          <w:lang w:eastAsia="zh-CN"/>
        </w:rPr>
        <w:t>9</w:t>
      </w:r>
      <w:r>
        <w:rPr>
          <w:rFonts w:hint="eastAsia" w:ascii="仿宋_GB2312" w:hAnsi="仿宋_GB2312" w:eastAsia="仿宋_GB2312" w:cs="仿宋_GB2312"/>
          <w:bCs/>
          <w:spacing w:val="-11"/>
          <w:sz w:val="32"/>
          <w:szCs w:val="32"/>
          <w:lang w:eastAsia="zh-CN"/>
        </w:rPr>
        <w:t>），</w:t>
      </w:r>
      <w:r>
        <w:rPr>
          <w:rFonts w:hint="eastAsia" w:ascii="仿宋_GB2312" w:hAnsi="仿宋_GB2312" w:eastAsia="仿宋_GB2312" w:cs="仿宋_GB2312"/>
          <w:bCs/>
          <w:sz w:val="32"/>
          <w:szCs w:val="32"/>
          <w:lang w:eastAsia="zh-CN"/>
        </w:rPr>
        <w:t>填写个人报名信息，上传近期免冠相片，并在对应模块上传相关证件、材料扫描件。</w:t>
      </w:r>
    </w:p>
    <w:p w14:paraId="6BD840A6">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（二）岗位综合素质测评</w:t>
      </w:r>
    </w:p>
    <w:p w14:paraId="4A3E479D">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报考人员所在单位负责报考人员的岗位综合素质测评（综合素质测评表见附件</w:t>
      </w:r>
      <w:r>
        <w:rPr>
          <w:rFonts w:hint="eastAsia" w:asciiTheme="minorEastAsia" w:hAnsiTheme="minorEastAsia" w:eastAsiaTheme="minorEastAsia" w:cstheme="minorEastAsia"/>
          <w:bCs/>
          <w:sz w:val="32"/>
          <w:szCs w:val="32"/>
          <w:lang w:eastAsia="zh-CN"/>
        </w:rPr>
        <w:t>1</w:t>
      </w:r>
      <w:r>
        <w:rPr>
          <w:rFonts w:hint="eastAsia" w:ascii="仿宋_GB2312" w:hAnsi="仿宋_GB2312" w:eastAsia="仿宋_GB2312" w:cs="仿宋_GB2312"/>
          <w:bCs/>
          <w:sz w:val="32"/>
          <w:szCs w:val="32"/>
          <w:lang w:eastAsia="zh-CN"/>
        </w:rPr>
        <w:t>，以下简称“测评表”），测评表经所在用人单位、主管单位人事部门审核盖章后，报考人员应在报名网站的个人报考信息中填写测评成绩，并上传测评表扫描件。</w:t>
      </w:r>
    </w:p>
    <w:p w14:paraId="425CC2F7">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（三）资格审核</w:t>
      </w:r>
    </w:p>
    <w:p w14:paraId="28ECCD53">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1</w:t>
      </w:r>
      <w:r>
        <w:rPr>
          <w:rFonts w:hint="eastAsia" w:ascii="仿宋_GB2312" w:hAnsi="仿宋_GB2312" w:eastAsia="仿宋_GB2312" w:cs="仿宋_GB2312"/>
          <w:bCs/>
          <w:sz w:val="32"/>
          <w:szCs w:val="32"/>
          <w:lang w:eastAsia="zh-CN"/>
        </w:rPr>
        <w:t>. 报考人员打印《福建省机关事业单位工勤人员技能等级岗位考核报名表》（以下简称“《报名表》”），</w:t>
      </w:r>
      <w:r>
        <w:rPr>
          <w:rFonts w:hint="eastAsia" w:asciiTheme="minorEastAsia" w:hAnsiTheme="minorEastAsia" w:eastAsiaTheme="minorEastAsia" w:cstheme="minorEastAsia"/>
          <w:bCs/>
          <w:sz w:val="32"/>
          <w:szCs w:val="32"/>
          <w:lang w:eastAsia="zh-CN"/>
        </w:rPr>
        <w:t>2024</w:t>
      </w:r>
      <w:r>
        <w:rPr>
          <w:rFonts w:hint="eastAsia" w:ascii="仿宋_GB2312" w:hAnsi="仿宋_GB2312" w:eastAsia="仿宋_GB2312" w:cs="仿宋_GB2312"/>
          <w:bCs/>
          <w:sz w:val="32"/>
          <w:szCs w:val="32"/>
          <w:lang w:eastAsia="zh-CN"/>
        </w:rPr>
        <w:t>年已报名且未通过考核的报考人员只需提供《报名表》。《报名表》经所在单位、主管单位人事部门审核盖章后，连同报考人员综合素质测评表原件、身份证、学历证书、学历认证证明、岗位等级证书原件及复印件，按属地管理的原则，分别送省工考中心、设区市、县（区）机关事业单位工勤人员考核经办机构进行资格审核。 已下放审批权限的省直和中央驻闽垂管单位，可在所辖设区市机关事业单位工勤人员考核经办机构进行资格审核。</w:t>
      </w:r>
    </w:p>
    <w:p w14:paraId="680808A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报考技师人员另需在省工考中心网站“资料下载”栏目中下载填写《福建省机关事业单位工勤人员申报技师资格简明表》，经单位审核盖章后与上述材料一并提交。</w:t>
      </w:r>
    </w:p>
    <w:p w14:paraId="2AAAF22E">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符合免试条件或认定审核的人员，经所在单位核实个人档案中的有关证明材料，将《报名表》连同报考人员综合素质测评表原件、有关证件（身份证、学历证书、学历认证证明、岗位等级证书和有关免试证件原件），送所辖设区市机关事业单位工勤人员考核经办机构初审后，报省工考中心审核；省直、中央驻闽单位的人员经所在单位、主管单位人事部门审核盖章后，报省工考中心审核。</w:t>
      </w:r>
    </w:p>
    <w:p w14:paraId="7BC23EDC">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3</w:t>
      </w:r>
      <w:r>
        <w:rPr>
          <w:rFonts w:hint="eastAsia" w:ascii="仿宋_GB2312" w:hAnsi="仿宋_GB2312" w:eastAsia="仿宋_GB2312" w:cs="仿宋_GB2312"/>
          <w:bCs/>
          <w:sz w:val="32"/>
          <w:szCs w:val="32"/>
          <w:lang w:eastAsia="zh-CN"/>
        </w:rPr>
        <w:t>.非参照公务员管理事业单位的报考人员应提供本单位岗位设置方案批复件及岗位空缺情况说明材料，免试人员、退役士兵、他省机关事业单位调入工勤人员（含部队随军家属及引进人才家属）的认定审核按附件</w:t>
      </w: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3</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4</w:t>
      </w:r>
      <w:r>
        <w:rPr>
          <w:rFonts w:hint="eastAsia" w:ascii="仿宋_GB2312" w:hAnsi="仿宋_GB2312" w:eastAsia="仿宋_GB2312" w:cs="仿宋_GB2312"/>
          <w:bCs/>
          <w:sz w:val="32"/>
          <w:szCs w:val="32"/>
          <w:lang w:eastAsia="zh-CN"/>
        </w:rPr>
        <w:t>的要求提交材料。</w:t>
      </w:r>
    </w:p>
    <w:p w14:paraId="374C5FC7">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（四）缴费及缴费标准</w:t>
      </w:r>
    </w:p>
    <w:p w14:paraId="6C2114B8">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报名审核通过后，报考人员应在省工考中心网站进行网上缴费，未缴费者视为无效申报。</w:t>
      </w:r>
    </w:p>
    <w:p w14:paraId="369FDB32">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缴费标准按照《福建省发展和改革委员会、福建省财政厅关于我省职业技能鉴定和机关事业单位工勤人员技能等级考核收费标准等有关问题的函》（闽发改价格函〔</w:t>
      </w:r>
      <w:r>
        <w:rPr>
          <w:rFonts w:hint="eastAsia" w:asciiTheme="minorEastAsia" w:hAnsiTheme="minorEastAsia" w:eastAsiaTheme="minorEastAsia" w:cstheme="minorEastAsia"/>
          <w:bCs/>
          <w:sz w:val="32"/>
          <w:szCs w:val="32"/>
          <w:lang w:eastAsia="zh-CN"/>
        </w:rPr>
        <w:t>2022</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456</w:t>
      </w:r>
      <w:r>
        <w:rPr>
          <w:rFonts w:hint="eastAsia" w:ascii="仿宋_GB2312" w:hAnsi="仿宋_GB2312" w:eastAsia="仿宋_GB2312" w:cs="仿宋_GB2312"/>
          <w:bCs/>
          <w:sz w:val="32"/>
          <w:szCs w:val="32"/>
          <w:lang w:eastAsia="zh-CN"/>
        </w:rPr>
        <w:t>号）规定执行。报考人员（含符合免试条件及认定审核人员）报名时应交纳报考审核服务费</w:t>
      </w:r>
      <w:r>
        <w:rPr>
          <w:rFonts w:hint="eastAsia" w:asciiTheme="minorEastAsia" w:hAnsiTheme="minorEastAsia" w:eastAsiaTheme="minorEastAsia" w:cstheme="minorEastAsia"/>
          <w:bCs/>
          <w:sz w:val="32"/>
          <w:szCs w:val="32"/>
          <w:lang w:eastAsia="zh-CN"/>
        </w:rPr>
        <w:t>8</w:t>
      </w:r>
      <w:r>
        <w:rPr>
          <w:rFonts w:hint="eastAsia" w:asciiTheme="minorEastAsia" w:hAnsiTheme="minorEastAsia" w:eastAsiaTheme="minorEastAsia" w:cstheme="minorEastAsia"/>
          <w:bCs/>
          <w:sz w:val="32"/>
          <w:szCs w:val="32"/>
          <w:lang w:val="en-US" w:eastAsia="zh-CN"/>
        </w:rPr>
        <w:t>0</w:t>
      </w:r>
      <w:r>
        <w:rPr>
          <w:rFonts w:hint="eastAsia" w:ascii="仿宋_GB2312" w:hAnsi="仿宋_GB2312" w:eastAsia="仿宋_GB2312" w:cs="仿宋_GB2312"/>
          <w:bCs/>
          <w:sz w:val="32"/>
          <w:szCs w:val="32"/>
          <w:lang w:eastAsia="zh-CN"/>
        </w:rPr>
        <w:t>元/人；选考《公共课程》、《专业理论》科目的，每人每科应缴考试费和考务费合计</w:t>
      </w:r>
      <w:r>
        <w:rPr>
          <w:rFonts w:hint="eastAsia" w:asciiTheme="minorEastAsia" w:hAnsiTheme="minorEastAsia" w:eastAsiaTheme="minorEastAsia" w:cstheme="minorEastAsia"/>
          <w:bCs/>
          <w:sz w:val="32"/>
          <w:szCs w:val="32"/>
          <w:lang w:eastAsia="zh-CN"/>
        </w:rPr>
        <w:t>70</w:t>
      </w:r>
      <w:r>
        <w:rPr>
          <w:rFonts w:hint="eastAsia" w:ascii="仿宋_GB2312" w:hAnsi="仿宋_GB2312" w:eastAsia="仿宋_GB2312" w:cs="仿宋_GB2312"/>
          <w:bCs/>
          <w:sz w:val="32"/>
          <w:szCs w:val="32"/>
          <w:lang w:eastAsia="zh-CN"/>
        </w:rPr>
        <w:t>元；选考《技能实操》科目的，按初级工</w:t>
      </w:r>
      <w:r>
        <w:rPr>
          <w:rFonts w:hint="eastAsia" w:asciiTheme="minorEastAsia" w:hAnsiTheme="minorEastAsia" w:eastAsiaTheme="minorEastAsia" w:cstheme="minorEastAsia"/>
          <w:bCs/>
          <w:sz w:val="32"/>
          <w:szCs w:val="32"/>
          <w:lang w:eastAsia="zh-CN"/>
        </w:rPr>
        <w:t>100</w:t>
      </w:r>
      <w:r>
        <w:rPr>
          <w:rFonts w:hint="eastAsia" w:ascii="仿宋_GB2312" w:hAnsi="仿宋_GB2312" w:eastAsia="仿宋_GB2312" w:cs="仿宋_GB2312"/>
          <w:bCs/>
          <w:sz w:val="32"/>
          <w:szCs w:val="32"/>
          <w:lang w:eastAsia="zh-CN"/>
        </w:rPr>
        <w:t>元/人、中级工</w:t>
      </w:r>
      <w:r>
        <w:rPr>
          <w:rFonts w:hint="eastAsia" w:asciiTheme="minorEastAsia" w:hAnsiTheme="minorEastAsia" w:eastAsiaTheme="minorEastAsia" w:cstheme="minorEastAsia"/>
          <w:bCs/>
          <w:sz w:val="32"/>
          <w:szCs w:val="32"/>
          <w:lang w:eastAsia="zh-CN"/>
        </w:rPr>
        <w:t>120</w:t>
      </w:r>
      <w:r>
        <w:rPr>
          <w:rFonts w:hint="eastAsia" w:ascii="仿宋_GB2312" w:hAnsi="仿宋_GB2312" w:eastAsia="仿宋_GB2312" w:cs="仿宋_GB2312"/>
          <w:bCs/>
          <w:sz w:val="32"/>
          <w:szCs w:val="32"/>
          <w:lang w:eastAsia="zh-CN"/>
        </w:rPr>
        <w:t>元/人、高级工和技师</w:t>
      </w:r>
      <w:r>
        <w:rPr>
          <w:rFonts w:hint="eastAsia" w:asciiTheme="minorEastAsia" w:hAnsiTheme="minorEastAsia" w:eastAsiaTheme="minorEastAsia" w:cstheme="minorEastAsia"/>
          <w:bCs/>
          <w:sz w:val="32"/>
          <w:szCs w:val="32"/>
          <w:lang w:eastAsia="zh-CN"/>
        </w:rPr>
        <w:t>170</w:t>
      </w:r>
      <w:r>
        <w:rPr>
          <w:rFonts w:hint="eastAsia" w:ascii="仿宋_GB2312" w:hAnsi="仿宋_GB2312" w:eastAsia="仿宋_GB2312" w:cs="仿宋_GB2312"/>
          <w:bCs/>
          <w:sz w:val="32"/>
          <w:szCs w:val="32"/>
          <w:lang w:eastAsia="zh-CN"/>
        </w:rPr>
        <w:t>元/人的收费标准缴纳技能鉴定费。</w:t>
      </w:r>
    </w:p>
    <w:p w14:paraId="3542EDD2">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四、考试组织实施</w:t>
      </w:r>
    </w:p>
    <w:p w14:paraId="2A8CAC7C">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（一）考核方式</w:t>
      </w:r>
    </w:p>
    <w:p w14:paraId="175F35BB">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技能等级岗位考核实行</w:t>
      </w:r>
      <w:r>
        <w:rPr>
          <w:rFonts w:hint="eastAsia" w:asciiTheme="minorEastAsia" w:hAnsiTheme="minorEastAsia" w:eastAsiaTheme="minorEastAsia" w:cstheme="minorEastAsia"/>
          <w:bCs/>
          <w:sz w:val="32"/>
          <w:szCs w:val="32"/>
          <w:lang w:eastAsia="zh-CN"/>
        </w:rPr>
        <w:t>3</w:t>
      </w:r>
      <w:r>
        <w:rPr>
          <w:rFonts w:hint="eastAsia" w:ascii="仿宋_GB2312" w:hAnsi="仿宋_GB2312" w:eastAsia="仿宋_GB2312" w:cs="仿宋_GB2312"/>
          <w:bCs/>
          <w:sz w:val="32"/>
          <w:szCs w:val="32"/>
          <w:lang w:eastAsia="zh-CN"/>
        </w:rPr>
        <w:t>年为一个周期的滚动管理方法，报考初级工、中级工、高级工的人员，须在连续的三个考试年度内通过全部考试科目，方可取得相应技能等级资格；报考技师的人员，须在连续的三个考试年度内通过全部考试科目再通过答辩,方可取得技师等级资格。</w:t>
      </w:r>
    </w:p>
    <w:p w14:paraId="36211388">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免试和认定审核仅当年度有效，不实行滚动管理，除免考科目外，其他需考试科目应在当年度全部通过。</w:t>
      </w:r>
    </w:p>
    <w:p w14:paraId="6477600B">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（二）考试内容及方式</w:t>
      </w:r>
    </w:p>
    <w:p w14:paraId="2B78253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
          <w:bCs w:val="0"/>
          <w:sz w:val="32"/>
          <w:szCs w:val="32"/>
          <w:lang w:eastAsia="zh-CN"/>
        </w:rPr>
        <w:t>1</w:t>
      </w:r>
      <w:r>
        <w:rPr>
          <w:rFonts w:hint="eastAsia" w:ascii="仿宋_GB2312" w:hAnsi="仿宋_GB2312" w:eastAsia="仿宋_GB2312" w:cs="仿宋_GB2312"/>
          <w:b/>
          <w:bCs w:val="0"/>
          <w:sz w:val="32"/>
          <w:szCs w:val="32"/>
          <w:lang w:eastAsia="zh-CN"/>
        </w:rPr>
        <w:t>.考试科目：</w:t>
      </w:r>
      <w:r>
        <w:rPr>
          <w:rFonts w:hint="eastAsia" w:ascii="仿宋_GB2312" w:hAnsi="仿宋_GB2312" w:eastAsia="仿宋_GB2312" w:cs="仿宋_GB2312"/>
          <w:bCs/>
          <w:sz w:val="32"/>
          <w:szCs w:val="32"/>
          <w:lang w:eastAsia="zh-CN"/>
        </w:rPr>
        <w:t>《公共课程》、《专业理论》和《技能实操》共三门。</w:t>
      </w:r>
    </w:p>
    <w:p w14:paraId="109EA597">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
          <w:bCs w:val="0"/>
          <w:sz w:val="32"/>
          <w:szCs w:val="32"/>
          <w:lang w:eastAsia="zh-CN"/>
        </w:rPr>
      </w:pPr>
      <w:r>
        <w:rPr>
          <w:rFonts w:hint="eastAsia" w:asciiTheme="minorEastAsia" w:hAnsiTheme="minorEastAsia" w:eastAsiaTheme="minorEastAsia" w:cstheme="minorEastAsia"/>
          <w:b/>
          <w:bCs w:val="0"/>
          <w:sz w:val="32"/>
          <w:szCs w:val="32"/>
          <w:lang w:eastAsia="zh-CN"/>
        </w:rPr>
        <w:t>2</w:t>
      </w:r>
      <w:r>
        <w:rPr>
          <w:rFonts w:hint="eastAsia" w:ascii="仿宋_GB2312" w:hAnsi="仿宋_GB2312" w:eastAsia="仿宋_GB2312" w:cs="仿宋_GB2312"/>
          <w:b/>
          <w:bCs w:val="0"/>
          <w:sz w:val="32"/>
          <w:szCs w:val="32"/>
          <w:lang w:eastAsia="zh-CN"/>
        </w:rPr>
        <w:t>.考试题型、题量及分值</w:t>
      </w:r>
    </w:p>
    <w:p w14:paraId="26783C59">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1</w:t>
      </w:r>
      <w:r>
        <w:rPr>
          <w:rFonts w:hint="eastAsia" w:ascii="仿宋_GB2312" w:hAnsi="仿宋_GB2312" w:eastAsia="仿宋_GB2312" w:cs="仿宋_GB2312"/>
          <w:bCs/>
          <w:sz w:val="32"/>
          <w:szCs w:val="32"/>
          <w:lang w:eastAsia="zh-CN"/>
        </w:rPr>
        <w:t>）《公共课程》和《专业理论》科目采取闭卷笔试和报考人员综合素质测评分别占比一定分值的形式，分值占比如下表所示。</w:t>
      </w:r>
    </w:p>
    <w:p w14:paraId="43EA753A">
      <w:pPr>
        <w:widowControl/>
        <w:spacing w:line="540" w:lineRule="atLeast"/>
        <w:jc w:val="center"/>
        <w:rPr>
          <w:rFonts w:ascii="Arial" w:hAnsi="Arial" w:cs="Arial"/>
          <w:color w:val="000000"/>
          <w:kern w:val="0"/>
          <w:sz w:val="24"/>
          <w:szCs w:val="24"/>
        </w:rPr>
      </w:pPr>
      <w:r>
        <w:rPr>
          <w:rFonts w:ascii="Arial" w:hAnsi="Arial" w:cs="Arial"/>
          <w:b/>
          <w:bCs/>
          <w:color w:val="000000"/>
          <w:kern w:val="0"/>
          <w:sz w:val="24"/>
          <w:szCs w:val="24"/>
        </w:rPr>
        <w:t>《公共课程》、《专业理论》科目闭卷笔试和</w:t>
      </w:r>
      <w:r>
        <w:rPr>
          <w:rFonts w:hint="eastAsia" w:ascii="Arial" w:hAnsi="Arial" w:cs="Arial"/>
          <w:b/>
          <w:bCs/>
          <w:color w:val="000000"/>
          <w:kern w:val="0"/>
          <w:sz w:val="24"/>
          <w:szCs w:val="24"/>
        </w:rPr>
        <w:t>综合素质测评</w:t>
      </w:r>
      <w:r>
        <w:rPr>
          <w:rFonts w:ascii="Arial" w:hAnsi="Arial" w:cs="Arial"/>
          <w:b/>
          <w:bCs/>
          <w:color w:val="000000"/>
          <w:kern w:val="0"/>
          <w:sz w:val="24"/>
          <w:szCs w:val="24"/>
        </w:rPr>
        <w:t>分值占比表</w:t>
      </w:r>
    </w:p>
    <w:tbl>
      <w:tblPr>
        <w:tblStyle w:val="3"/>
        <w:tblW w:w="9104" w:type="dxa"/>
        <w:jc w:val="center"/>
        <w:tblLayout w:type="autofit"/>
        <w:tblCellMar>
          <w:top w:w="0" w:type="dxa"/>
          <w:left w:w="0" w:type="dxa"/>
          <w:bottom w:w="0" w:type="dxa"/>
          <w:right w:w="0" w:type="dxa"/>
        </w:tblCellMar>
      </w:tblPr>
      <w:tblGrid>
        <w:gridCol w:w="1024"/>
        <w:gridCol w:w="1223"/>
        <w:gridCol w:w="2631"/>
        <w:gridCol w:w="1904"/>
        <w:gridCol w:w="2322"/>
      </w:tblGrid>
      <w:tr w14:paraId="2E2F1DDC">
        <w:tblPrEx>
          <w:tblCellMar>
            <w:top w:w="0" w:type="dxa"/>
            <w:left w:w="0" w:type="dxa"/>
            <w:bottom w:w="0" w:type="dxa"/>
            <w:right w:w="0" w:type="dxa"/>
          </w:tblCellMar>
        </w:tblPrEx>
        <w:trPr>
          <w:trHeight w:val="673" w:hRule="atLeast"/>
          <w:jc w:val="center"/>
        </w:trPr>
        <w:tc>
          <w:tcPr>
            <w:tcW w:w="1024" w:type="dxa"/>
            <w:tcBorders>
              <w:top w:val="single" w:color="auto" w:sz="8" w:space="0"/>
              <w:left w:val="single" w:color="auto" w:sz="8" w:space="0"/>
              <w:bottom w:val="single" w:color="auto" w:sz="8" w:space="0"/>
              <w:right w:val="single" w:color="auto" w:sz="8" w:space="0"/>
            </w:tcBorders>
            <w:noWrap w:val="0"/>
            <w:vAlign w:val="center"/>
          </w:tcPr>
          <w:p w14:paraId="3778BE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Arial" w:hAnsi="Arial" w:cs="Arial"/>
                <w:color w:val="000000"/>
                <w:kern w:val="0"/>
                <w:sz w:val="24"/>
                <w:szCs w:val="24"/>
              </w:rPr>
            </w:pPr>
            <w:r>
              <w:rPr>
                <w:rFonts w:hint="eastAsia" w:ascii="仿宋_GB2312" w:hAnsi="Arial" w:cs="Arial"/>
                <w:b/>
                <w:bCs/>
                <w:color w:val="000000"/>
                <w:kern w:val="0"/>
                <w:sz w:val="24"/>
                <w:szCs w:val="24"/>
              </w:rPr>
              <w:t>科目</w:t>
            </w:r>
          </w:p>
        </w:tc>
        <w:tc>
          <w:tcPr>
            <w:tcW w:w="1223" w:type="dxa"/>
            <w:tcBorders>
              <w:top w:val="single" w:color="auto" w:sz="8" w:space="0"/>
              <w:left w:val="nil"/>
              <w:bottom w:val="single" w:color="auto" w:sz="8" w:space="0"/>
              <w:right w:val="single" w:color="auto" w:sz="4" w:space="0"/>
            </w:tcBorders>
            <w:noWrap w:val="0"/>
            <w:vAlign w:val="center"/>
          </w:tcPr>
          <w:p w14:paraId="75D250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Arial" w:cs="Arial"/>
                <w:b/>
                <w:bCs/>
                <w:color w:val="000000"/>
                <w:kern w:val="0"/>
                <w:sz w:val="24"/>
                <w:szCs w:val="24"/>
              </w:rPr>
            </w:pPr>
            <w:r>
              <w:rPr>
                <w:rFonts w:hint="eastAsia" w:ascii="仿宋_GB2312" w:hAnsi="Arial" w:cs="Arial"/>
                <w:b/>
                <w:bCs/>
                <w:color w:val="000000"/>
                <w:kern w:val="0"/>
                <w:sz w:val="24"/>
                <w:szCs w:val="24"/>
              </w:rPr>
              <w:t>考试形式</w:t>
            </w:r>
          </w:p>
        </w:tc>
        <w:tc>
          <w:tcPr>
            <w:tcW w:w="2631"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4E3532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Arial" w:hAnsi="Arial" w:cs="Arial"/>
                <w:color w:val="000000"/>
                <w:kern w:val="0"/>
                <w:sz w:val="24"/>
                <w:szCs w:val="24"/>
              </w:rPr>
            </w:pPr>
            <w:r>
              <w:rPr>
                <w:rFonts w:hint="eastAsia" w:ascii="仿宋_GB2312" w:hAnsi="Arial" w:cs="Arial"/>
                <w:b/>
                <w:bCs/>
                <w:color w:val="000000"/>
                <w:kern w:val="0"/>
                <w:sz w:val="24"/>
                <w:szCs w:val="24"/>
              </w:rPr>
              <w:t>分值</w:t>
            </w:r>
          </w:p>
        </w:tc>
        <w:tc>
          <w:tcPr>
            <w:tcW w:w="1904" w:type="dxa"/>
            <w:tcBorders>
              <w:top w:val="single" w:color="auto" w:sz="8" w:space="0"/>
              <w:left w:val="nil"/>
              <w:bottom w:val="single" w:color="auto" w:sz="8" w:space="0"/>
              <w:right w:val="single" w:color="auto" w:sz="4" w:space="0"/>
            </w:tcBorders>
            <w:noWrap w:val="0"/>
            <w:tcMar>
              <w:top w:w="0" w:type="dxa"/>
              <w:left w:w="108" w:type="dxa"/>
              <w:bottom w:w="0" w:type="dxa"/>
              <w:right w:w="108" w:type="dxa"/>
            </w:tcMar>
            <w:vAlign w:val="center"/>
          </w:tcPr>
          <w:p w14:paraId="03DB67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Arial" w:hAnsi="Arial" w:cs="Arial"/>
                <w:color w:val="000000"/>
                <w:kern w:val="0"/>
                <w:sz w:val="24"/>
                <w:szCs w:val="24"/>
              </w:rPr>
            </w:pPr>
            <w:r>
              <w:rPr>
                <w:rFonts w:hint="eastAsia" w:ascii="仿宋_GB2312" w:hAnsi="Arial" w:cs="Arial"/>
                <w:b/>
                <w:bCs/>
                <w:color w:val="000000"/>
                <w:kern w:val="0"/>
                <w:sz w:val="24"/>
                <w:szCs w:val="24"/>
              </w:rPr>
              <w:t>题型</w:t>
            </w:r>
          </w:p>
        </w:tc>
        <w:tc>
          <w:tcPr>
            <w:tcW w:w="2322"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05336B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Arial" w:cs="Arial"/>
                <w:b/>
                <w:bCs/>
                <w:color w:val="000000"/>
                <w:kern w:val="0"/>
                <w:sz w:val="24"/>
                <w:szCs w:val="24"/>
              </w:rPr>
            </w:pPr>
            <w:r>
              <w:rPr>
                <w:rFonts w:hint="eastAsia" w:ascii="仿宋_GB2312" w:hAnsi="Arial" w:cs="Arial"/>
                <w:b/>
                <w:bCs/>
                <w:color w:val="000000"/>
                <w:kern w:val="0"/>
                <w:sz w:val="24"/>
                <w:szCs w:val="24"/>
              </w:rPr>
              <w:t>题量</w:t>
            </w:r>
          </w:p>
          <w:p w14:paraId="048BB8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Arial" w:hAnsi="Arial" w:cs="Arial"/>
                <w:color w:val="000000"/>
                <w:kern w:val="0"/>
                <w:sz w:val="24"/>
                <w:szCs w:val="24"/>
              </w:rPr>
            </w:pPr>
            <w:r>
              <w:rPr>
                <w:rFonts w:hint="eastAsia" w:ascii="仿宋_GB2312" w:hAnsi="Arial" w:cs="Arial"/>
                <w:b/>
                <w:bCs/>
                <w:color w:val="000000"/>
                <w:kern w:val="0"/>
                <w:sz w:val="24"/>
                <w:szCs w:val="24"/>
              </w:rPr>
              <w:t>（或测评项目）</w:t>
            </w:r>
          </w:p>
        </w:tc>
      </w:tr>
      <w:tr w14:paraId="481175D9">
        <w:tblPrEx>
          <w:tblCellMar>
            <w:top w:w="0" w:type="dxa"/>
            <w:left w:w="0" w:type="dxa"/>
            <w:bottom w:w="0" w:type="dxa"/>
            <w:right w:w="0" w:type="dxa"/>
          </w:tblCellMar>
        </w:tblPrEx>
        <w:trPr>
          <w:trHeight w:val="1376" w:hRule="atLeast"/>
          <w:jc w:val="center"/>
        </w:trPr>
        <w:tc>
          <w:tcPr>
            <w:tcW w:w="1024" w:type="dxa"/>
            <w:vMerge w:val="restart"/>
            <w:tcBorders>
              <w:top w:val="nil"/>
              <w:left w:val="single" w:color="auto" w:sz="8" w:space="0"/>
              <w:bottom w:val="single" w:color="auto" w:sz="8" w:space="0"/>
              <w:right w:val="single" w:color="auto" w:sz="8" w:space="0"/>
            </w:tcBorders>
            <w:noWrap w:val="0"/>
            <w:vAlign w:val="center"/>
          </w:tcPr>
          <w:p w14:paraId="6DEB64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r>
              <w:rPr>
                <w:rFonts w:hint="eastAsia" w:ascii="仿宋_GB2312" w:hAnsi="Arial" w:cs="Arial"/>
                <w:color w:val="000000"/>
                <w:kern w:val="0"/>
                <w:sz w:val="24"/>
                <w:szCs w:val="24"/>
              </w:rPr>
              <w:t>公共课程</w:t>
            </w:r>
          </w:p>
          <w:p w14:paraId="3EE152B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r>
              <w:rPr>
                <w:rFonts w:ascii="Arial" w:hAnsi="Arial" w:cs="Arial"/>
                <w:color w:val="000000"/>
                <w:kern w:val="0"/>
                <w:sz w:val="24"/>
                <w:szCs w:val="24"/>
              </w:rPr>
              <w:t>专业理论</w:t>
            </w:r>
            <w:r>
              <w:rPr>
                <w:rFonts w:ascii="Arial" w:hAnsi="Arial" w:cs="Arial"/>
                <w:color w:val="000000"/>
                <w:kern w:val="0"/>
                <w:sz w:val="24"/>
                <w:szCs w:val="24"/>
              </w:rPr>
              <w:br w:type="textWrapping"/>
            </w:r>
            <w:r>
              <w:rPr>
                <w:rFonts w:hint="eastAsia" w:ascii="仿宋_GB2312" w:hAnsi="Arial" w:cs="Arial"/>
                <w:color w:val="000000"/>
                <w:kern w:val="0"/>
                <w:sz w:val="24"/>
                <w:szCs w:val="24"/>
              </w:rPr>
              <w:t>总分：</w:t>
            </w:r>
          </w:p>
          <w:p w14:paraId="5AF6F1A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r>
              <w:rPr>
                <w:rFonts w:ascii="Arial" w:hAnsi="Arial" w:cs="Arial"/>
                <w:color w:val="000000"/>
                <w:kern w:val="0"/>
                <w:sz w:val="24"/>
                <w:szCs w:val="24"/>
              </w:rPr>
              <w:t>各</w:t>
            </w:r>
            <w:r>
              <w:rPr>
                <w:rFonts w:hint="eastAsia" w:asciiTheme="minorEastAsia" w:hAnsiTheme="minorEastAsia" w:eastAsiaTheme="minorEastAsia" w:cstheme="minorEastAsia"/>
                <w:color w:val="000000"/>
                <w:kern w:val="0"/>
                <w:sz w:val="24"/>
                <w:szCs w:val="24"/>
              </w:rPr>
              <w:t>100</w:t>
            </w:r>
            <w:r>
              <w:rPr>
                <w:rFonts w:hint="eastAsia" w:ascii="仿宋_GB2312" w:hAnsi="Arial" w:cs="Arial"/>
                <w:color w:val="000000"/>
                <w:kern w:val="0"/>
                <w:sz w:val="24"/>
                <w:szCs w:val="24"/>
              </w:rPr>
              <w:t>分</w:t>
            </w:r>
          </w:p>
        </w:tc>
        <w:tc>
          <w:tcPr>
            <w:tcW w:w="1223" w:type="dxa"/>
            <w:tcBorders>
              <w:top w:val="nil"/>
              <w:left w:val="nil"/>
              <w:bottom w:val="single" w:color="auto" w:sz="8" w:space="0"/>
              <w:right w:val="single" w:color="auto" w:sz="4" w:space="0"/>
            </w:tcBorders>
            <w:noWrap w:val="0"/>
            <w:vAlign w:val="center"/>
          </w:tcPr>
          <w:p w14:paraId="057E76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Arial" w:hAnsi="Arial" w:cs="Arial"/>
                <w:color w:val="000000"/>
                <w:kern w:val="0"/>
                <w:sz w:val="24"/>
                <w:szCs w:val="24"/>
              </w:rPr>
            </w:pPr>
            <w:r>
              <w:rPr>
                <w:rFonts w:hint="eastAsia" w:ascii="Arial" w:hAnsi="Arial" w:cs="Arial"/>
                <w:color w:val="000000"/>
                <w:kern w:val="0"/>
                <w:sz w:val="24"/>
                <w:szCs w:val="24"/>
              </w:rPr>
              <w:t>闭卷笔试</w:t>
            </w:r>
          </w:p>
        </w:tc>
        <w:tc>
          <w:tcPr>
            <w:tcW w:w="2631"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6B9BD7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r>
              <w:rPr>
                <w:rFonts w:hint="eastAsia" w:asciiTheme="minorEastAsia" w:hAnsiTheme="minorEastAsia" w:eastAsiaTheme="minorEastAsia" w:cstheme="minorEastAsia"/>
                <w:color w:val="000000"/>
                <w:kern w:val="0"/>
                <w:sz w:val="24"/>
                <w:szCs w:val="24"/>
              </w:rPr>
              <w:t>70</w:t>
            </w:r>
            <w:r>
              <w:rPr>
                <w:rFonts w:hint="eastAsia" w:ascii="仿宋_GB2312" w:hAnsi="Arial" w:cs="Arial"/>
                <w:color w:val="000000"/>
                <w:kern w:val="0"/>
                <w:sz w:val="24"/>
                <w:szCs w:val="24"/>
              </w:rPr>
              <w:t>分（初级工、中级工）</w:t>
            </w:r>
          </w:p>
          <w:p w14:paraId="13C3DB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r>
              <w:rPr>
                <w:rFonts w:hint="eastAsia" w:asciiTheme="minorEastAsia" w:hAnsiTheme="minorEastAsia" w:eastAsiaTheme="minorEastAsia" w:cstheme="minorEastAsia"/>
                <w:color w:val="000000"/>
                <w:kern w:val="0"/>
                <w:sz w:val="24"/>
                <w:szCs w:val="24"/>
              </w:rPr>
              <w:t>80</w:t>
            </w:r>
            <w:r>
              <w:rPr>
                <w:rFonts w:hint="eastAsia" w:ascii="仿宋_GB2312" w:hAnsi="Arial" w:cs="Arial"/>
                <w:color w:val="000000"/>
                <w:kern w:val="0"/>
                <w:sz w:val="24"/>
                <w:szCs w:val="24"/>
              </w:rPr>
              <w:t>分（高级工、技师）</w:t>
            </w:r>
          </w:p>
        </w:tc>
        <w:tc>
          <w:tcPr>
            <w:tcW w:w="1904"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14:paraId="1E7179A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r>
              <w:rPr>
                <w:rFonts w:hint="eastAsia" w:ascii="仿宋_GB2312" w:hAnsi="Arial" w:cs="Arial"/>
                <w:color w:val="000000"/>
                <w:kern w:val="0"/>
                <w:sz w:val="24"/>
                <w:szCs w:val="24"/>
              </w:rPr>
              <w:t>单项选择题</w:t>
            </w:r>
          </w:p>
          <w:p w14:paraId="730067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r>
              <w:rPr>
                <w:rFonts w:hint="eastAsia" w:ascii="仿宋_GB2312" w:hAnsi="Arial" w:cs="Arial"/>
                <w:color w:val="000000"/>
                <w:kern w:val="0"/>
                <w:sz w:val="24"/>
                <w:szCs w:val="24"/>
              </w:rPr>
              <w:t>多项选择题</w:t>
            </w:r>
          </w:p>
          <w:p w14:paraId="21B14DE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r>
              <w:rPr>
                <w:rFonts w:hint="eastAsia" w:ascii="仿宋_GB2312" w:hAnsi="Arial" w:cs="Arial"/>
                <w:color w:val="000000"/>
                <w:kern w:val="0"/>
                <w:sz w:val="24"/>
                <w:szCs w:val="24"/>
              </w:rPr>
              <w:t>判断题</w:t>
            </w:r>
          </w:p>
        </w:tc>
        <w:tc>
          <w:tcPr>
            <w:tcW w:w="2322"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1C76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eastAsia="仿宋_GB2312" w:cs="Arial"/>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100</w:t>
            </w:r>
            <w:r>
              <w:rPr>
                <w:rFonts w:ascii="Arial" w:hAnsi="Arial" w:cs="Arial"/>
                <w:color w:val="000000"/>
                <w:kern w:val="0"/>
                <w:sz w:val="24"/>
                <w:szCs w:val="24"/>
              </w:rPr>
              <w:t>题（初级工、中级工、高级工）</w:t>
            </w:r>
            <w:r>
              <w:rPr>
                <w:rFonts w:ascii="Arial" w:hAnsi="Arial" w:cs="Arial"/>
                <w:color w:val="000000"/>
                <w:kern w:val="0"/>
                <w:sz w:val="24"/>
                <w:szCs w:val="24"/>
              </w:rPr>
              <w:br w:type="textWrapping"/>
            </w:r>
            <w:r>
              <w:rPr>
                <w:rFonts w:hint="eastAsia" w:asciiTheme="minorEastAsia" w:hAnsiTheme="minorEastAsia" w:eastAsiaTheme="minorEastAsia" w:cstheme="minorEastAsia"/>
                <w:color w:val="000000"/>
                <w:kern w:val="0"/>
                <w:sz w:val="24"/>
                <w:szCs w:val="24"/>
              </w:rPr>
              <w:t>120</w:t>
            </w:r>
            <w:r>
              <w:rPr>
                <w:rFonts w:hint="eastAsia" w:ascii="仿宋_GB2312" w:hAnsi="Arial" w:cs="Arial"/>
                <w:color w:val="000000"/>
                <w:kern w:val="0"/>
                <w:sz w:val="24"/>
                <w:szCs w:val="24"/>
              </w:rPr>
              <w:t>题（技师）</w:t>
            </w:r>
          </w:p>
        </w:tc>
      </w:tr>
      <w:tr w14:paraId="55E2F145">
        <w:tblPrEx>
          <w:tblCellMar>
            <w:top w:w="0" w:type="dxa"/>
            <w:left w:w="0" w:type="dxa"/>
            <w:bottom w:w="0" w:type="dxa"/>
            <w:right w:w="0" w:type="dxa"/>
          </w:tblCellMar>
        </w:tblPrEx>
        <w:trPr>
          <w:trHeight w:val="1254" w:hRule="atLeast"/>
          <w:jc w:val="center"/>
        </w:trPr>
        <w:tc>
          <w:tcPr>
            <w:tcW w:w="1024" w:type="dxa"/>
            <w:vMerge w:val="continue"/>
            <w:tcBorders>
              <w:top w:val="nil"/>
              <w:left w:val="single" w:color="auto" w:sz="8" w:space="0"/>
              <w:bottom w:val="single" w:color="auto" w:sz="8" w:space="0"/>
              <w:right w:val="single" w:color="auto" w:sz="8" w:space="0"/>
            </w:tcBorders>
            <w:noWrap w:val="0"/>
            <w:vAlign w:val="center"/>
          </w:tcPr>
          <w:p w14:paraId="34AAC07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p>
        </w:tc>
        <w:tc>
          <w:tcPr>
            <w:tcW w:w="1223" w:type="dxa"/>
            <w:tcBorders>
              <w:top w:val="nil"/>
              <w:left w:val="nil"/>
              <w:bottom w:val="single" w:color="auto" w:sz="8" w:space="0"/>
              <w:right w:val="single" w:color="auto" w:sz="4" w:space="0"/>
            </w:tcBorders>
            <w:noWrap w:val="0"/>
            <w:vAlign w:val="center"/>
          </w:tcPr>
          <w:p w14:paraId="211CF6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Arial" w:hAnsi="Arial" w:cs="Arial"/>
                <w:color w:val="000000"/>
                <w:kern w:val="0"/>
                <w:sz w:val="24"/>
                <w:szCs w:val="24"/>
              </w:rPr>
            </w:pPr>
            <w:r>
              <w:rPr>
                <w:rFonts w:hint="eastAsia" w:ascii="Arial" w:hAnsi="Arial" w:cs="Arial"/>
                <w:color w:val="000000"/>
                <w:kern w:val="0"/>
                <w:sz w:val="24"/>
                <w:szCs w:val="24"/>
              </w:rPr>
              <w:t>综合素质</w:t>
            </w:r>
          </w:p>
          <w:p w14:paraId="6CD468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Arial" w:hAnsi="Arial" w:cs="Arial"/>
                <w:color w:val="000000"/>
                <w:kern w:val="0"/>
                <w:sz w:val="24"/>
                <w:szCs w:val="24"/>
              </w:rPr>
            </w:pPr>
            <w:r>
              <w:rPr>
                <w:rFonts w:hint="eastAsia" w:ascii="Arial" w:hAnsi="Arial" w:cs="Arial"/>
                <w:color w:val="000000"/>
                <w:kern w:val="0"/>
                <w:sz w:val="24"/>
                <w:szCs w:val="24"/>
              </w:rPr>
              <w:t>测评</w:t>
            </w:r>
          </w:p>
        </w:tc>
        <w:tc>
          <w:tcPr>
            <w:tcW w:w="2631"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10C6FD2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r>
              <w:rPr>
                <w:rFonts w:hint="eastAsia" w:asciiTheme="minorEastAsia" w:hAnsiTheme="minorEastAsia" w:eastAsiaTheme="minorEastAsia" w:cstheme="minorEastAsia"/>
                <w:color w:val="000000"/>
                <w:kern w:val="0"/>
                <w:sz w:val="24"/>
                <w:szCs w:val="24"/>
              </w:rPr>
              <w:t>30</w:t>
            </w:r>
            <w:r>
              <w:rPr>
                <w:rFonts w:hint="eastAsia" w:ascii="仿宋_GB2312" w:hAnsi="Arial" w:cs="Arial"/>
                <w:color w:val="000000"/>
                <w:kern w:val="0"/>
                <w:sz w:val="24"/>
                <w:szCs w:val="24"/>
              </w:rPr>
              <w:t>分（初级工、中级工）</w:t>
            </w:r>
          </w:p>
          <w:p w14:paraId="7D30525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r>
              <w:rPr>
                <w:rFonts w:hint="eastAsia" w:asciiTheme="minorEastAsia" w:hAnsiTheme="minorEastAsia" w:eastAsiaTheme="minorEastAsia" w:cstheme="minorEastAsia"/>
                <w:color w:val="000000"/>
                <w:kern w:val="0"/>
                <w:sz w:val="24"/>
                <w:szCs w:val="24"/>
              </w:rPr>
              <w:t>20</w:t>
            </w:r>
            <w:r>
              <w:rPr>
                <w:rFonts w:hint="eastAsia" w:ascii="仿宋_GB2312" w:hAnsi="Arial" w:cs="Arial"/>
                <w:color w:val="000000"/>
                <w:kern w:val="0"/>
                <w:sz w:val="24"/>
                <w:szCs w:val="24"/>
              </w:rPr>
              <w:t>分（高级工、技师）</w:t>
            </w: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23745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r>
              <w:rPr>
                <w:rFonts w:hint="eastAsia" w:ascii="仿宋_GB2312" w:hAnsi="Arial" w:cs="Arial"/>
                <w:color w:val="000000"/>
                <w:kern w:val="0"/>
                <w:sz w:val="24"/>
                <w:szCs w:val="24"/>
              </w:rPr>
              <w:t>由申报人员所在单位进行综合素质测评，并报主管部门确认</w:t>
            </w:r>
          </w:p>
        </w:tc>
        <w:tc>
          <w:tcPr>
            <w:tcW w:w="2322"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21163B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Arial" w:hAnsi="Arial" w:cs="Arial"/>
                <w:color w:val="000000"/>
                <w:kern w:val="0"/>
                <w:sz w:val="24"/>
                <w:szCs w:val="24"/>
              </w:rPr>
            </w:pPr>
            <w:r>
              <w:rPr>
                <w:rFonts w:hint="eastAsia" w:ascii="宋体" w:hAnsi="宋体" w:cs="Arial"/>
                <w:color w:val="000000"/>
                <w:kern w:val="0"/>
                <w:sz w:val="24"/>
                <w:szCs w:val="24"/>
              </w:rPr>
              <w:t>德、能、勤、绩、廉五个考核项目</w:t>
            </w:r>
          </w:p>
        </w:tc>
      </w:tr>
    </w:tbl>
    <w:p w14:paraId="67871FC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综合素质测评成绩按其占比分值计入报考人员《公共课程》和《专业理论》科目成绩。</w:t>
      </w:r>
    </w:p>
    <w:p w14:paraId="59DA1C5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）《技能实操》科目采取现场实际操作测试或开卷笔试两种形式，笔试题型为主观题，总分</w:t>
      </w:r>
      <w:r>
        <w:rPr>
          <w:rFonts w:hint="eastAsia" w:asciiTheme="minorEastAsia" w:hAnsiTheme="minorEastAsia" w:eastAsiaTheme="minorEastAsia" w:cstheme="minorEastAsia"/>
          <w:bCs/>
          <w:sz w:val="32"/>
          <w:szCs w:val="32"/>
          <w:lang w:eastAsia="zh-CN"/>
        </w:rPr>
        <w:t>100</w:t>
      </w:r>
      <w:r>
        <w:rPr>
          <w:rFonts w:hint="eastAsia" w:ascii="仿宋_GB2312" w:hAnsi="仿宋_GB2312" w:eastAsia="仿宋_GB2312" w:cs="仿宋_GB2312"/>
          <w:bCs/>
          <w:sz w:val="32"/>
          <w:szCs w:val="32"/>
          <w:lang w:eastAsia="zh-CN"/>
        </w:rPr>
        <w:t>分。</w:t>
      </w:r>
    </w:p>
    <w:p w14:paraId="6146602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bCs w:val="0"/>
          <w:sz w:val="32"/>
          <w:szCs w:val="32"/>
          <w:lang w:eastAsia="zh-CN"/>
        </w:rPr>
      </w:pPr>
      <w:r>
        <w:rPr>
          <w:rFonts w:hint="eastAsia" w:asciiTheme="minorEastAsia" w:hAnsiTheme="minorEastAsia" w:eastAsiaTheme="minorEastAsia" w:cstheme="minorEastAsia"/>
          <w:b/>
          <w:bCs w:val="0"/>
          <w:sz w:val="32"/>
          <w:szCs w:val="32"/>
          <w:lang w:eastAsia="zh-CN"/>
        </w:rPr>
        <w:t>3</w:t>
      </w:r>
      <w:r>
        <w:rPr>
          <w:rFonts w:hint="eastAsia" w:ascii="仿宋_GB2312" w:hAnsi="仿宋_GB2312" w:eastAsia="仿宋_GB2312" w:cs="仿宋_GB2312"/>
          <w:b/>
          <w:bCs w:val="0"/>
          <w:sz w:val="32"/>
          <w:szCs w:val="32"/>
          <w:lang w:eastAsia="zh-CN"/>
        </w:rPr>
        <w:t>.教材及考试大纲</w:t>
      </w:r>
    </w:p>
    <w:p w14:paraId="2E09606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1</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2025</w:t>
      </w:r>
      <w:r>
        <w:rPr>
          <w:rFonts w:hint="eastAsia" w:ascii="仿宋_GB2312" w:hAnsi="仿宋_GB2312" w:eastAsia="仿宋_GB2312" w:cs="仿宋_GB2312"/>
          <w:bCs/>
          <w:sz w:val="32"/>
          <w:szCs w:val="32"/>
          <w:lang w:eastAsia="zh-CN"/>
        </w:rPr>
        <w:t>年岗位考核开考</w:t>
      </w:r>
      <w:r>
        <w:rPr>
          <w:rFonts w:hint="eastAsia" w:asciiTheme="minorEastAsia" w:hAnsiTheme="minorEastAsia" w:eastAsiaTheme="minorEastAsia" w:cstheme="minorEastAsia"/>
          <w:bCs/>
          <w:sz w:val="32"/>
          <w:szCs w:val="32"/>
          <w:lang w:eastAsia="zh-CN"/>
        </w:rPr>
        <w:t>98</w:t>
      </w:r>
      <w:r>
        <w:rPr>
          <w:rFonts w:hint="eastAsia" w:ascii="仿宋_GB2312" w:hAnsi="仿宋_GB2312" w:eastAsia="仿宋_GB2312" w:cs="仿宋_GB2312"/>
          <w:bCs/>
          <w:sz w:val="32"/>
          <w:szCs w:val="32"/>
          <w:lang w:eastAsia="zh-CN"/>
        </w:rPr>
        <w:t>个工种（详见附件</w:t>
      </w:r>
      <w:r>
        <w:rPr>
          <w:rFonts w:hint="eastAsia" w:asciiTheme="minorEastAsia" w:hAnsiTheme="minorEastAsia" w:eastAsiaTheme="minorEastAsia" w:cstheme="minorEastAsia"/>
          <w:bCs/>
          <w:sz w:val="32"/>
          <w:szCs w:val="32"/>
          <w:lang w:eastAsia="zh-CN"/>
        </w:rPr>
        <w:t>5</w:t>
      </w:r>
      <w:r>
        <w:rPr>
          <w:rFonts w:hint="eastAsia" w:ascii="仿宋_GB2312" w:hAnsi="仿宋_GB2312" w:eastAsia="仿宋_GB2312" w:cs="仿宋_GB2312"/>
          <w:bCs/>
          <w:sz w:val="32"/>
          <w:szCs w:val="32"/>
          <w:lang w:eastAsia="zh-CN"/>
        </w:rPr>
        <w:t>）。其中，汽车驾驶员、计算机操作员、财务会计员</w:t>
      </w:r>
      <w:r>
        <w:rPr>
          <w:rFonts w:hint="eastAsia" w:asciiTheme="minorEastAsia" w:hAnsiTheme="minorEastAsia" w:eastAsiaTheme="minorEastAsia" w:cstheme="minorEastAsia"/>
          <w:bCs/>
          <w:sz w:val="32"/>
          <w:szCs w:val="32"/>
          <w:lang w:eastAsia="zh-CN"/>
        </w:rPr>
        <w:t>3</w:t>
      </w:r>
      <w:r>
        <w:rPr>
          <w:rFonts w:hint="eastAsia" w:ascii="仿宋_GB2312" w:hAnsi="仿宋_GB2312" w:eastAsia="仿宋_GB2312" w:cs="仿宋_GB2312"/>
          <w:bCs/>
          <w:sz w:val="32"/>
          <w:szCs w:val="32"/>
          <w:lang w:eastAsia="zh-CN"/>
        </w:rPr>
        <w:t>个工种的教材和考试大纲实行更新，其他工种教材及大纲不变。</w:t>
      </w:r>
    </w:p>
    <w:p w14:paraId="523FE3F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）考试教材目录及购买渠道详见“等级考试”栏目中的“</w:t>
      </w:r>
      <w:r>
        <w:rPr>
          <w:rFonts w:hint="eastAsia" w:asciiTheme="minorEastAsia" w:hAnsiTheme="minorEastAsia" w:eastAsiaTheme="minorEastAsia" w:cstheme="minorEastAsia"/>
          <w:bCs/>
          <w:sz w:val="32"/>
          <w:szCs w:val="32"/>
          <w:lang w:eastAsia="zh-CN"/>
        </w:rPr>
        <w:t>2025</w:t>
      </w:r>
      <w:r>
        <w:rPr>
          <w:rFonts w:hint="eastAsia" w:ascii="仿宋_GB2312" w:hAnsi="仿宋_GB2312" w:eastAsia="仿宋_GB2312" w:cs="仿宋_GB2312"/>
          <w:bCs/>
          <w:sz w:val="32"/>
          <w:szCs w:val="32"/>
          <w:lang w:eastAsia="zh-CN"/>
        </w:rPr>
        <w:t>年机关事业单位工勤人员技能等级岗位考核教材目录”。其中，教材购买渠道有在省工考中心网站“资料下载”栏目中下载电子版、通过线上或线下方式在新华图书发行集团购买、通过当当网、淘宝网等网络平台自行购买等多种途径。</w:t>
      </w:r>
    </w:p>
    <w:p w14:paraId="0499680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3</w:t>
      </w:r>
      <w:r>
        <w:rPr>
          <w:rFonts w:hint="eastAsia" w:ascii="仿宋_GB2312" w:hAnsi="仿宋_GB2312" w:eastAsia="仿宋_GB2312" w:cs="仿宋_GB2312"/>
          <w:bCs/>
          <w:sz w:val="32"/>
          <w:szCs w:val="32"/>
          <w:lang w:eastAsia="zh-CN"/>
        </w:rPr>
        <w:t>）各工种考试大纲可在省工考中心网站“资料下载”栏目中下载。</w:t>
      </w:r>
    </w:p>
    <w:p w14:paraId="6DC9960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（三）时间安排</w:t>
      </w:r>
    </w:p>
    <w:p w14:paraId="3A84128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
          <w:bCs w:val="0"/>
          <w:sz w:val="32"/>
          <w:szCs w:val="32"/>
          <w:lang w:eastAsia="zh-CN"/>
        </w:rPr>
        <w:t>1</w:t>
      </w:r>
      <w:r>
        <w:rPr>
          <w:rFonts w:hint="eastAsia" w:ascii="仿宋_GB2312" w:hAnsi="仿宋_GB2312" w:eastAsia="仿宋_GB2312" w:cs="仿宋_GB2312"/>
          <w:b/>
          <w:bCs w:val="0"/>
          <w:sz w:val="32"/>
          <w:szCs w:val="32"/>
          <w:lang w:eastAsia="zh-CN"/>
        </w:rPr>
        <w:t>.网上报名时间：</w:t>
      </w:r>
      <w:r>
        <w:rPr>
          <w:rFonts w:hint="eastAsia" w:asciiTheme="minorEastAsia" w:hAnsiTheme="minorEastAsia" w:eastAsiaTheme="minorEastAsia" w:cstheme="minorEastAsia"/>
          <w:bCs/>
          <w:sz w:val="32"/>
          <w:szCs w:val="32"/>
          <w:lang w:eastAsia="zh-CN"/>
        </w:rPr>
        <w:t>2025</w:t>
      </w:r>
      <w:r>
        <w:rPr>
          <w:rFonts w:hint="eastAsia" w:ascii="仿宋_GB2312" w:hAnsi="仿宋_GB2312" w:eastAsia="仿宋_GB2312" w:cs="仿宋_GB2312"/>
          <w:bCs/>
          <w:sz w:val="32"/>
          <w:szCs w:val="32"/>
          <w:lang w:eastAsia="zh-CN"/>
        </w:rPr>
        <w:t>年</w:t>
      </w:r>
      <w:r>
        <w:rPr>
          <w:rFonts w:hint="eastAsia" w:asciiTheme="minorEastAsia" w:hAnsiTheme="minorEastAsia" w:eastAsiaTheme="minorEastAsia" w:cstheme="minorEastAsia"/>
          <w:bCs/>
          <w:sz w:val="32"/>
          <w:szCs w:val="32"/>
          <w:lang w:eastAsia="zh-CN"/>
        </w:rPr>
        <w:t>6</w:t>
      </w:r>
      <w:r>
        <w:rPr>
          <w:rFonts w:hint="eastAsia" w:ascii="仿宋_GB2312" w:hAnsi="仿宋_GB2312" w:eastAsia="仿宋_GB2312" w:cs="仿宋_GB2312"/>
          <w:bCs/>
          <w:sz w:val="32"/>
          <w:szCs w:val="32"/>
          <w:lang w:eastAsia="zh-CN"/>
        </w:rPr>
        <w:t>月</w:t>
      </w:r>
      <w:r>
        <w:rPr>
          <w:rFonts w:hint="eastAsia" w:asciiTheme="minorEastAsia" w:hAnsiTheme="minorEastAsia" w:eastAsiaTheme="minorEastAsia" w:cstheme="minorEastAsia"/>
          <w:bCs/>
          <w:sz w:val="32"/>
          <w:szCs w:val="32"/>
          <w:lang w:eastAsia="zh-CN"/>
        </w:rPr>
        <w:t>25</w:t>
      </w:r>
      <w:r>
        <w:rPr>
          <w:rFonts w:hint="eastAsia" w:ascii="仿宋_GB2312" w:hAnsi="仿宋_GB2312" w:eastAsia="仿宋_GB2312" w:cs="仿宋_GB2312"/>
          <w:bCs/>
          <w:sz w:val="32"/>
          <w:szCs w:val="32"/>
          <w:lang w:eastAsia="zh-CN"/>
        </w:rPr>
        <w:t>日至</w:t>
      </w:r>
      <w:r>
        <w:rPr>
          <w:rFonts w:hint="eastAsia" w:asciiTheme="minorEastAsia" w:hAnsiTheme="minorEastAsia" w:eastAsiaTheme="minorEastAsia" w:cstheme="minorEastAsia"/>
          <w:bCs/>
          <w:sz w:val="32"/>
          <w:szCs w:val="32"/>
          <w:lang w:eastAsia="zh-CN"/>
        </w:rPr>
        <w:t>7</w:t>
      </w:r>
      <w:r>
        <w:rPr>
          <w:rFonts w:hint="eastAsia" w:ascii="仿宋_GB2312" w:hAnsi="仿宋_GB2312" w:eastAsia="仿宋_GB2312" w:cs="仿宋_GB2312"/>
          <w:bCs/>
          <w:sz w:val="32"/>
          <w:szCs w:val="32"/>
          <w:lang w:eastAsia="zh-CN"/>
        </w:rPr>
        <w:t>月</w:t>
      </w:r>
      <w:r>
        <w:rPr>
          <w:rFonts w:hint="eastAsia" w:asciiTheme="minorEastAsia" w:hAnsiTheme="minorEastAsia" w:eastAsiaTheme="minorEastAsia" w:cstheme="minorEastAsia"/>
          <w:bCs/>
          <w:sz w:val="32"/>
          <w:szCs w:val="32"/>
          <w:lang w:eastAsia="zh-CN"/>
        </w:rPr>
        <w:t>4</w:t>
      </w:r>
      <w:r>
        <w:rPr>
          <w:rFonts w:hint="eastAsia" w:ascii="仿宋_GB2312" w:hAnsi="仿宋_GB2312" w:eastAsia="仿宋_GB2312" w:cs="仿宋_GB2312"/>
          <w:bCs/>
          <w:sz w:val="32"/>
          <w:szCs w:val="32"/>
          <w:lang w:eastAsia="zh-CN"/>
        </w:rPr>
        <w:t>日</w:t>
      </w:r>
    </w:p>
    <w:p w14:paraId="70AF44F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
          <w:bCs w:val="0"/>
          <w:sz w:val="32"/>
          <w:szCs w:val="32"/>
          <w:lang w:eastAsia="zh-CN"/>
        </w:rPr>
        <w:t>2</w:t>
      </w:r>
      <w:r>
        <w:rPr>
          <w:rFonts w:hint="eastAsia" w:ascii="仿宋_GB2312" w:hAnsi="仿宋_GB2312" w:eastAsia="仿宋_GB2312" w:cs="仿宋_GB2312"/>
          <w:b/>
          <w:bCs w:val="0"/>
          <w:sz w:val="32"/>
          <w:szCs w:val="32"/>
          <w:lang w:eastAsia="zh-CN"/>
        </w:rPr>
        <w:t>.免试与认定审核材料上报截止时间：</w:t>
      </w:r>
      <w:r>
        <w:rPr>
          <w:rFonts w:hint="eastAsia" w:asciiTheme="minorEastAsia" w:hAnsiTheme="minorEastAsia" w:eastAsiaTheme="minorEastAsia" w:cstheme="minorEastAsia"/>
          <w:bCs/>
          <w:sz w:val="32"/>
          <w:szCs w:val="32"/>
          <w:lang w:eastAsia="zh-CN"/>
        </w:rPr>
        <w:t>2025</w:t>
      </w:r>
      <w:r>
        <w:rPr>
          <w:rFonts w:hint="eastAsia" w:ascii="仿宋_GB2312" w:hAnsi="仿宋_GB2312" w:eastAsia="仿宋_GB2312" w:cs="仿宋_GB2312"/>
          <w:bCs/>
          <w:sz w:val="32"/>
          <w:szCs w:val="32"/>
          <w:lang w:eastAsia="zh-CN"/>
        </w:rPr>
        <w:t>年</w:t>
      </w:r>
      <w:r>
        <w:rPr>
          <w:rFonts w:hint="eastAsia" w:asciiTheme="minorEastAsia" w:hAnsiTheme="minorEastAsia" w:eastAsiaTheme="minorEastAsia" w:cstheme="minorEastAsia"/>
          <w:bCs/>
          <w:sz w:val="32"/>
          <w:szCs w:val="32"/>
          <w:lang w:eastAsia="zh-CN"/>
        </w:rPr>
        <w:t>7</w:t>
      </w:r>
      <w:r>
        <w:rPr>
          <w:rFonts w:hint="eastAsia" w:ascii="仿宋_GB2312" w:hAnsi="仿宋_GB2312" w:eastAsia="仿宋_GB2312" w:cs="仿宋_GB2312"/>
          <w:bCs/>
          <w:sz w:val="32"/>
          <w:szCs w:val="32"/>
          <w:lang w:eastAsia="zh-CN"/>
        </w:rPr>
        <w:t>月</w:t>
      </w:r>
      <w:r>
        <w:rPr>
          <w:rFonts w:hint="eastAsia" w:asciiTheme="minorEastAsia" w:hAnsiTheme="minorEastAsia" w:eastAsiaTheme="minorEastAsia" w:cstheme="minorEastAsia"/>
          <w:bCs/>
          <w:sz w:val="32"/>
          <w:szCs w:val="32"/>
          <w:lang w:eastAsia="zh-CN"/>
        </w:rPr>
        <w:t>11</w:t>
      </w:r>
      <w:r>
        <w:rPr>
          <w:rFonts w:hint="eastAsia" w:ascii="仿宋_GB2312" w:hAnsi="仿宋_GB2312" w:eastAsia="仿宋_GB2312" w:cs="仿宋_GB2312"/>
          <w:bCs/>
          <w:sz w:val="32"/>
          <w:szCs w:val="32"/>
          <w:lang w:eastAsia="zh-CN"/>
        </w:rPr>
        <w:t>日</w:t>
      </w:r>
    </w:p>
    <w:p w14:paraId="1618921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bCs w:val="0"/>
          <w:sz w:val="32"/>
          <w:szCs w:val="32"/>
          <w:lang w:eastAsia="zh-CN"/>
        </w:rPr>
      </w:pPr>
      <w:r>
        <w:rPr>
          <w:rFonts w:hint="eastAsia" w:asciiTheme="minorEastAsia" w:hAnsiTheme="minorEastAsia" w:eastAsiaTheme="minorEastAsia" w:cstheme="minorEastAsia"/>
          <w:b/>
          <w:bCs w:val="0"/>
          <w:sz w:val="32"/>
          <w:szCs w:val="32"/>
          <w:lang w:eastAsia="zh-CN"/>
        </w:rPr>
        <w:t>3</w:t>
      </w:r>
      <w:r>
        <w:rPr>
          <w:rFonts w:hint="eastAsia" w:ascii="仿宋_GB2312" w:hAnsi="仿宋_GB2312" w:eastAsia="仿宋_GB2312" w:cs="仿宋_GB2312"/>
          <w:b/>
          <w:bCs w:val="0"/>
          <w:sz w:val="32"/>
          <w:szCs w:val="32"/>
          <w:lang w:eastAsia="zh-CN"/>
        </w:rPr>
        <w:t>.缴费时间：</w:t>
      </w:r>
    </w:p>
    <w:p w14:paraId="77D190A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网上报名缴费截止时间</w:t>
      </w:r>
      <w:r>
        <w:rPr>
          <w:rFonts w:hint="eastAsia" w:asciiTheme="minorEastAsia" w:hAnsiTheme="minorEastAsia" w:eastAsiaTheme="minorEastAsia" w:cstheme="minorEastAsia"/>
          <w:bCs/>
          <w:sz w:val="32"/>
          <w:szCs w:val="32"/>
          <w:lang w:eastAsia="zh-CN"/>
        </w:rPr>
        <w:t>2025</w:t>
      </w:r>
      <w:r>
        <w:rPr>
          <w:rFonts w:hint="eastAsia" w:ascii="仿宋_GB2312" w:hAnsi="仿宋_GB2312" w:eastAsia="仿宋_GB2312" w:cs="仿宋_GB2312"/>
          <w:bCs/>
          <w:sz w:val="32"/>
          <w:szCs w:val="32"/>
          <w:lang w:eastAsia="zh-CN"/>
        </w:rPr>
        <w:t>年</w:t>
      </w:r>
      <w:r>
        <w:rPr>
          <w:rFonts w:hint="eastAsia" w:asciiTheme="minorEastAsia" w:hAnsiTheme="minorEastAsia" w:eastAsiaTheme="minorEastAsia" w:cstheme="minorEastAsia"/>
          <w:bCs/>
          <w:sz w:val="32"/>
          <w:szCs w:val="32"/>
          <w:lang w:eastAsia="zh-CN"/>
        </w:rPr>
        <w:t>7</w:t>
      </w:r>
      <w:r>
        <w:rPr>
          <w:rFonts w:hint="eastAsia" w:ascii="仿宋_GB2312" w:hAnsi="仿宋_GB2312" w:eastAsia="仿宋_GB2312" w:cs="仿宋_GB2312"/>
          <w:bCs/>
          <w:sz w:val="32"/>
          <w:szCs w:val="32"/>
          <w:lang w:eastAsia="zh-CN"/>
        </w:rPr>
        <w:t>月</w:t>
      </w:r>
      <w:r>
        <w:rPr>
          <w:rFonts w:hint="eastAsia" w:asciiTheme="minorEastAsia" w:hAnsiTheme="minorEastAsia" w:eastAsiaTheme="minorEastAsia" w:cstheme="minorEastAsia"/>
          <w:bCs/>
          <w:sz w:val="32"/>
          <w:szCs w:val="32"/>
          <w:lang w:eastAsia="zh-CN"/>
        </w:rPr>
        <w:t>11</w:t>
      </w:r>
      <w:r>
        <w:rPr>
          <w:rFonts w:hint="eastAsia" w:ascii="仿宋_GB2312" w:hAnsi="仿宋_GB2312" w:eastAsia="仿宋_GB2312" w:cs="仿宋_GB2312"/>
          <w:bCs/>
          <w:sz w:val="32"/>
          <w:szCs w:val="32"/>
          <w:lang w:eastAsia="zh-CN"/>
        </w:rPr>
        <w:t>日</w:t>
      </w:r>
    </w:p>
    <w:p w14:paraId="296CCBF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免试、认定审核缴费截止时间为</w:t>
      </w:r>
      <w:r>
        <w:rPr>
          <w:rFonts w:hint="eastAsia" w:asciiTheme="minorEastAsia" w:hAnsiTheme="minorEastAsia" w:eastAsiaTheme="minorEastAsia" w:cstheme="minorEastAsia"/>
          <w:bCs/>
          <w:sz w:val="32"/>
          <w:szCs w:val="32"/>
          <w:lang w:eastAsia="zh-CN"/>
        </w:rPr>
        <w:t>2025</w:t>
      </w:r>
      <w:r>
        <w:rPr>
          <w:rFonts w:hint="eastAsia" w:ascii="仿宋_GB2312" w:hAnsi="仿宋_GB2312" w:eastAsia="仿宋_GB2312" w:cs="仿宋_GB2312"/>
          <w:bCs/>
          <w:sz w:val="32"/>
          <w:szCs w:val="32"/>
          <w:lang w:eastAsia="zh-CN"/>
        </w:rPr>
        <w:t>年</w:t>
      </w:r>
      <w:r>
        <w:rPr>
          <w:rFonts w:hint="eastAsia" w:asciiTheme="minorEastAsia" w:hAnsiTheme="minorEastAsia" w:eastAsiaTheme="minorEastAsia" w:cstheme="minorEastAsia"/>
          <w:bCs/>
          <w:sz w:val="32"/>
          <w:szCs w:val="32"/>
          <w:lang w:eastAsia="zh-CN"/>
        </w:rPr>
        <w:t>7</w:t>
      </w:r>
      <w:r>
        <w:rPr>
          <w:rFonts w:hint="eastAsia" w:ascii="仿宋_GB2312" w:hAnsi="仿宋_GB2312" w:eastAsia="仿宋_GB2312" w:cs="仿宋_GB2312"/>
          <w:bCs/>
          <w:sz w:val="32"/>
          <w:szCs w:val="32"/>
          <w:lang w:eastAsia="zh-CN"/>
        </w:rPr>
        <w:t>月</w:t>
      </w:r>
      <w:r>
        <w:rPr>
          <w:rFonts w:hint="eastAsia" w:asciiTheme="minorEastAsia" w:hAnsiTheme="minorEastAsia" w:eastAsiaTheme="minorEastAsia" w:cstheme="minorEastAsia"/>
          <w:bCs/>
          <w:sz w:val="32"/>
          <w:szCs w:val="32"/>
          <w:lang w:eastAsia="zh-CN"/>
        </w:rPr>
        <w:t>27</w:t>
      </w:r>
      <w:r>
        <w:rPr>
          <w:rFonts w:hint="eastAsia" w:ascii="仿宋_GB2312" w:hAnsi="仿宋_GB2312" w:eastAsia="仿宋_GB2312" w:cs="仿宋_GB2312"/>
          <w:bCs/>
          <w:sz w:val="32"/>
          <w:szCs w:val="32"/>
          <w:lang w:eastAsia="zh-CN"/>
        </w:rPr>
        <w:t>日</w:t>
      </w:r>
    </w:p>
    <w:p w14:paraId="29F53DA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
          <w:bCs w:val="0"/>
          <w:sz w:val="32"/>
          <w:szCs w:val="32"/>
          <w:lang w:eastAsia="zh-CN"/>
        </w:rPr>
        <w:t>4</w:t>
      </w:r>
      <w:r>
        <w:rPr>
          <w:rFonts w:hint="eastAsia" w:ascii="仿宋_GB2312" w:hAnsi="仿宋_GB2312" w:eastAsia="仿宋_GB2312" w:cs="仿宋_GB2312"/>
          <w:b/>
          <w:bCs w:val="0"/>
          <w:sz w:val="32"/>
          <w:szCs w:val="32"/>
          <w:lang w:eastAsia="zh-CN"/>
        </w:rPr>
        <w:t>.考试时间：</w:t>
      </w:r>
      <w:r>
        <w:rPr>
          <w:rFonts w:hint="eastAsia" w:asciiTheme="minorEastAsia" w:hAnsiTheme="minorEastAsia" w:eastAsiaTheme="minorEastAsia" w:cstheme="minorEastAsia"/>
          <w:bCs/>
          <w:sz w:val="32"/>
          <w:szCs w:val="32"/>
          <w:lang w:eastAsia="zh-CN"/>
        </w:rPr>
        <w:t>2025</w:t>
      </w:r>
      <w:r>
        <w:rPr>
          <w:rFonts w:hint="eastAsia" w:ascii="仿宋_GB2312" w:hAnsi="仿宋_GB2312" w:eastAsia="仿宋_GB2312" w:cs="仿宋_GB2312"/>
          <w:bCs/>
          <w:sz w:val="32"/>
          <w:szCs w:val="32"/>
          <w:lang w:eastAsia="zh-CN"/>
        </w:rPr>
        <w:t>年</w:t>
      </w:r>
      <w:r>
        <w:rPr>
          <w:rFonts w:hint="eastAsia" w:asciiTheme="minorEastAsia" w:hAnsiTheme="minorEastAsia" w:eastAsiaTheme="minorEastAsia" w:cstheme="minorEastAsia"/>
          <w:bCs/>
          <w:sz w:val="32"/>
          <w:szCs w:val="32"/>
          <w:lang w:eastAsia="zh-CN"/>
        </w:rPr>
        <w:t>9</w:t>
      </w:r>
      <w:r>
        <w:rPr>
          <w:rFonts w:hint="eastAsia" w:ascii="仿宋_GB2312" w:hAnsi="仿宋_GB2312" w:eastAsia="仿宋_GB2312" w:cs="仿宋_GB2312"/>
          <w:bCs/>
          <w:sz w:val="32"/>
          <w:szCs w:val="32"/>
          <w:lang w:eastAsia="zh-CN"/>
        </w:rPr>
        <w:t>月</w:t>
      </w:r>
      <w:r>
        <w:rPr>
          <w:rFonts w:hint="eastAsia" w:asciiTheme="minorEastAsia" w:hAnsiTheme="minorEastAsia" w:eastAsiaTheme="minorEastAsia" w:cstheme="minorEastAsia"/>
          <w:bCs/>
          <w:sz w:val="32"/>
          <w:szCs w:val="32"/>
          <w:lang w:eastAsia="zh-CN"/>
        </w:rPr>
        <w:t>14</w:t>
      </w:r>
      <w:r>
        <w:rPr>
          <w:rFonts w:hint="eastAsia" w:ascii="仿宋_GB2312" w:hAnsi="仿宋_GB2312" w:eastAsia="仿宋_GB2312" w:cs="仿宋_GB2312"/>
          <w:bCs/>
          <w:sz w:val="32"/>
          <w:szCs w:val="32"/>
          <w:lang w:eastAsia="zh-CN"/>
        </w:rPr>
        <w:t>日（星期日）</w:t>
      </w:r>
    </w:p>
    <w:p w14:paraId="533F1DB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上午</w:t>
      </w:r>
      <w:r>
        <w:rPr>
          <w:rFonts w:hint="eastAsia" w:ascii="仿宋_GB2312" w:hAnsi="仿宋_GB2312" w:cs="仿宋_GB2312"/>
          <w:bCs/>
          <w:sz w:val="32"/>
          <w:szCs w:val="32"/>
          <w:lang w:eastAsia="zh-CN"/>
        </w:rPr>
        <w:t>：</w:t>
      </w:r>
      <w:r>
        <w:rPr>
          <w:rFonts w:hint="eastAsia" w:asciiTheme="minorEastAsia" w:hAnsiTheme="minorEastAsia" w:eastAsiaTheme="minorEastAsia" w:cstheme="minorEastAsia"/>
          <w:bCs/>
          <w:sz w:val="32"/>
          <w:szCs w:val="32"/>
          <w:lang w:eastAsia="zh-CN"/>
        </w:rPr>
        <w:t>9</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00</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11</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00</w:t>
      </w:r>
      <w:r>
        <w:rPr>
          <w:rFonts w:hint="eastAsia" w:ascii="仿宋_GB2312" w:hAnsi="仿宋_GB2312" w:eastAsia="仿宋_GB2312" w:cs="仿宋_GB2312"/>
          <w:bCs/>
          <w:sz w:val="32"/>
          <w:szCs w:val="32"/>
          <w:lang w:eastAsia="zh-CN"/>
        </w:rPr>
        <w:t xml:space="preserve">  考《公共课程》</w:t>
      </w:r>
    </w:p>
    <w:p w14:paraId="2708E0F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下午</w:t>
      </w:r>
      <w:r>
        <w:rPr>
          <w:rFonts w:hint="eastAsia" w:ascii="仿宋_GB2312" w:hAnsi="仿宋_GB2312" w:cs="仿宋_GB2312"/>
          <w:bCs/>
          <w:sz w:val="32"/>
          <w:szCs w:val="32"/>
          <w:lang w:eastAsia="zh-CN"/>
        </w:rPr>
        <w:t>：</w:t>
      </w:r>
      <w:r>
        <w:rPr>
          <w:rFonts w:hint="eastAsia" w:asciiTheme="minorEastAsia" w:hAnsiTheme="minorEastAsia" w:eastAsiaTheme="minorEastAsia" w:cstheme="minorEastAsia"/>
          <w:bCs/>
          <w:sz w:val="32"/>
          <w:szCs w:val="32"/>
          <w:lang w:eastAsia="zh-CN"/>
        </w:rPr>
        <w:t>13</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30</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15</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30</w:t>
      </w:r>
      <w:r>
        <w:rPr>
          <w:rFonts w:hint="eastAsia" w:ascii="仿宋_GB2312" w:hAnsi="仿宋_GB2312" w:eastAsia="仿宋_GB2312" w:cs="仿宋_GB2312"/>
          <w:bCs/>
          <w:sz w:val="32"/>
          <w:szCs w:val="32"/>
          <w:lang w:eastAsia="zh-CN"/>
        </w:rPr>
        <w:t xml:space="preserve">  考《专业理论》</w:t>
      </w:r>
    </w:p>
    <w:p w14:paraId="71D6FC6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 xml:space="preserve">      </w:t>
      </w:r>
      <w:r>
        <w:rPr>
          <w:rFonts w:hint="eastAsia" w:asciiTheme="minorEastAsia" w:hAnsiTheme="minorEastAsia" w:eastAsiaTheme="minorEastAsia" w:cstheme="minorEastAsia"/>
          <w:bCs/>
          <w:sz w:val="32"/>
          <w:szCs w:val="32"/>
          <w:lang w:eastAsia="zh-CN"/>
        </w:rPr>
        <w:t>16</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00</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17</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30</w:t>
      </w:r>
      <w:r>
        <w:rPr>
          <w:rFonts w:hint="eastAsia" w:ascii="仿宋_GB2312" w:hAnsi="仿宋_GB2312" w:eastAsia="仿宋_GB2312" w:cs="仿宋_GB2312"/>
          <w:bCs/>
          <w:sz w:val="32"/>
          <w:szCs w:val="32"/>
          <w:lang w:eastAsia="zh-CN"/>
        </w:rPr>
        <w:t xml:space="preserve">  考《技能实操》（开卷考）</w:t>
      </w:r>
    </w:p>
    <w:p w14:paraId="29628E1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部分工种技能实操现场考核的具体时间由省工考中心另行通知。</w:t>
      </w:r>
    </w:p>
    <w:p w14:paraId="77C9B9D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bCs w:val="0"/>
          <w:sz w:val="32"/>
          <w:szCs w:val="32"/>
          <w:lang w:eastAsia="zh-CN"/>
        </w:rPr>
      </w:pPr>
      <w:r>
        <w:rPr>
          <w:rFonts w:hint="eastAsia" w:asciiTheme="minorEastAsia" w:hAnsiTheme="minorEastAsia" w:eastAsiaTheme="minorEastAsia" w:cstheme="minorEastAsia"/>
          <w:b/>
          <w:bCs w:val="0"/>
          <w:sz w:val="32"/>
          <w:szCs w:val="32"/>
          <w:lang w:eastAsia="zh-CN"/>
        </w:rPr>
        <w:t>5</w:t>
      </w:r>
      <w:r>
        <w:rPr>
          <w:rFonts w:hint="eastAsia" w:ascii="仿宋_GB2312" w:hAnsi="仿宋_GB2312" w:eastAsia="仿宋_GB2312" w:cs="仿宋_GB2312"/>
          <w:b/>
          <w:bCs w:val="0"/>
          <w:sz w:val="32"/>
          <w:szCs w:val="32"/>
          <w:lang w:eastAsia="zh-CN"/>
        </w:rPr>
        <w:t>.准考证打印时间：</w:t>
      </w:r>
    </w:p>
    <w:p w14:paraId="3E6AB38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笔试准考证打印时间为考前一周。</w:t>
      </w:r>
    </w:p>
    <w:p w14:paraId="622D997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现场实操考核准考证打印时间为考前</w:t>
      </w: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天。</w:t>
      </w:r>
    </w:p>
    <w:p w14:paraId="6E8A3C7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五、资格的取得及聘用管理</w:t>
      </w:r>
    </w:p>
    <w:p w14:paraId="03B7C33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（一）岗位考核资格的取得将依据国家有关政策，结合我省机关事业单位岗位职数实际，并根据各工种等级考核内容的难易程度，综合统筹有比例地制定合格线。</w:t>
      </w:r>
    </w:p>
    <w:p w14:paraId="2A6A75A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（二）合格人员技能等级岗位证书由福建省人力资源和社会保障厅统一印制，省工考中心、各设区市机关事业单位工勤人员考核经办机构和平潭综合实验区党群工作部负责辖区内的证书发放。</w:t>
      </w:r>
    </w:p>
    <w:p w14:paraId="446828F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（三）用人单位要根据工勤技能岗位设置的空缺情况和本单位岗位聘任条件，择优推荐在编在岗工勤人员参加技能等级岗位考核，实现岗位考核与岗位管理的有机结合。</w:t>
      </w:r>
    </w:p>
    <w:p w14:paraId="0722BD0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省直机关及参照公务员管理事业单位技师聘任要参照《福建省事业单位岗位设置管理实施意见（试行）》（闽委办〔</w:t>
      </w:r>
      <w:r>
        <w:rPr>
          <w:rFonts w:hint="eastAsia" w:asciiTheme="minorEastAsia" w:hAnsiTheme="minorEastAsia" w:eastAsiaTheme="minorEastAsia" w:cstheme="minorEastAsia"/>
          <w:bCs/>
          <w:sz w:val="32"/>
          <w:szCs w:val="32"/>
          <w:lang w:eastAsia="zh-CN"/>
        </w:rPr>
        <w:t>2008</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7</w:t>
      </w:r>
      <w:r>
        <w:rPr>
          <w:rFonts w:hint="eastAsia" w:ascii="仿宋_GB2312" w:hAnsi="仿宋_GB2312" w:eastAsia="仿宋_GB2312" w:cs="仿宋_GB2312"/>
          <w:bCs/>
          <w:sz w:val="32"/>
          <w:szCs w:val="32"/>
          <w:lang w:eastAsia="zh-CN"/>
        </w:rPr>
        <w:t>号）做好总量控制工作，各设区市机关及参照公务员管理事业单位要结合实际情况参照执行。</w:t>
      </w:r>
    </w:p>
    <w:p w14:paraId="229583D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六、其他事项</w:t>
      </w:r>
    </w:p>
    <w:p w14:paraId="59BEC81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（一）机关事业单位工勤人员技能等级岗位考核工作关乎工勤人员的切身利益，各级人社部门要高度重视，严格政策纪律，规范审核制度，树立服务意识，确保考核工作的顺利开展。</w:t>
      </w:r>
    </w:p>
    <w:p w14:paraId="1D79A77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（二）各用人单位应结合岗位特点和实际工作情况，加强工勤人员的再学习、再教育。全省不再统一组织开展继续教育学习和网上测试，转变为由用人单位对工勤人员的综合素质进行测评的方式。</w:t>
      </w:r>
    </w:p>
    <w:p w14:paraId="527148F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（三）报考人员所提交的信息应真实、准确；虚假信息一经查实，即取消所取得技术等级岗位证书资格。</w:t>
      </w:r>
    </w:p>
    <w:p w14:paraId="188438D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工作中遇到问题，请与省工考中心联系。</w:t>
      </w:r>
    </w:p>
    <w:p w14:paraId="6971FD0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政策咨询电话：</w:t>
      </w:r>
      <w:r>
        <w:rPr>
          <w:rFonts w:hint="eastAsia" w:asciiTheme="minorEastAsia" w:hAnsiTheme="minorEastAsia" w:eastAsiaTheme="minorEastAsia" w:cstheme="minorEastAsia"/>
          <w:bCs/>
          <w:sz w:val="32"/>
          <w:szCs w:val="32"/>
          <w:lang w:eastAsia="zh-CN"/>
        </w:rPr>
        <w:t>0591</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87851637</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86129007</w:t>
      </w:r>
    </w:p>
    <w:p w14:paraId="1B50F1B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缴费及发票咨询电话：</w:t>
      </w:r>
      <w:r>
        <w:rPr>
          <w:rFonts w:hint="eastAsia" w:asciiTheme="minorEastAsia" w:hAnsiTheme="minorEastAsia" w:eastAsiaTheme="minorEastAsia" w:cstheme="minorEastAsia"/>
          <w:bCs/>
          <w:sz w:val="32"/>
          <w:szCs w:val="32"/>
          <w:lang w:eastAsia="zh-CN"/>
        </w:rPr>
        <w:t>0591</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87821011</w:t>
      </w:r>
    </w:p>
    <w:p w14:paraId="7AA4FEC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传真：</w:t>
      </w:r>
      <w:r>
        <w:rPr>
          <w:rFonts w:hint="eastAsia" w:asciiTheme="minorEastAsia" w:hAnsiTheme="minorEastAsia" w:eastAsiaTheme="minorEastAsia" w:cstheme="minorEastAsia"/>
          <w:bCs/>
          <w:sz w:val="32"/>
          <w:szCs w:val="32"/>
          <w:lang w:eastAsia="zh-CN"/>
        </w:rPr>
        <w:t>0591</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86129007</w:t>
      </w:r>
    </w:p>
    <w:p w14:paraId="7FAE54A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地址：福州市东大路</w:t>
      </w:r>
      <w:r>
        <w:rPr>
          <w:rFonts w:hint="eastAsia" w:asciiTheme="minorEastAsia" w:hAnsiTheme="minorEastAsia" w:eastAsiaTheme="minorEastAsia" w:cstheme="minorEastAsia"/>
          <w:bCs/>
          <w:sz w:val="32"/>
          <w:szCs w:val="32"/>
          <w:lang w:eastAsia="zh-CN"/>
        </w:rPr>
        <w:t>36</w:t>
      </w:r>
      <w:r>
        <w:rPr>
          <w:rFonts w:hint="eastAsia" w:ascii="仿宋_GB2312" w:hAnsi="仿宋_GB2312" w:eastAsia="仿宋_GB2312" w:cs="仿宋_GB2312"/>
          <w:bCs/>
          <w:sz w:val="32"/>
          <w:szCs w:val="32"/>
          <w:lang w:eastAsia="zh-CN"/>
        </w:rPr>
        <w:t>号福建人才大厦</w:t>
      </w:r>
      <w:r>
        <w:rPr>
          <w:rFonts w:hint="eastAsia" w:asciiTheme="minorEastAsia" w:hAnsiTheme="minorEastAsia" w:eastAsiaTheme="minorEastAsia" w:cstheme="minorEastAsia"/>
          <w:bCs/>
          <w:sz w:val="32"/>
          <w:szCs w:val="32"/>
          <w:lang w:eastAsia="zh-CN"/>
        </w:rPr>
        <w:t>15</w:t>
      </w:r>
      <w:r>
        <w:rPr>
          <w:rFonts w:hint="eastAsia" w:ascii="仿宋_GB2312" w:hAnsi="仿宋_GB2312" w:eastAsia="仿宋_GB2312" w:cs="仿宋_GB2312"/>
          <w:bCs/>
          <w:sz w:val="32"/>
          <w:szCs w:val="32"/>
          <w:lang w:eastAsia="zh-CN"/>
        </w:rPr>
        <w:t>楼</w:t>
      </w:r>
    </w:p>
    <w:p w14:paraId="38C51B5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eastAsia="zh-CN"/>
        </w:rPr>
      </w:pPr>
    </w:p>
    <w:p w14:paraId="712ED8DA">
      <w:pPr>
        <w:keepNext w:val="0"/>
        <w:keepLines w:val="0"/>
        <w:pageBreakBefore w:val="0"/>
        <w:widowControl w:val="0"/>
        <w:kinsoku/>
        <w:wordWrap/>
        <w:overflowPunct/>
        <w:topLinePunct w:val="0"/>
        <w:autoSpaceDE/>
        <w:autoSpaceDN/>
        <w:bidi w:val="0"/>
        <w:adjustRightInd/>
        <w:snapToGrid/>
        <w:spacing w:line="560" w:lineRule="exact"/>
        <w:ind w:left="1896" w:leftChars="200" w:right="0" w:rightChars="0" w:hanging="1264" w:hangingChars="4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附件</w:t>
      </w:r>
      <w:r>
        <w:rPr>
          <w:rFonts w:hint="eastAsia" w:ascii="仿宋_GB2312" w:hAnsi="仿宋_GB2312" w:cs="仿宋_GB2312"/>
          <w:bCs/>
          <w:sz w:val="32"/>
          <w:szCs w:val="32"/>
          <w:lang w:eastAsia="zh-CN"/>
        </w:rPr>
        <w:t>：</w:t>
      </w:r>
      <w:r>
        <w:rPr>
          <w:rFonts w:hint="eastAsia" w:asciiTheme="minorEastAsia" w:hAnsiTheme="minorEastAsia" w:eastAsiaTheme="minorEastAsia" w:cstheme="minorEastAsia"/>
          <w:bCs/>
          <w:sz w:val="32"/>
          <w:szCs w:val="32"/>
          <w:lang w:eastAsia="zh-CN"/>
        </w:rPr>
        <w:t>1</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pacing w:val="-11"/>
          <w:sz w:val="32"/>
          <w:szCs w:val="32"/>
          <w:lang w:eastAsia="zh-CN"/>
        </w:rPr>
        <w:t>2025</w:t>
      </w:r>
      <w:r>
        <w:rPr>
          <w:rFonts w:hint="eastAsia" w:ascii="仿宋_GB2312" w:hAnsi="仿宋_GB2312" w:eastAsia="仿宋_GB2312" w:cs="仿宋_GB2312"/>
          <w:bCs/>
          <w:spacing w:val="-11"/>
          <w:sz w:val="32"/>
          <w:szCs w:val="32"/>
          <w:lang w:eastAsia="zh-CN"/>
        </w:rPr>
        <w:t>年</w:t>
      </w:r>
      <w:r>
        <w:rPr>
          <w:rFonts w:hint="eastAsia" w:ascii="仿宋_GB2312" w:hAnsi="仿宋_GB2312" w:eastAsia="仿宋_GB2312" w:cs="仿宋_GB2312"/>
          <w:bCs/>
          <w:sz w:val="32"/>
          <w:szCs w:val="32"/>
          <w:lang w:eastAsia="zh-CN"/>
        </w:rPr>
        <w:t>福建省机关事业单位工勤人员技能等级岗位考核综合素质测评表</w:t>
      </w:r>
    </w:p>
    <w:p w14:paraId="10669986">
      <w:pPr>
        <w:keepNext w:val="0"/>
        <w:keepLines w:val="0"/>
        <w:pageBreakBefore w:val="0"/>
        <w:widowControl w:val="0"/>
        <w:kinsoku/>
        <w:wordWrap/>
        <w:overflowPunct/>
        <w:topLinePunct w:val="0"/>
        <w:autoSpaceDE/>
        <w:autoSpaceDN/>
        <w:bidi w:val="0"/>
        <w:adjustRightInd/>
        <w:snapToGrid/>
        <w:spacing w:line="560" w:lineRule="exact"/>
        <w:ind w:right="0" w:rightChars="0" w:firstLine="1580" w:firstLineChars="5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2</w:t>
      </w:r>
      <w:r>
        <w:rPr>
          <w:rFonts w:hint="eastAsia" w:ascii="仿宋_GB2312" w:hAnsi="仿宋_GB2312" w:eastAsia="仿宋_GB2312" w:cs="仿宋_GB2312"/>
          <w:bCs/>
          <w:sz w:val="32"/>
          <w:szCs w:val="32"/>
          <w:lang w:eastAsia="zh-CN"/>
        </w:rPr>
        <w:t>.免试人员提交要件</w:t>
      </w:r>
    </w:p>
    <w:p w14:paraId="5C0E6622">
      <w:pPr>
        <w:keepNext w:val="0"/>
        <w:keepLines w:val="0"/>
        <w:pageBreakBefore w:val="0"/>
        <w:widowControl w:val="0"/>
        <w:kinsoku/>
        <w:wordWrap/>
        <w:overflowPunct/>
        <w:topLinePunct w:val="0"/>
        <w:autoSpaceDE/>
        <w:autoSpaceDN/>
        <w:bidi w:val="0"/>
        <w:adjustRightInd/>
        <w:snapToGrid/>
        <w:spacing w:line="560" w:lineRule="exact"/>
        <w:ind w:right="0" w:rightChars="0" w:firstLine="1580" w:firstLineChars="5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3</w:t>
      </w:r>
      <w:r>
        <w:rPr>
          <w:rFonts w:hint="eastAsia" w:ascii="仿宋_GB2312" w:hAnsi="仿宋_GB2312" w:eastAsia="仿宋_GB2312" w:cs="仿宋_GB2312"/>
          <w:bCs/>
          <w:sz w:val="32"/>
          <w:szCs w:val="32"/>
          <w:lang w:eastAsia="zh-CN"/>
        </w:rPr>
        <w:t>.退役士兵认定审核要件</w:t>
      </w:r>
    </w:p>
    <w:p w14:paraId="2E2B5B89">
      <w:pPr>
        <w:keepNext w:val="0"/>
        <w:keepLines w:val="0"/>
        <w:pageBreakBefore w:val="0"/>
        <w:widowControl w:val="0"/>
        <w:kinsoku/>
        <w:wordWrap/>
        <w:overflowPunct/>
        <w:topLinePunct w:val="0"/>
        <w:autoSpaceDE/>
        <w:autoSpaceDN/>
        <w:bidi w:val="0"/>
        <w:adjustRightInd/>
        <w:snapToGrid/>
        <w:spacing w:line="560" w:lineRule="exact"/>
        <w:ind w:left="1896" w:leftChars="500" w:right="0" w:rightChars="0" w:hanging="316" w:hangingChars="1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4</w:t>
      </w:r>
      <w:r>
        <w:rPr>
          <w:rFonts w:hint="eastAsia" w:ascii="仿宋_GB2312" w:hAnsi="仿宋_GB2312" w:eastAsia="仿宋_GB2312" w:cs="仿宋_GB2312"/>
          <w:bCs/>
          <w:sz w:val="32"/>
          <w:szCs w:val="32"/>
          <w:lang w:eastAsia="zh-CN"/>
        </w:rPr>
        <w:t>.他省机关事业单位调入工勤人员（含部队随军家属及引进人才家属）认定审核要件</w:t>
      </w:r>
    </w:p>
    <w:p w14:paraId="404A865E">
      <w:pPr>
        <w:keepNext w:val="0"/>
        <w:keepLines w:val="0"/>
        <w:pageBreakBefore w:val="0"/>
        <w:widowControl w:val="0"/>
        <w:kinsoku/>
        <w:wordWrap/>
        <w:overflowPunct/>
        <w:topLinePunct w:val="0"/>
        <w:autoSpaceDE/>
        <w:autoSpaceDN/>
        <w:bidi w:val="0"/>
        <w:adjustRightInd/>
        <w:snapToGrid/>
        <w:spacing w:line="560" w:lineRule="exact"/>
        <w:ind w:left="1896" w:leftChars="500" w:right="0" w:rightChars="0" w:hanging="316" w:hangingChars="100"/>
        <w:jc w:val="both"/>
        <w:textAlignment w:val="auto"/>
        <w:rPr>
          <w:rFonts w:hint="eastAsia" w:ascii="仿宋_GB2312" w:hAnsi="仿宋_GB2312" w:eastAsia="仿宋_GB2312" w:cs="仿宋_GB2312"/>
          <w:bCs/>
          <w:sz w:val="32"/>
          <w:szCs w:val="32"/>
          <w:lang w:eastAsia="zh-CN"/>
        </w:rPr>
      </w:pPr>
      <w:r>
        <w:rPr>
          <w:rFonts w:hint="eastAsia" w:asciiTheme="minorEastAsia" w:hAnsiTheme="minorEastAsia" w:eastAsiaTheme="minorEastAsia" w:cstheme="minorEastAsia"/>
          <w:bCs/>
          <w:sz w:val="32"/>
          <w:szCs w:val="32"/>
          <w:lang w:eastAsia="zh-CN"/>
        </w:rPr>
        <w:t>5</w:t>
      </w:r>
      <w:r>
        <w:rPr>
          <w:rFonts w:hint="eastAsia" w:ascii="仿宋_GB2312" w:hAnsi="仿宋_GB2312" w:eastAsia="仿宋_GB2312" w:cs="仿宋_GB2312"/>
          <w:bCs/>
          <w:sz w:val="32"/>
          <w:szCs w:val="32"/>
          <w:lang w:eastAsia="zh-CN"/>
        </w:rPr>
        <w:t>.</w:t>
      </w:r>
      <w:r>
        <w:rPr>
          <w:rFonts w:hint="eastAsia" w:asciiTheme="minorEastAsia" w:hAnsiTheme="minorEastAsia" w:eastAsiaTheme="minorEastAsia" w:cstheme="minorEastAsia"/>
          <w:bCs/>
          <w:sz w:val="32"/>
          <w:szCs w:val="32"/>
          <w:lang w:eastAsia="zh-CN"/>
        </w:rPr>
        <w:t>2025</w:t>
      </w:r>
      <w:r>
        <w:rPr>
          <w:rFonts w:hint="eastAsia" w:ascii="仿宋_GB2312" w:hAnsi="仿宋_GB2312" w:eastAsia="仿宋_GB2312" w:cs="仿宋_GB2312"/>
          <w:bCs/>
          <w:sz w:val="32"/>
          <w:szCs w:val="32"/>
          <w:lang w:eastAsia="zh-CN"/>
        </w:rPr>
        <w:t>年机关事业单位工勤人员技能等级岗位考核工种等级目录</w:t>
      </w:r>
    </w:p>
    <w:p w14:paraId="55719323">
      <w:pPr>
        <w:spacing w:line="596" w:lineRule="exact"/>
        <w:ind w:left="0" w:leftChars="0" w:firstLine="632" w:firstLineChars="200"/>
        <w:textAlignment w:val="top"/>
        <w:rPr>
          <w:rFonts w:hint="eastAsia" w:ascii="Arial" w:hAnsi="Arial" w:cs="Arial"/>
          <w:color w:val="000000"/>
          <w:kern w:val="0"/>
          <w:szCs w:val="32"/>
          <w:shd w:val="clear" w:color="auto" w:fill="FFFFFF"/>
        </w:rPr>
      </w:pPr>
    </w:p>
    <w:p w14:paraId="79DFFBA2">
      <w:pPr>
        <w:spacing w:line="596" w:lineRule="exact"/>
        <w:ind w:left="0" w:leftChars="0" w:firstLine="632" w:firstLineChars="200"/>
        <w:textAlignment w:val="top"/>
        <w:rPr>
          <w:rFonts w:hint="eastAsia" w:ascii="Arial" w:hAnsi="Arial" w:cs="Arial"/>
          <w:color w:val="000000"/>
          <w:kern w:val="0"/>
          <w:szCs w:val="32"/>
          <w:shd w:val="clear" w:color="auto" w:fill="FFFFFF"/>
        </w:rPr>
      </w:pPr>
    </w:p>
    <w:p w14:paraId="2DEAB2FE">
      <w:pPr>
        <w:spacing w:line="596" w:lineRule="exact"/>
        <w:ind w:left="0" w:leftChars="0" w:firstLine="632" w:firstLineChars="200"/>
        <w:textAlignment w:val="top"/>
        <w:rPr>
          <w:rFonts w:hint="eastAsia" w:ascii="Arial" w:hAnsi="Arial" w:cs="Arial"/>
          <w:color w:val="000000"/>
          <w:kern w:val="0"/>
          <w:szCs w:val="32"/>
          <w:shd w:val="clear" w:color="auto" w:fill="FFFFFF"/>
        </w:rPr>
      </w:pPr>
    </w:p>
    <w:p w14:paraId="3F209128">
      <w:pPr>
        <w:jc w:val="center"/>
        <w:rPr>
          <w:rFonts w:hint="eastAsia" w:ascii="仿宋_GB2312" w:hAnsi="Times New Roman" w:cs="Times New Roman"/>
          <w:szCs w:val="32"/>
        </w:rPr>
      </w:pPr>
      <w:r>
        <w:rPr>
          <w:rFonts w:hint="default" w:ascii="仿宋_GB2312" w:hAnsi="Times New Roman" w:cs="Times New Roman"/>
          <w:kern w:val="0"/>
          <w:szCs w:val="32"/>
          <w:lang w:val="en"/>
        </w:rPr>
        <w:t xml:space="preserve">                    </w:t>
      </w:r>
      <w:r>
        <w:rPr>
          <w:rFonts w:hint="eastAsia" w:ascii="仿宋_GB2312" w:hAnsi="Times New Roman" w:cs="Times New Roman"/>
          <w:kern w:val="0"/>
          <w:szCs w:val="32"/>
        </w:rPr>
        <w:t>福建省人力资源和社会保障厅办公室</w:t>
      </w:r>
    </w:p>
    <w:p w14:paraId="59D74ACC">
      <w:pPr>
        <w:spacing w:line="596" w:lineRule="exact"/>
        <w:jc w:val="center"/>
        <w:textAlignment w:val="top"/>
        <w:rPr>
          <w:rFonts w:hint="eastAsia" w:ascii="Times New Roman" w:hAnsi="Times New Roman" w:cs="Times New Roman"/>
          <w:szCs w:val="24"/>
        </w:rPr>
      </w:pPr>
      <w:r>
        <w:rPr>
          <w:rFonts w:hint="default" w:ascii="仿宋_GB2312" w:hAnsi="仿宋_GB2312" w:cs="仿宋_GB2312"/>
          <w:szCs w:val="24"/>
          <w:lang w:val="en"/>
        </w:rPr>
        <w:t xml:space="preserve">                   </w:t>
      </w:r>
      <w:r>
        <w:rPr>
          <w:rFonts w:hint="eastAsia" w:asciiTheme="minorEastAsia" w:hAnsiTheme="minorEastAsia" w:eastAsiaTheme="minorEastAsia" w:cstheme="minorEastAsia"/>
          <w:szCs w:val="24"/>
        </w:rPr>
        <w:t>2025</w:t>
      </w:r>
      <w:r>
        <w:rPr>
          <w:rFonts w:hint="eastAsia" w:ascii="仿宋_GB2312" w:hAnsi="仿宋_GB2312" w:cs="仿宋_GB2312"/>
          <w:szCs w:val="24"/>
        </w:rPr>
        <w:t>年</w:t>
      </w:r>
      <w:r>
        <w:rPr>
          <w:rFonts w:hint="eastAsia" w:asciiTheme="minorEastAsia" w:hAnsiTheme="minorEastAsia" w:eastAsiaTheme="minorEastAsia" w:cstheme="minorEastAsia"/>
          <w:szCs w:val="24"/>
        </w:rPr>
        <w:t>6</w:t>
      </w:r>
      <w:r>
        <w:rPr>
          <w:rFonts w:hint="eastAsia" w:ascii="仿宋_GB2312" w:hAnsi="仿宋_GB2312" w:cs="仿宋_GB2312"/>
          <w:szCs w:val="24"/>
        </w:rPr>
        <w:t>月</w:t>
      </w:r>
      <w:r>
        <w:rPr>
          <w:rFonts w:hint="eastAsia" w:asciiTheme="minorEastAsia" w:hAnsiTheme="minorEastAsia" w:eastAsiaTheme="minorEastAsia" w:cstheme="minorEastAsia"/>
          <w:szCs w:val="24"/>
          <w:lang w:val="en-US" w:eastAsia="zh-CN"/>
        </w:rPr>
        <w:t>16</w:t>
      </w:r>
      <w:r>
        <w:rPr>
          <w:rFonts w:hint="eastAsia" w:ascii="Times New Roman" w:hAnsi="Times New Roman" w:cs="Times New Roman"/>
          <w:szCs w:val="24"/>
        </w:rPr>
        <w:t>日</w:t>
      </w:r>
    </w:p>
    <w:p w14:paraId="63061F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jc w:val="both"/>
        <w:textAlignment w:val="auto"/>
        <w:rPr>
          <w:rFonts w:hint="eastAsia" w:ascii="仿宋_GB2312" w:hAnsi="Times New Roman" w:cs="Times New Roman"/>
          <w:spacing w:val="-6"/>
          <w:szCs w:val="24"/>
        </w:rPr>
      </w:pPr>
      <w:r>
        <w:rPr>
          <w:rFonts w:hint="eastAsia" w:ascii="仿宋_GB2312" w:hAnsi="Times New Roman" w:cs="Times New Roman"/>
          <w:spacing w:val="-6"/>
          <w:szCs w:val="24"/>
        </w:rPr>
        <w:t>（此件</w:t>
      </w:r>
      <w:r>
        <w:rPr>
          <w:rFonts w:hint="eastAsia" w:ascii="仿宋_GB2312" w:hAnsi="Times New Roman" w:cs="Times New Roman"/>
          <w:spacing w:val="-6"/>
          <w:szCs w:val="24"/>
          <w:lang w:eastAsia="zh-CN"/>
        </w:rPr>
        <w:t>主动公开</w:t>
      </w:r>
      <w:r>
        <w:rPr>
          <w:rFonts w:hint="eastAsia" w:ascii="仿宋_GB2312" w:hAnsi="Times New Roman" w:cs="Times New Roman"/>
          <w:spacing w:val="-6"/>
          <w:szCs w:val="24"/>
        </w:rPr>
        <w:t>）</w:t>
      </w:r>
    </w:p>
    <w:p w14:paraId="2C4281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jc w:val="both"/>
        <w:textAlignment w:val="auto"/>
        <w:rPr>
          <w:rFonts w:hint="eastAsia" w:ascii="仿宋_GB2312" w:hAnsi="Times New Roman" w:cs="Times New Roman"/>
          <w:spacing w:val="-6"/>
          <w:szCs w:val="24"/>
        </w:rPr>
        <w:sectPr>
          <w:pgSz w:w="11906" w:h="16838"/>
          <w:pgMar w:top="2098" w:right="1531" w:bottom="1985" w:left="1531" w:header="851" w:footer="1588" w:gutter="0"/>
          <w:pgNumType w:fmt="numberInDash"/>
          <w:cols w:space="425" w:num="1"/>
          <w:docGrid w:type="linesAndChars" w:linePitch="579" w:charSpace="-849"/>
        </w:sectPr>
      </w:pPr>
    </w:p>
    <w:p w14:paraId="356B3DC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黑体" w:hAnsi="黑体" w:eastAsia="黑体" w:cs="黑体"/>
          <w:spacing w:val="-6"/>
          <w:szCs w:val="24"/>
          <w:lang w:val="en-US" w:eastAsia="zh-CN"/>
        </w:rPr>
      </w:pPr>
      <w:r>
        <w:rPr>
          <w:rFonts w:hint="eastAsia" w:ascii="黑体" w:hAnsi="黑体" w:eastAsia="黑体" w:cs="黑体"/>
          <w:spacing w:val="-6"/>
          <w:szCs w:val="24"/>
          <w:lang w:eastAsia="zh-CN"/>
        </w:rPr>
        <w:t>附件</w:t>
      </w:r>
      <w:r>
        <w:rPr>
          <w:rFonts w:hint="eastAsia" w:asciiTheme="minorEastAsia" w:hAnsiTheme="minorEastAsia" w:eastAsiaTheme="minorEastAsia" w:cstheme="minorEastAsia"/>
          <w:spacing w:val="-6"/>
          <w:szCs w:val="24"/>
          <w:lang w:val="en-US" w:eastAsia="zh-CN"/>
        </w:rPr>
        <w:t>1</w:t>
      </w:r>
    </w:p>
    <w:p w14:paraId="2C1F0927">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bCs/>
          <w:spacing w:val="-11"/>
          <w:sz w:val="44"/>
          <w:szCs w:val="44"/>
          <w:lang w:eastAsia="zh-CN"/>
        </w:rPr>
      </w:pPr>
    </w:p>
    <w:p w14:paraId="685434D7">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bCs/>
          <w:sz w:val="44"/>
          <w:szCs w:val="44"/>
          <w:lang w:eastAsia="zh-CN"/>
        </w:rPr>
      </w:pPr>
      <w:r>
        <w:rPr>
          <w:rFonts w:hint="eastAsia" w:asciiTheme="minorEastAsia" w:hAnsiTheme="minorEastAsia" w:eastAsiaTheme="minorEastAsia" w:cstheme="minorEastAsia"/>
          <w:bCs/>
          <w:spacing w:val="-11"/>
          <w:sz w:val="44"/>
          <w:szCs w:val="44"/>
          <w:lang w:eastAsia="zh-CN"/>
        </w:rPr>
        <w:t>2025</w:t>
      </w:r>
      <w:r>
        <w:rPr>
          <w:rFonts w:hint="eastAsia" w:ascii="方正小标宋简体" w:hAnsi="方正小标宋简体" w:eastAsia="方正小标宋简体" w:cs="方正小标宋简体"/>
          <w:bCs/>
          <w:spacing w:val="-11"/>
          <w:sz w:val="44"/>
          <w:szCs w:val="44"/>
          <w:lang w:eastAsia="zh-CN"/>
        </w:rPr>
        <w:t>年</w:t>
      </w:r>
      <w:r>
        <w:rPr>
          <w:rFonts w:hint="eastAsia" w:ascii="方正小标宋简体" w:hAnsi="方正小标宋简体" w:eastAsia="方正小标宋简体" w:cs="方正小标宋简体"/>
          <w:bCs/>
          <w:sz w:val="44"/>
          <w:szCs w:val="44"/>
          <w:lang w:eastAsia="zh-CN"/>
        </w:rPr>
        <w:t>福建省机关事业单位工勤人员</w:t>
      </w:r>
    </w:p>
    <w:p w14:paraId="2768EB2F">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技能等级岗位考核综合素质测评表</w:t>
      </w:r>
    </w:p>
    <w:p w14:paraId="74E44CC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bCs/>
          <w:sz w:val="44"/>
          <w:szCs w:val="44"/>
          <w:lang w:eastAsia="zh-CN"/>
        </w:rPr>
      </w:pPr>
    </w:p>
    <w:p w14:paraId="6C5BB316">
      <w:pPr>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身份证号码：</w:t>
      </w:r>
      <w:r>
        <w:rPr>
          <w:rFonts w:hint="eastAsia" w:ascii="仿宋_GB2312" w:hAnsi="仿宋_GB2312" w:eastAsia="仿宋_GB2312" w:cs="仿宋_GB2312"/>
          <w:sz w:val="28"/>
          <w:szCs w:val="28"/>
          <w:u w:val="single"/>
        </w:rPr>
        <w:t xml:space="preserve">                 </w:t>
      </w:r>
    </w:p>
    <w:p w14:paraId="26319C34">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工作单位：</w:t>
      </w:r>
      <w:r>
        <w:rPr>
          <w:rFonts w:hint="eastAsia" w:ascii="仿宋_GB2312" w:hAnsi="仿宋_GB2312" w:eastAsia="仿宋_GB2312" w:cs="仿宋_GB2312"/>
          <w:sz w:val="28"/>
          <w:szCs w:val="28"/>
          <w:u w:val="single"/>
        </w:rPr>
        <w:t xml:space="preserve">                                                </w:t>
      </w:r>
    </w:p>
    <w:tbl>
      <w:tblPr>
        <w:tblStyle w:val="3"/>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318"/>
        <w:gridCol w:w="692"/>
        <w:gridCol w:w="3100"/>
        <w:gridCol w:w="678"/>
        <w:gridCol w:w="210"/>
        <w:gridCol w:w="2628"/>
        <w:gridCol w:w="1238"/>
      </w:tblGrid>
      <w:tr w14:paraId="787A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97" w:type="dxa"/>
            <w:noWrap w:val="0"/>
            <w:vAlign w:val="center"/>
          </w:tcPr>
          <w:p w14:paraId="7ECD6E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010" w:type="dxa"/>
            <w:gridSpan w:val="2"/>
            <w:noWrap w:val="0"/>
            <w:vAlign w:val="center"/>
          </w:tcPr>
          <w:p w14:paraId="5C0721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考核</w:t>
            </w:r>
          </w:p>
          <w:p w14:paraId="6EA471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w:t>
            </w:r>
          </w:p>
        </w:tc>
        <w:tc>
          <w:tcPr>
            <w:tcW w:w="3778" w:type="dxa"/>
            <w:gridSpan w:val="2"/>
            <w:noWrap w:val="0"/>
            <w:vAlign w:val="center"/>
          </w:tcPr>
          <w:p w14:paraId="55BDE6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考核内容</w:t>
            </w:r>
          </w:p>
        </w:tc>
        <w:tc>
          <w:tcPr>
            <w:tcW w:w="2838" w:type="dxa"/>
            <w:gridSpan w:val="2"/>
            <w:noWrap w:val="0"/>
            <w:vAlign w:val="center"/>
          </w:tcPr>
          <w:p w14:paraId="3D0C6D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评分参照标准</w:t>
            </w:r>
          </w:p>
        </w:tc>
        <w:tc>
          <w:tcPr>
            <w:tcW w:w="1238" w:type="dxa"/>
            <w:noWrap w:val="0"/>
            <w:vAlign w:val="center"/>
          </w:tcPr>
          <w:p w14:paraId="767C37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得分（分）</w:t>
            </w:r>
          </w:p>
        </w:tc>
      </w:tr>
      <w:tr w14:paraId="4C67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7" w:type="dxa"/>
            <w:noWrap w:val="0"/>
            <w:vAlign w:val="center"/>
          </w:tcPr>
          <w:p w14:paraId="194832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1</w:t>
            </w:r>
          </w:p>
        </w:tc>
        <w:tc>
          <w:tcPr>
            <w:tcW w:w="1010" w:type="dxa"/>
            <w:gridSpan w:val="2"/>
            <w:noWrap w:val="0"/>
            <w:vAlign w:val="center"/>
          </w:tcPr>
          <w:p w14:paraId="699FC0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德</w:t>
            </w:r>
          </w:p>
        </w:tc>
        <w:tc>
          <w:tcPr>
            <w:tcW w:w="3778" w:type="dxa"/>
            <w:gridSpan w:val="2"/>
            <w:noWrap w:val="0"/>
            <w:vAlign w:val="center"/>
          </w:tcPr>
          <w:p w14:paraId="30F4D44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政治立场坚定，具备</w:t>
            </w:r>
            <w:r>
              <w:rPr>
                <w:rFonts w:hint="eastAsia" w:ascii="仿宋_GB2312" w:hAnsi="仿宋_GB2312" w:eastAsia="仿宋_GB2312" w:cs="仿宋_GB2312"/>
                <w:sz w:val="21"/>
                <w:szCs w:val="21"/>
              </w:rPr>
              <w:t>高尚的职业道德和社会公德，</w:t>
            </w:r>
            <w:r>
              <w:rPr>
                <w:rFonts w:hint="eastAsia" w:ascii="仿宋_GB2312" w:hAnsi="仿宋_GB2312" w:eastAsia="仿宋_GB2312" w:cs="仿宋_GB2312"/>
                <w:sz w:val="24"/>
                <w:szCs w:val="24"/>
              </w:rPr>
              <w:t>服从组织安排</w:t>
            </w:r>
          </w:p>
        </w:tc>
        <w:tc>
          <w:tcPr>
            <w:tcW w:w="2838" w:type="dxa"/>
            <w:gridSpan w:val="2"/>
            <w:noWrap w:val="0"/>
            <w:vAlign w:val="center"/>
          </w:tcPr>
          <w:p w14:paraId="3B9DB7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    秀：</w:t>
            </w:r>
            <w:r>
              <w:rPr>
                <w:rFonts w:hint="eastAsia" w:asciiTheme="minorEastAsia" w:hAnsiTheme="minorEastAsia" w:eastAsiaTheme="minorEastAsia" w:cstheme="minorEastAsia"/>
                <w:sz w:val="24"/>
                <w:szCs w:val="24"/>
              </w:rPr>
              <w:t>17</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20</w:t>
            </w:r>
            <w:r>
              <w:rPr>
                <w:rFonts w:hint="eastAsia" w:ascii="仿宋_GB2312" w:hAnsi="仿宋_GB2312" w:eastAsia="仿宋_GB2312" w:cs="仿宋_GB2312"/>
                <w:sz w:val="24"/>
                <w:szCs w:val="24"/>
              </w:rPr>
              <w:t>分</w:t>
            </w:r>
          </w:p>
          <w:p w14:paraId="6EA15A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良    好：</w:t>
            </w:r>
            <w:r>
              <w:rPr>
                <w:rFonts w:hint="eastAsia" w:asciiTheme="minorEastAsia" w:hAnsiTheme="minorEastAsia" w:eastAsiaTheme="minorEastAsia" w:cstheme="minorEastAsia"/>
                <w:sz w:val="24"/>
                <w:szCs w:val="24"/>
              </w:rPr>
              <w:t>13</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16</w:t>
            </w:r>
            <w:r>
              <w:rPr>
                <w:rFonts w:hint="eastAsia" w:ascii="仿宋_GB2312" w:hAnsi="仿宋_GB2312" w:eastAsia="仿宋_GB2312" w:cs="仿宋_GB2312"/>
                <w:sz w:val="24"/>
                <w:szCs w:val="24"/>
              </w:rPr>
              <w:t>分</w:t>
            </w:r>
          </w:p>
          <w:p w14:paraId="14FADC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    般：</w:t>
            </w:r>
            <w:r>
              <w:rPr>
                <w:rFonts w:hint="eastAsia" w:asciiTheme="minorEastAsia" w:hAnsiTheme="minorEastAsia" w:eastAsiaTheme="minorEastAsia" w:cstheme="minorEastAsia"/>
                <w:sz w:val="24"/>
                <w:szCs w:val="24"/>
              </w:rPr>
              <w:t>12</w:t>
            </w:r>
            <w:r>
              <w:rPr>
                <w:rFonts w:hint="eastAsia" w:ascii="仿宋_GB2312" w:hAnsi="仿宋_GB2312" w:eastAsia="仿宋_GB2312" w:cs="仿宋_GB2312"/>
                <w:sz w:val="24"/>
                <w:szCs w:val="24"/>
              </w:rPr>
              <w:t>分及以下</w:t>
            </w:r>
          </w:p>
        </w:tc>
        <w:tc>
          <w:tcPr>
            <w:tcW w:w="1238" w:type="dxa"/>
            <w:noWrap w:val="0"/>
            <w:vAlign w:val="top"/>
          </w:tcPr>
          <w:p w14:paraId="08A90D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14:paraId="5904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7" w:type="dxa"/>
            <w:noWrap w:val="0"/>
            <w:vAlign w:val="center"/>
          </w:tcPr>
          <w:p w14:paraId="68AFE3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2</w:t>
            </w:r>
          </w:p>
        </w:tc>
        <w:tc>
          <w:tcPr>
            <w:tcW w:w="1010" w:type="dxa"/>
            <w:gridSpan w:val="2"/>
            <w:noWrap w:val="0"/>
            <w:vAlign w:val="center"/>
          </w:tcPr>
          <w:p w14:paraId="162942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w:t>
            </w:r>
          </w:p>
        </w:tc>
        <w:tc>
          <w:tcPr>
            <w:tcW w:w="3778" w:type="dxa"/>
            <w:gridSpan w:val="2"/>
            <w:noWrap w:val="0"/>
            <w:vAlign w:val="center"/>
          </w:tcPr>
          <w:p w14:paraId="4A8C7C0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工作能力和技术技能水平高，工作业绩突出</w:t>
            </w:r>
          </w:p>
        </w:tc>
        <w:tc>
          <w:tcPr>
            <w:tcW w:w="2838" w:type="dxa"/>
            <w:gridSpan w:val="2"/>
            <w:noWrap w:val="0"/>
            <w:vAlign w:val="center"/>
          </w:tcPr>
          <w:p w14:paraId="21D039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    秀：</w:t>
            </w:r>
            <w:r>
              <w:rPr>
                <w:rFonts w:hint="eastAsia" w:asciiTheme="minorEastAsia" w:hAnsiTheme="minorEastAsia" w:eastAsiaTheme="minorEastAsia" w:cstheme="minorEastAsia"/>
                <w:sz w:val="24"/>
                <w:szCs w:val="24"/>
              </w:rPr>
              <w:t>17</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20</w:t>
            </w:r>
            <w:r>
              <w:rPr>
                <w:rFonts w:hint="eastAsia" w:ascii="仿宋_GB2312" w:hAnsi="仿宋_GB2312" w:eastAsia="仿宋_GB2312" w:cs="仿宋_GB2312"/>
                <w:sz w:val="24"/>
                <w:szCs w:val="24"/>
              </w:rPr>
              <w:t>分</w:t>
            </w:r>
          </w:p>
          <w:p w14:paraId="61DA83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良    好：</w:t>
            </w:r>
            <w:r>
              <w:rPr>
                <w:rFonts w:hint="eastAsia" w:asciiTheme="minorEastAsia" w:hAnsiTheme="minorEastAsia" w:eastAsiaTheme="minorEastAsia" w:cstheme="minorEastAsia"/>
                <w:sz w:val="24"/>
                <w:szCs w:val="24"/>
              </w:rPr>
              <w:t>13</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16</w:t>
            </w:r>
            <w:r>
              <w:rPr>
                <w:rFonts w:hint="eastAsia" w:ascii="仿宋_GB2312" w:hAnsi="仿宋_GB2312" w:eastAsia="仿宋_GB2312" w:cs="仿宋_GB2312"/>
                <w:sz w:val="24"/>
                <w:szCs w:val="24"/>
              </w:rPr>
              <w:t>分</w:t>
            </w:r>
          </w:p>
          <w:p w14:paraId="107B5C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    般：</w:t>
            </w:r>
            <w:r>
              <w:rPr>
                <w:rFonts w:hint="eastAsia" w:asciiTheme="minorEastAsia" w:hAnsiTheme="minorEastAsia" w:eastAsiaTheme="minorEastAsia" w:cstheme="minorEastAsia"/>
                <w:sz w:val="24"/>
                <w:szCs w:val="24"/>
              </w:rPr>
              <w:t>12</w:t>
            </w:r>
            <w:r>
              <w:rPr>
                <w:rFonts w:hint="eastAsia" w:ascii="仿宋_GB2312" w:hAnsi="仿宋_GB2312" w:eastAsia="仿宋_GB2312" w:cs="仿宋_GB2312"/>
                <w:sz w:val="24"/>
                <w:szCs w:val="24"/>
              </w:rPr>
              <w:t>分及以下</w:t>
            </w:r>
          </w:p>
        </w:tc>
        <w:tc>
          <w:tcPr>
            <w:tcW w:w="1238" w:type="dxa"/>
            <w:noWrap w:val="0"/>
            <w:vAlign w:val="top"/>
          </w:tcPr>
          <w:p w14:paraId="4BAA18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14:paraId="4834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7" w:type="dxa"/>
            <w:noWrap w:val="0"/>
            <w:vAlign w:val="center"/>
          </w:tcPr>
          <w:p w14:paraId="0510DC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3</w:t>
            </w:r>
          </w:p>
        </w:tc>
        <w:tc>
          <w:tcPr>
            <w:tcW w:w="1010" w:type="dxa"/>
            <w:gridSpan w:val="2"/>
            <w:noWrap w:val="0"/>
            <w:vAlign w:val="center"/>
          </w:tcPr>
          <w:p w14:paraId="14E788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勤</w:t>
            </w:r>
          </w:p>
        </w:tc>
        <w:tc>
          <w:tcPr>
            <w:tcW w:w="3778" w:type="dxa"/>
            <w:gridSpan w:val="2"/>
            <w:noWrap w:val="0"/>
            <w:vAlign w:val="center"/>
          </w:tcPr>
          <w:p w14:paraId="18B98A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爱岗敬业，遵守工作纪律，服从工作安排</w:t>
            </w:r>
          </w:p>
        </w:tc>
        <w:tc>
          <w:tcPr>
            <w:tcW w:w="2838" w:type="dxa"/>
            <w:gridSpan w:val="2"/>
            <w:noWrap w:val="0"/>
            <w:vAlign w:val="center"/>
          </w:tcPr>
          <w:p w14:paraId="4BEBF1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    秀：</w:t>
            </w:r>
            <w:r>
              <w:rPr>
                <w:rFonts w:hint="eastAsia" w:asciiTheme="minorEastAsia" w:hAnsiTheme="minorEastAsia" w:eastAsiaTheme="minorEastAsia" w:cstheme="minorEastAsia"/>
                <w:sz w:val="24"/>
                <w:szCs w:val="24"/>
              </w:rPr>
              <w:t>17</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20</w:t>
            </w:r>
            <w:r>
              <w:rPr>
                <w:rFonts w:hint="eastAsia" w:ascii="仿宋_GB2312" w:hAnsi="仿宋_GB2312" w:eastAsia="仿宋_GB2312" w:cs="仿宋_GB2312"/>
                <w:sz w:val="24"/>
                <w:szCs w:val="24"/>
              </w:rPr>
              <w:t>分</w:t>
            </w:r>
          </w:p>
          <w:p w14:paraId="09336B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良    好：</w:t>
            </w:r>
            <w:r>
              <w:rPr>
                <w:rFonts w:hint="eastAsia" w:asciiTheme="minorEastAsia" w:hAnsiTheme="minorEastAsia" w:eastAsiaTheme="minorEastAsia" w:cstheme="minorEastAsia"/>
                <w:sz w:val="24"/>
                <w:szCs w:val="24"/>
              </w:rPr>
              <w:t>13</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16</w:t>
            </w:r>
            <w:r>
              <w:rPr>
                <w:rFonts w:hint="eastAsia" w:ascii="仿宋_GB2312" w:hAnsi="仿宋_GB2312" w:eastAsia="仿宋_GB2312" w:cs="仿宋_GB2312"/>
                <w:sz w:val="24"/>
                <w:szCs w:val="24"/>
              </w:rPr>
              <w:t>分</w:t>
            </w:r>
          </w:p>
          <w:p w14:paraId="1C72D2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    般：</w:t>
            </w:r>
            <w:r>
              <w:rPr>
                <w:rFonts w:hint="eastAsia" w:asciiTheme="minorEastAsia" w:hAnsiTheme="minorEastAsia" w:eastAsiaTheme="minorEastAsia" w:cstheme="minorEastAsia"/>
                <w:sz w:val="24"/>
                <w:szCs w:val="24"/>
              </w:rPr>
              <w:t>12</w:t>
            </w:r>
            <w:r>
              <w:rPr>
                <w:rFonts w:hint="eastAsia" w:ascii="仿宋_GB2312" w:hAnsi="仿宋_GB2312" w:eastAsia="仿宋_GB2312" w:cs="仿宋_GB2312"/>
                <w:sz w:val="24"/>
                <w:szCs w:val="24"/>
              </w:rPr>
              <w:t>分及以下</w:t>
            </w:r>
          </w:p>
        </w:tc>
        <w:tc>
          <w:tcPr>
            <w:tcW w:w="1238" w:type="dxa"/>
            <w:noWrap w:val="0"/>
            <w:vAlign w:val="top"/>
          </w:tcPr>
          <w:p w14:paraId="3A7691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14:paraId="4C48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7" w:type="dxa"/>
            <w:noWrap w:val="0"/>
            <w:vAlign w:val="center"/>
          </w:tcPr>
          <w:p w14:paraId="06EB15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4</w:t>
            </w:r>
          </w:p>
        </w:tc>
        <w:tc>
          <w:tcPr>
            <w:tcW w:w="1010" w:type="dxa"/>
            <w:gridSpan w:val="2"/>
            <w:noWrap w:val="0"/>
            <w:vAlign w:val="center"/>
          </w:tcPr>
          <w:p w14:paraId="7BC1F4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绩</w:t>
            </w:r>
          </w:p>
        </w:tc>
        <w:tc>
          <w:tcPr>
            <w:tcW w:w="3778" w:type="dxa"/>
            <w:gridSpan w:val="2"/>
            <w:noWrap w:val="0"/>
            <w:vAlign w:val="center"/>
          </w:tcPr>
          <w:p w14:paraId="02F061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出色完成岗位职责和工作任务，群众满意度较高</w:t>
            </w:r>
          </w:p>
        </w:tc>
        <w:tc>
          <w:tcPr>
            <w:tcW w:w="2838" w:type="dxa"/>
            <w:gridSpan w:val="2"/>
            <w:noWrap w:val="0"/>
            <w:vAlign w:val="center"/>
          </w:tcPr>
          <w:p w14:paraId="35694E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    秀：</w:t>
            </w:r>
            <w:r>
              <w:rPr>
                <w:rFonts w:hint="eastAsia" w:asciiTheme="minorEastAsia" w:hAnsiTheme="minorEastAsia" w:eastAsiaTheme="minorEastAsia" w:cstheme="minorEastAsia"/>
                <w:sz w:val="24"/>
                <w:szCs w:val="24"/>
              </w:rPr>
              <w:t>17</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20</w:t>
            </w:r>
            <w:r>
              <w:rPr>
                <w:rFonts w:hint="eastAsia" w:ascii="仿宋_GB2312" w:hAnsi="仿宋_GB2312" w:eastAsia="仿宋_GB2312" w:cs="仿宋_GB2312"/>
                <w:sz w:val="24"/>
                <w:szCs w:val="24"/>
              </w:rPr>
              <w:t>分</w:t>
            </w:r>
          </w:p>
          <w:p w14:paraId="78DFED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良    好：</w:t>
            </w:r>
            <w:r>
              <w:rPr>
                <w:rFonts w:hint="eastAsia" w:asciiTheme="minorEastAsia" w:hAnsiTheme="minorEastAsia" w:eastAsiaTheme="minorEastAsia" w:cstheme="minorEastAsia"/>
                <w:sz w:val="24"/>
                <w:szCs w:val="24"/>
              </w:rPr>
              <w:t>13</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16</w:t>
            </w:r>
            <w:r>
              <w:rPr>
                <w:rFonts w:hint="eastAsia" w:ascii="仿宋_GB2312" w:hAnsi="仿宋_GB2312" w:eastAsia="仿宋_GB2312" w:cs="仿宋_GB2312"/>
                <w:sz w:val="24"/>
                <w:szCs w:val="24"/>
              </w:rPr>
              <w:t>分</w:t>
            </w:r>
          </w:p>
          <w:p w14:paraId="023699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    般：</w:t>
            </w:r>
            <w:r>
              <w:rPr>
                <w:rFonts w:hint="eastAsia" w:asciiTheme="minorEastAsia" w:hAnsiTheme="minorEastAsia" w:eastAsiaTheme="minorEastAsia" w:cstheme="minorEastAsia"/>
                <w:sz w:val="24"/>
                <w:szCs w:val="24"/>
              </w:rPr>
              <w:t>12</w:t>
            </w:r>
            <w:r>
              <w:rPr>
                <w:rFonts w:hint="eastAsia" w:ascii="仿宋_GB2312" w:hAnsi="仿宋_GB2312" w:eastAsia="仿宋_GB2312" w:cs="仿宋_GB2312"/>
                <w:sz w:val="24"/>
                <w:szCs w:val="24"/>
              </w:rPr>
              <w:t>分及以下</w:t>
            </w:r>
          </w:p>
        </w:tc>
        <w:tc>
          <w:tcPr>
            <w:tcW w:w="1238" w:type="dxa"/>
            <w:noWrap w:val="0"/>
            <w:vAlign w:val="top"/>
          </w:tcPr>
          <w:p w14:paraId="15DC36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14:paraId="5235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7" w:type="dxa"/>
            <w:noWrap w:val="0"/>
            <w:vAlign w:val="center"/>
          </w:tcPr>
          <w:p w14:paraId="7DE6B1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5</w:t>
            </w:r>
          </w:p>
        </w:tc>
        <w:tc>
          <w:tcPr>
            <w:tcW w:w="1010" w:type="dxa"/>
            <w:gridSpan w:val="2"/>
            <w:noWrap w:val="0"/>
            <w:vAlign w:val="center"/>
          </w:tcPr>
          <w:p w14:paraId="00460E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廉</w:t>
            </w:r>
          </w:p>
        </w:tc>
        <w:tc>
          <w:tcPr>
            <w:tcW w:w="3778" w:type="dxa"/>
            <w:gridSpan w:val="2"/>
            <w:noWrap w:val="0"/>
            <w:vAlign w:val="center"/>
          </w:tcPr>
          <w:p w14:paraId="26D6EE8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廉洁自律，遵守规章制度</w:t>
            </w:r>
          </w:p>
        </w:tc>
        <w:tc>
          <w:tcPr>
            <w:tcW w:w="2838" w:type="dxa"/>
            <w:gridSpan w:val="2"/>
            <w:noWrap w:val="0"/>
            <w:vAlign w:val="center"/>
          </w:tcPr>
          <w:p w14:paraId="392CC2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    秀：</w:t>
            </w:r>
            <w:r>
              <w:rPr>
                <w:rFonts w:hint="eastAsia" w:asciiTheme="minorEastAsia" w:hAnsiTheme="minorEastAsia" w:eastAsiaTheme="minorEastAsia" w:cstheme="minorEastAsia"/>
                <w:sz w:val="24"/>
                <w:szCs w:val="24"/>
              </w:rPr>
              <w:t>17</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20</w:t>
            </w:r>
            <w:r>
              <w:rPr>
                <w:rFonts w:hint="eastAsia" w:ascii="仿宋_GB2312" w:hAnsi="仿宋_GB2312" w:eastAsia="仿宋_GB2312" w:cs="仿宋_GB2312"/>
                <w:sz w:val="24"/>
                <w:szCs w:val="24"/>
              </w:rPr>
              <w:t>分</w:t>
            </w:r>
          </w:p>
          <w:p w14:paraId="7601E3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良    好：</w:t>
            </w:r>
            <w:r>
              <w:rPr>
                <w:rFonts w:hint="eastAsia" w:asciiTheme="minorEastAsia" w:hAnsiTheme="minorEastAsia" w:eastAsiaTheme="minorEastAsia" w:cstheme="minorEastAsia"/>
                <w:sz w:val="24"/>
                <w:szCs w:val="24"/>
              </w:rPr>
              <w:t>13</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16</w:t>
            </w:r>
            <w:r>
              <w:rPr>
                <w:rFonts w:hint="eastAsia" w:ascii="仿宋_GB2312" w:hAnsi="仿宋_GB2312" w:eastAsia="仿宋_GB2312" w:cs="仿宋_GB2312"/>
                <w:sz w:val="24"/>
                <w:szCs w:val="24"/>
              </w:rPr>
              <w:t>分</w:t>
            </w:r>
          </w:p>
          <w:p w14:paraId="454FEA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    般：</w:t>
            </w:r>
            <w:r>
              <w:rPr>
                <w:rFonts w:hint="eastAsia" w:asciiTheme="minorEastAsia" w:hAnsiTheme="minorEastAsia" w:eastAsiaTheme="minorEastAsia" w:cstheme="minorEastAsia"/>
                <w:sz w:val="24"/>
                <w:szCs w:val="24"/>
              </w:rPr>
              <w:t>12</w:t>
            </w:r>
            <w:r>
              <w:rPr>
                <w:rFonts w:hint="eastAsia" w:ascii="仿宋_GB2312" w:hAnsi="仿宋_GB2312" w:eastAsia="仿宋_GB2312" w:cs="仿宋_GB2312"/>
                <w:sz w:val="24"/>
                <w:szCs w:val="24"/>
              </w:rPr>
              <w:t>分及以下</w:t>
            </w:r>
          </w:p>
        </w:tc>
        <w:tc>
          <w:tcPr>
            <w:tcW w:w="1238" w:type="dxa"/>
            <w:noWrap w:val="0"/>
            <w:vAlign w:val="top"/>
          </w:tcPr>
          <w:p w14:paraId="40F411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14:paraId="5384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523" w:type="dxa"/>
            <w:gridSpan w:val="7"/>
            <w:noWrap w:val="0"/>
            <w:vAlign w:val="center"/>
          </w:tcPr>
          <w:p w14:paraId="7797C7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合计得分</w:t>
            </w:r>
          </w:p>
        </w:tc>
        <w:tc>
          <w:tcPr>
            <w:tcW w:w="1238" w:type="dxa"/>
            <w:noWrap w:val="0"/>
            <w:vAlign w:val="top"/>
          </w:tcPr>
          <w:p w14:paraId="7E5793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tc>
      </w:tr>
      <w:tr w14:paraId="67FD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1215" w:type="dxa"/>
            <w:gridSpan w:val="2"/>
            <w:noWrap w:val="0"/>
            <w:vAlign w:val="center"/>
          </w:tcPr>
          <w:p w14:paraId="15761A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用人</w:t>
            </w:r>
          </w:p>
          <w:p w14:paraId="43454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单位</w:t>
            </w:r>
          </w:p>
          <w:p w14:paraId="7C7B2B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意见</w:t>
            </w:r>
          </w:p>
        </w:tc>
        <w:tc>
          <w:tcPr>
            <w:tcW w:w="3792" w:type="dxa"/>
            <w:gridSpan w:val="2"/>
            <w:noWrap w:val="0"/>
            <w:vAlign w:val="center"/>
          </w:tcPr>
          <w:p w14:paraId="108802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p w14:paraId="0D7D6C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（公章）</w:t>
            </w:r>
          </w:p>
          <w:p w14:paraId="571D44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888" w:type="dxa"/>
            <w:gridSpan w:val="2"/>
            <w:noWrap w:val="0"/>
            <w:vAlign w:val="center"/>
          </w:tcPr>
          <w:p w14:paraId="0F633D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主管</w:t>
            </w:r>
          </w:p>
          <w:p w14:paraId="3BA0F4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部门</w:t>
            </w:r>
          </w:p>
          <w:p w14:paraId="04E43B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意见</w:t>
            </w:r>
          </w:p>
        </w:tc>
        <w:tc>
          <w:tcPr>
            <w:tcW w:w="3866" w:type="dxa"/>
            <w:gridSpan w:val="2"/>
            <w:noWrap w:val="0"/>
            <w:vAlign w:val="center"/>
          </w:tcPr>
          <w:p w14:paraId="06A8E4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p>
          <w:p w14:paraId="2DF244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（公章）</w:t>
            </w:r>
          </w:p>
          <w:p w14:paraId="787AD7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14:paraId="6140101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Cs/>
          <w:sz w:val="44"/>
          <w:szCs w:val="44"/>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268978D4">
      <w:pPr>
        <w:keepNext w:val="0"/>
        <w:keepLines w:val="0"/>
        <w:pageBreakBefore w:val="0"/>
        <w:widowControl w:val="0"/>
        <w:kinsoku/>
        <w:wordWrap/>
        <w:overflowPunct/>
        <w:topLinePunct w:val="0"/>
        <w:autoSpaceDE/>
        <w:autoSpaceDN/>
        <w:bidi w:val="0"/>
        <w:adjustRightInd/>
        <w:snapToGrid/>
        <w:spacing w:line="600" w:lineRule="exact"/>
        <w:textAlignment w:val="top"/>
        <w:rPr>
          <w:rFonts w:hint="eastAsia" w:ascii="Arial" w:hAnsi="Arial" w:cs="Arial"/>
          <w:b/>
          <w:color w:val="000000"/>
          <w:kern w:val="0"/>
          <w:sz w:val="32"/>
          <w:szCs w:val="32"/>
          <w:shd w:val="clear" w:color="auto" w:fill="FFFFFF"/>
        </w:rPr>
      </w:pPr>
      <w:r>
        <w:rPr>
          <w:rFonts w:hint="eastAsia" w:ascii="Arial" w:hAnsi="Arial" w:cs="Arial"/>
          <w:b/>
          <w:color w:val="000000"/>
          <w:kern w:val="0"/>
          <w:sz w:val="32"/>
          <w:szCs w:val="32"/>
          <w:shd w:val="clear" w:color="auto" w:fill="FFFFFF"/>
        </w:rPr>
        <w:t>测评说明：</w:t>
      </w:r>
    </w:p>
    <w:p w14:paraId="27D0DA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top"/>
        <w:rPr>
          <w:rFonts w:hint="eastAsia" w:ascii="仿宋_GB2312" w:hAnsi="仿宋_GB2312" w:cs="仿宋_GB2312"/>
          <w:b/>
          <w:color w:val="000000"/>
          <w:kern w:val="0"/>
          <w:sz w:val="32"/>
          <w:szCs w:val="32"/>
          <w:u w:val="double"/>
          <w:shd w:val="clear" w:color="auto" w:fill="FFFFFF"/>
        </w:rPr>
      </w:pPr>
      <w:r>
        <w:rPr>
          <w:rFonts w:hint="eastAsia" w:asciiTheme="minorEastAsia" w:hAnsiTheme="minorEastAsia" w:eastAsiaTheme="minorEastAsia" w:cstheme="minorEastAsia"/>
          <w:b/>
          <w:color w:val="000000"/>
          <w:kern w:val="0"/>
          <w:sz w:val="32"/>
          <w:szCs w:val="32"/>
          <w:u w:val="double"/>
          <w:shd w:val="clear" w:color="auto" w:fill="FFFFFF"/>
          <w:lang w:val="en"/>
        </w:rPr>
        <w:t>1</w:t>
      </w:r>
      <w:r>
        <w:rPr>
          <w:rFonts w:hint="default" w:ascii="仿宋_GB2312" w:hAnsi="仿宋_GB2312" w:cs="仿宋_GB2312"/>
          <w:b/>
          <w:color w:val="000000"/>
          <w:kern w:val="0"/>
          <w:sz w:val="32"/>
          <w:szCs w:val="32"/>
          <w:u w:val="double"/>
          <w:shd w:val="clear" w:color="auto" w:fill="FFFFFF"/>
          <w:lang w:val="en"/>
        </w:rPr>
        <w:t>.</w:t>
      </w:r>
      <w:r>
        <w:rPr>
          <w:rFonts w:hint="eastAsia" w:ascii="仿宋_GB2312" w:hAnsi="仿宋_GB2312" w:cs="仿宋_GB2312"/>
          <w:b/>
          <w:color w:val="000000"/>
          <w:kern w:val="0"/>
          <w:sz w:val="32"/>
          <w:szCs w:val="32"/>
          <w:u w:val="double"/>
          <w:shd w:val="clear" w:color="auto" w:fill="FFFFFF"/>
        </w:rPr>
        <w:t>报考人员应在报名网站的个人报考信息中填报测评成绩，并上传测评表扫描件。</w:t>
      </w:r>
    </w:p>
    <w:p w14:paraId="6CD30A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top"/>
        <w:rPr>
          <w:rFonts w:hint="eastAsia" w:ascii="仿宋_GB2312" w:hAnsi="仿宋_GB2312" w:cs="仿宋_GB2312"/>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lang w:val="en"/>
        </w:rPr>
        <w:t>2</w:t>
      </w:r>
      <w:r>
        <w:rPr>
          <w:rFonts w:hint="default" w:ascii="仿宋_GB2312" w:hAnsi="仿宋_GB2312" w:cs="仿宋_GB2312"/>
          <w:color w:val="000000"/>
          <w:kern w:val="0"/>
          <w:sz w:val="32"/>
          <w:szCs w:val="32"/>
          <w:shd w:val="clear" w:color="auto" w:fill="FFFFFF"/>
          <w:lang w:val="en"/>
        </w:rPr>
        <w:t>.</w:t>
      </w:r>
      <w:r>
        <w:rPr>
          <w:rFonts w:hint="eastAsia" w:ascii="仿宋_GB2312" w:hAnsi="仿宋_GB2312" w:cs="仿宋_GB2312"/>
          <w:color w:val="000000"/>
          <w:kern w:val="0"/>
          <w:sz w:val="32"/>
          <w:szCs w:val="32"/>
          <w:shd w:val="clear" w:color="auto" w:fill="FFFFFF"/>
        </w:rPr>
        <w:t>测评得分将作为工勤人员的考核分值计入《公共课程》和《专业理论》的科目成绩。各用人单位可依据本表，结合实际情况进一步落地落实实施细则，从德、能、勤、绩、廉五大方面对报考</w:t>
      </w:r>
      <w:r>
        <w:rPr>
          <w:rFonts w:hint="eastAsia" w:ascii="仿宋_GB2312" w:hAnsi="仿宋_GB2312" w:cs="仿宋_GB2312"/>
          <w:color w:val="000000"/>
          <w:kern w:val="0"/>
          <w:sz w:val="32"/>
          <w:szCs w:val="32"/>
          <w:shd w:val="clear" w:color="auto" w:fill="FFFFFF"/>
          <w:lang w:eastAsia="zh-CN"/>
        </w:rPr>
        <w:t>人员</w:t>
      </w:r>
      <w:r>
        <w:rPr>
          <w:rFonts w:hint="eastAsia" w:ascii="仿宋_GB2312" w:hAnsi="仿宋_GB2312" w:cs="仿宋_GB2312"/>
          <w:color w:val="000000"/>
          <w:kern w:val="0"/>
          <w:sz w:val="32"/>
          <w:szCs w:val="32"/>
          <w:shd w:val="clear" w:color="auto" w:fill="FFFFFF"/>
        </w:rPr>
        <w:t>进行评分。为进一步保证评分结果的公正性、准确性，主管部门应对评分结果进行复核。</w:t>
      </w:r>
    </w:p>
    <w:p w14:paraId="0032EF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top"/>
        <w:rPr>
          <w:rFonts w:hint="eastAsia" w:ascii="仿宋_GB2312" w:hAnsi="仿宋_GB2312" w:cs="仿宋_GB2312"/>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lang w:val="en"/>
        </w:rPr>
        <w:t>3</w:t>
      </w:r>
      <w:r>
        <w:rPr>
          <w:rFonts w:hint="default" w:ascii="仿宋_GB2312" w:hAnsi="仿宋_GB2312" w:cs="仿宋_GB2312"/>
          <w:color w:val="000000"/>
          <w:kern w:val="0"/>
          <w:sz w:val="32"/>
          <w:szCs w:val="32"/>
          <w:shd w:val="clear" w:color="auto" w:fill="FFFFFF"/>
          <w:lang w:val="en"/>
        </w:rPr>
        <w:t>.</w:t>
      </w:r>
      <w:r>
        <w:rPr>
          <w:rFonts w:hint="eastAsia" w:ascii="仿宋_GB2312" w:hAnsi="仿宋_GB2312" w:cs="仿宋_GB2312"/>
          <w:color w:val="000000"/>
          <w:kern w:val="0"/>
          <w:sz w:val="32"/>
          <w:szCs w:val="32"/>
          <w:shd w:val="clear" w:color="auto" w:fill="FFFFFF"/>
        </w:rPr>
        <w:t>原则上，如</w:t>
      </w:r>
      <w:r>
        <w:rPr>
          <w:rFonts w:hint="eastAsia" w:ascii="仿宋_GB2312" w:hAnsi="仿宋_GB2312" w:cs="仿宋_GB2312"/>
          <w:color w:val="000000"/>
          <w:kern w:val="0"/>
          <w:sz w:val="32"/>
          <w:szCs w:val="32"/>
          <w:shd w:val="clear" w:color="auto" w:fill="FFFFFF"/>
          <w:lang w:eastAsia="zh-CN"/>
        </w:rPr>
        <w:t>报考人员</w:t>
      </w:r>
      <w:r>
        <w:rPr>
          <w:rFonts w:hint="eastAsia" w:ascii="仿宋_GB2312" w:hAnsi="仿宋_GB2312" w:cs="仿宋_GB2312"/>
          <w:color w:val="000000"/>
          <w:kern w:val="0"/>
          <w:sz w:val="32"/>
          <w:szCs w:val="32"/>
          <w:shd w:val="clear" w:color="auto" w:fill="FFFFFF"/>
        </w:rPr>
        <w:t>本人未发生违纪违规、受处分、违法犯罪等行为，建议参考评分基准分为</w:t>
      </w:r>
      <w:r>
        <w:rPr>
          <w:rFonts w:hint="eastAsia" w:asciiTheme="minorEastAsia" w:hAnsiTheme="minorEastAsia" w:eastAsiaTheme="minorEastAsia" w:cstheme="minorEastAsia"/>
          <w:color w:val="000000"/>
          <w:kern w:val="0"/>
          <w:sz w:val="32"/>
          <w:szCs w:val="32"/>
          <w:shd w:val="clear" w:color="auto" w:fill="FFFFFF"/>
        </w:rPr>
        <w:t>80</w:t>
      </w:r>
      <w:r>
        <w:rPr>
          <w:rFonts w:hint="eastAsia" w:ascii="仿宋_GB2312" w:hAnsi="仿宋_GB2312" w:cs="仿宋_GB2312"/>
          <w:color w:val="000000"/>
          <w:kern w:val="0"/>
          <w:sz w:val="32"/>
          <w:szCs w:val="32"/>
          <w:shd w:val="clear" w:color="auto" w:fill="FFFFFF"/>
        </w:rPr>
        <w:t>分以上。</w:t>
      </w:r>
    </w:p>
    <w:p w14:paraId="0A56E2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top"/>
        <w:rPr>
          <w:rFonts w:hint="eastAsia" w:ascii="仿宋_GB2312" w:hAnsi="仿宋_GB2312" w:cs="仿宋_GB2312"/>
          <w:color w:val="000000"/>
          <w:kern w:val="0"/>
          <w:sz w:val="32"/>
          <w:szCs w:val="32"/>
          <w:shd w:val="clear" w:color="auto" w:fill="FFFFFF"/>
          <w:lang w:eastAsia="zh-CN"/>
        </w:rPr>
      </w:pPr>
      <w:r>
        <w:rPr>
          <w:rFonts w:hint="eastAsia" w:asciiTheme="minorEastAsia" w:hAnsiTheme="minorEastAsia" w:eastAsiaTheme="minorEastAsia" w:cstheme="minorEastAsia"/>
          <w:color w:val="000000"/>
          <w:kern w:val="0"/>
          <w:sz w:val="32"/>
          <w:szCs w:val="32"/>
          <w:shd w:val="clear" w:color="auto" w:fill="FFFFFF"/>
          <w:lang w:val="en"/>
        </w:rPr>
        <w:t>4</w:t>
      </w:r>
      <w:r>
        <w:rPr>
          <w:rFonts w:hint="default" w:ascii="仿宋_GB2312" w:hAnsi="仿宋_GB2312" w:cs="仿宋_GB2312"/>
          <w:color w:val="000000"/>
          <w:kern w:val="0"/>
          <w:sz w:val="32"/>
          <w:szCs w:val="32"/>
          <w:shd w:val="clear" w:color="auto" w:fill="FFFFFF"/>
          <w:lang w:val="en"/>
        </w:rPr>
        <w:t>.</w:t>
      </w:r>
      <w:r>
        <w:rPr>
          <w:rFonts w:hint="eastAsia" w:ascii="仿宋_GB2312" w:hAnsi="仿宋_GB2312" w:cs="仿宋_GB2312"/>
          <w:color w:val="000000"/>
          <w:kern w:val="0"/>
          <w:sz w:val="32"/>
          <w:szCs w:val="32"/>
          <w:shd w:val="clear" w:color="auto" w:fill="FFFFFF"/>
        </w:rPr>
        <w:t>本测评表需经所在用人单位、主管单位人事部门审核盖章后，按照属地管理的原则，分别送省工考中心、设区市、县（区）机关事业单位工勤人员考核经办机构进行汇总</w:t>
      </w:r>
      <w:r>
        <w:rPr>
          <w:rFonts w:hint="eastAsia" w:ascii="仿宋_GB2312" w:hAnsi="仿宋_GB2312" w:cs="仿宋_GB2312"/>
          <w:color w:val="000000"/>
          <w:kern w:val="0"/>
          <w:sz w:val="32"/>
          <w:szCs w:val="32"/>
          <w:shd w:val="clear" w:color="auto" w:fill="FFFFFF"/>
          <w:lang w:eastAsia="zh-CN"/>
        </w:rPr>
        <w:t>。</w:t>
      </w:r>
    </w:p>
    <w:p w14:paraId="48770BD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top"/>
        <w:rPr>
          <w:rFonts w:hint="default" w:ascii="仿宋_GB2312" w:hAnsi="仿宋_GB2312" w:cs="仿宋_GB2312"/>
          <w:color w:val="000000"/>
          <w:kern w:val="0"/>
          <w:sz w:val="32"/>
          <w:szCs w:val="32"/>
          <w:shd w:val="clear" w:color="auto" w:fill="FFFFFF"/>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7570F48E">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r>
        <w:rPr>
          <w:rFonts w:hint="eastAsia" w:asciiTheme="minorEastAsia" w:hAnsiTheme="minorEastAsia" w:eastAsiaTheme="minorEastAsia" w:cstheme="minorEastAsia"/>
          <w:bCs/>
          <w:sz w:val="32"/>
          <w:szCs w:val="32"/>
          <w:lang w:val="en-US" w:eastAsia="zh-CN"/>
        </w:rPr>
        <w:t>2</w:t>
      </w:r>
    </w:p>
    <w:p w14:paraId="3493538A">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方正小标宋简体" w:hAnsi="方正小标宋简体" w:eastAsia="方正小标宋简体" w:cs="方正小标宋简体"/>
          <w:b w:val="0"/>
          <w:bCs/>
          <w:sz w:val="44"/>
          <w:szCs w:val="44"/>
          <w:lang w:val="en-US" w:eastAsia="zh-CN"/>
        </w:rPr>
      </w:pPr>
    </w:p>
    <w:p w14:paraId="2E86ECF3">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方正小标宋简体" w:hAnsi="方正小标宋简体" w:eastAsia="方正小标宋简体" w:cs="方正小标宋简体"/>
          <w:b w:val="0"/>
          <w:bCs/>
          <w:sz w:val="44"/>
          <w:szCs w:val="44"/>
          <w:lang w:val="en-US" w:eastAsia="zh-CN"/>
        </w:rPr>
      </w:pPr>
      <w:r>
        <w:rPr>
          <w:rFonts w:hint="default" w:ascii="方正小标宋简体" w:hAnsi="方正小标宋简体" w:eastAsia="方正小标宋简体" w:cs="方正小标宋简体"/>
          <w:b w:val="0"/>
          <w:bCs/>
          <w:sz w:val="44"/>
          <w:szCs w:val="44"/>
          <w:lang w:val="en-US" w:eastAsia="zh-CN"/>
        </w:rPr>
        <w:t>免试人员提交要件</w:t>
      </w:r>
    </w:p>
    <w:p w14:paraId="1161E61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方正小标宋简体" w:hAnsi="方正小标宋简体" w:eastAsia="方正小标宋简体" w:cs="方正小标宋简体"/>
          <w:b w:val="0"/>
          <w:bCs/>
          <w:sz w:val="44"/>
          <w:szCs w:val="44"/>
          <w:lang w:val="en-US" w:eastAsia="zh-CN"/>
        </w:rPr>
      </w:pPr>
    </w:p>
    <w:p w14:paraId="205C2AA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一、所在设区市工考经办机构的申请报告</w:t>
      </w:r>
    </w:p>
    <w:p w14:paraId="4621310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二、申报人所在单位书面报告（注明已核实申报人个人档案）</w:t>
      </w:r>
    </w:p>
    <w:p w14:paraId="6ABE9AE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三、申报人免试材料（获奖证明或先进年度考评表的有效复印件）</w:t>
      </w:r>
    </w:p>
    <w:p w14:paraId="31CDBFE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四、申报人现机关事业单位工人技术等级岗位证书（有效复印件）</w:t>
      </w:r>
    </w:p>
    <w:p w14:paraId="0E793C1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五、非参照公务员管理事业单位的报考人员应提供本单位岗位设置方案批复件及岗位空缺情况说明材料</w:t>
      </w:r>
    </w:p>
    <w:p w14:paraId="6A82BD5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sz w:val="32"/>
          <w:szCs w:val="32"/>
          <w:lang w:val="en-US" w:eastAsia="zh-CN"/>
        </w:rPr>
      </w:pPr>
    </w:p>
    <w:p w14:paraId="4CFCA77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注：有效复印件需加盖所在单位及设区市工考经办机构公章</w:t>
      </w:r>
    </w:p>
    <w:p w14:paraId="70EBE69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 w:val="0"/>
          <w:bCs/>
          <w:sz w:val="32"/>
          <w:szCs w:val="3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09023AC3">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r>
        <w:rPr>
          <w:rFonts w:hint="eastAsia" w:asciiTheme="minorEastAsia" w:hAnsiTheme="minorEastAsia" w:eastAsiaTheme="minorEastAsia" w:cstheme="minorEastAsia"/>
          <w:b w:val="0"/>
          <w:bCs/>
          <w:sz w:val="32"/>
          <w:szCs w:val="32"/>
          <w:lang w:val="en-US" w:eastAsia="zh-CN"/>
        </w:rPr>
        <w:t>3</w:t>
      </w:r>
    </w:p>
    <w:p w14:paraId="640623D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Cs/>
          <w:sz w:val="44"/>
          <w:szCs w:val="44"/>
          <w:lang w:eastAsia="zh-CN"/>
        </w:rPr>
      </w:pPr>
    </w:p>
    <w:p w14:paraId="66B91B91">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退役士兵认定审核要件</w:t>
      </w:r>
    </w:p>
    <w:p w14:paraId="2EA1A8C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Cs/>
          <w:sz w:val="44"/>
          <w:szCs w:val="44"/>
          <w:lang w:eastAsia="zh-CN"/>
        </w:rPr>
      </w:pPr>
    </w:p>
    <w:p w14:paraId="7988B64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一、所在设区市工考经办机构的申请报告</w:t>
      </w:r>
    </w:p>
    <w:p w14:paraId="04B02C9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二、申报人安置后的单位书面报告（注明已核实申报人个人档案）</w:t>
      </w:r>
    </w:p>
    <w:p w14:paraId="6C84FCB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三、申报人服役期间取得的岗位等级证书（有效复印件）</w:t>
      </w:r>
    </w:p>
    <w:p w14:paraId="5B56A98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四、申报人士兵职业技能鉴定登记表（有效复印件）</w:t>
      </w:r>
    </w:p>
    <w:p w14:paraId="385F77A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五、申报人退役证（有效复印件）</w:t>
      </w:r>
    </w:p>
    <w:p w14:paraId="3C4EE11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六、申报人安置单位接收并使用编制的证明材料（有效复印件）</w:t>
      </w:r>
    </w:p>
    <w:p w14:paraId="0C41585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七、存在连续工龄认定情况的，需提供《机关事业单位从非公有制单位从业人员和机关事业单位临时工中招收录（聘）用的工作人员连续工龄确认表》（有效复印件）</w:t>
      </w:r>
    </w:p>
    <w:p w14:paraId="3006E86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八、非参照公务员管理事业单位的报考人员应提供本单位岗位设置方案批复件及岗位空缺情况说明材料</w:t>
      </w:r>
    </w:p>
    <w:p w14:paraId="0C3FB67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p>
    <w:p w14:paraId="223AF4E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注：有效复印件需加盖所在单位及设区市工考经办机构公章</w:t>
      </w:r>
    </w:p>
    <w:p w14:paraId="4090DCD0">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Cs/>
          <w:sz w:val="32"/>
          <w:szCs w:val="3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6B7BF5B6">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r>
        <w:rPr>
          <w:rFonts w:hint="eastAsia" w:asciiTheme="minorEastAsia" w:hAnsiTheme="minorEastAsia" w:eastAsiaTheme="minorEastAsia" w:cstheme="minorEastAsia"/>
          <w:bCs/>
          <w:sz w:val="32"/>
          <w:szCs w:val="32"/>
          <w:lang w:val="en-US" w:eastAsia="zh-CN"/>
        </w:rPr>
        <w:t>4</w:t>
      </w:r>
    </w:p>
    <w:p w14:paraId="4F25B8F4">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Cs/>
          <w:sz w:val="44"/>
          <w:szCs w:val="44"/>
          <w:lang w:val="en-US" w:eastAsia="zh-CN"/>
        </w:rPr>
      </w:pPr>
    </w:p>
    <w:p w14:paraId="18DC0CA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他省机关事业单位调入工勤人员（含部队随军家属及引进人才家属）认定审核要件</w:t>
      </w:r>
    </w:p>
    <w:p w14:paraId="50AFC3F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Cs/>
          <w:sz w:val="44"/>
          <w:szCs w:val="44"/>
          <w:lang w:val="en-US" w:eastAsia="zh-CN"/>
        </w:rPr>
      </w:pPr>
    </w:p>
    <w:p w14:paraId="1EE0CEE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一、所在设区市工考经办机构的申请报告</w:t>
      </w:r>
    </w:p>
    <w:p w14:paraId="7C223A7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二、申报人所在单位书面报告（注明已核实申报人个人档案）</w:t>
      </w:r>
    </w:p>
    <w:p w14:paraId="378CFB5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三、申报人调入单位接收并使用编制的证明材料（有效复印件）</w:t>
      </w:r>
    </w:p>
    <w:p w14:paraId="159ADA4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四、申报人的原单位职工工资审批表（有效复印件）</w:t>
      </w:r>
    </w:p>
    <w:p w14:paraId="52E8C61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五、申报人机关事业单位工人技术等级岗位证书（有效复印件）</w:t>
      </w:r>
    </w:p>
    <w:p w14:paraId="2F51877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六、申报人机关事业单位工人技术等级审核表（有效复印件）</w:t>
      </w:r>
    </w:p>
    <w:p w14:paraId="38DA469A">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Cs/>
          <w:sz w:val="32"/>
          <w:szCs w:val="32"/>
          <w:lang w:val="en-US" w:eastAsia="zh-CN"/>
        </w:rPr>
      </w:pPr>
    </w:p>
    <w:p w14:paraId="07ADA4D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注：有效复印件需加盖所在单位及设区市工考经办机构公章</w:t>
      </w:r>
    </w:p>
    <w:p w14:paraId="211A5AAD">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Cs/>
          <w:sz w:val="32"/>
          <w:szCs w:val="3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30F19115">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r>
        <w:rPr>
          <w:rFonts w:hint="eastAsia" w:asciiTheme="minorEastAsia" w:hAnsiTheme="minorEastAsia" w:eastAsiaTheme="minorEastAsia" w:cstheme="minorEastAsia"/>
          <w:bCs/>
          <w:sz w:val="32"/>
          <w:szCs w:val="32"/>
          <w:lang w:val="en-US" w:eastAsia="zh-CN"/>
        </w:rPr>
        <w:t>5</w:t>
      </w:r>
    </w:p>
    <w:p w14:paraId="661EFD8E">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rPr>
          <w:rFonts w:hint="eastAsia" w:ascii="黑体" w:hAnsi="黑体" w:eastAsia="黑体" w:cs="黑体"/>
          <w:bCs/>
          <w:sz w:val="32"/>
          <w:szCs w:val="32"/>
          <w:lang w:val="en-US" w:eastAsia="zh-CN"/>
        </w:rPr>
      </w:pPr>
    </w:p>
    <w:p w14:paraId="08F8A4B0">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eastAsia" w:ascii="方正小标宋简体" w:hAnsi="Times New Roman" w:eastAsia="方正小标宋简体" w:cs="Times New Roman"/>
          <w:sz w:val="44"/>
          <w:szCs w:val="44"/>
        </w:rPr>
      </w:pPr>
      <w:r>
        <w:rPr>
          <w:rFonts w:hint="eastAsia" w:asciiTheme="minorEastAsia" w:hAnsiTheme="minorEastAsia" w:eastAsiaTheme="minorEastAsia" w:cstheme="minorEastAsia"/>
          <w:sz w:val="44"/>
          <w:szCs w:val="44"/>
        </w:rPr>
        <w:t>2025</w:t>
      </w:r>
      <w:r>
        <w:rPr>
          <w:rFonts w:hint="eastAsia" w:ascii="方正小标宋简体" w:hAnsi="Times New Roman" w:eastAsia="方正小标宋简体" w:cs="Times New Roman"/>
          <w:sz w:val="44"/>
          <w:szCs w:val="44"/>
        </w:rPr>
        <w:t>年机关事业单位工勤人员</w:t>
      </w:r>
    </w:p>
    <w:p w14:paraId="19637EFF">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技能等级岗位考核工种等级目录</w:t>
      </w:r>
    </w:p>
    <w:p w14:paraId="1F40AD6B">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eastAsia" w:ascii="方正小标宋简体" w:hAnsi="Times New Roman" w:eastAsia="方正小标宋简体" w:cs="Times New Roman"/>
          <w:sz w:val="44"/>
          <w:szCs w:val="44"/>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4"/>
        <w:gridCol w:w="7352"/>
      </w:tblGrid>
      <w:tr w14:paraId="5D3EB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64" w:type="dxa"/>
            <w:noWrap w:val="0"/>
            <w:vAlign w:val="top"/>
          </w:tcPr>
          <w:p w14:paraId="205CC4A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Times New Roman" w:hAnsi="Times New Roman" w:cs="Times New Roman"/>
                <w:b/>
                <w:sz w:val="28"/>
                <w:szCs w:val="22"/>
              </w:rPr>
            </w:pPr>
            <w:r>
              <w:rPr>
                <w:rFonts w:hint="eastAsia" w:ascii="Times New Roman" w:hAnsi="Times New Roman" w:cs="Times New Roman"/>
                <w:b/>
                <w:sz w:val="28"/>
                <w:szCs w:val="22"/>
              </w:rPr>
              <w:t>开考等级</w:t>
            </w:r>
          </w:p>
        </w:tc>
        <w:tc>
          <w:tcPr>
            <w:tcW w:w="7352" w:type="dxa"/>
            <w:noWrap w:val="0"/>
            <w:vAlign w:val="top"/>
          </w:tcPr>
          <w:p w14:paraId="1FA73A2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Times New Roman" w:hAnsi="Times New Roman" w:cs="Times New Roman"/>
                <w:b/>
                <w:sz w:val="28"/>
                <w:szCs w:val="22"/>
              </w:rPr>
            </w:pPr>
            <w:r>
              <w:rPr>
                <w:rFonts w:hint="eastAsia" w:ascii="Times New Roman" w:hAnsi="Times New Roman" w:cs="Times New Roman"/>
                <w:b/>
                <w:sz w:val="28"/>
                <w:szCs w:val="22"/>
              </w:rPr>
              <w:t>工种名称</w:t>
            </w:r>
          </w:p>
        </w:tc>
      </w:tr>
      <w:tr w14:paraId="78FA4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4" w:type="dxa"/>
            <w:noWrap w:val="0"/>
            <w:vAlign w:val="center"/>
          </w:tcPr>
          <w:p w14:paraId="70587C5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imes New Roman" w:hAnsi="Times New Roman" w:cs="Times New Roman"/>
                <w:sz w:val="28"/>
                <w:szCs w:val="22"/>
              </w:rPr>
            </w:pPr>
            <w:r>
              <w:rPr>
                <w:rFonts w:hint="eastAsia" w:ascii="Times New Roman" w:hAnsi="Times New Roman" w:cs="Times New Roman"/>
                <w:sz w:val="28"/>
                <w:szCs w:val="22"/>
              </w:rPr>
              <w:t>初级、中级</w:t>
            </w:r>
          </w:p>
          <w:p w14:paraId="6FACDF2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s="Times New Roman"/>
                <w:szCs w:val="24"/>
              </w:rPr>
            </w:pPr>
            <w:r>
              <w:rPr>
                <w:rFonts w:hint="eastAsia" w:ascii="Times New Roman" w:hAnsi="Times New Roman" w:cs="Times New Roman"/>
                <w:sz w:val="28"/>
                <w:szCs w:val="22"/>
              </w:rPr>
              <w:t>高级、技师</w:t>
            </w:r>
          </w:p>
        </w:tc>
        <w:tc>
          <w:tcPr>
            <w:tcW w:w="7352" w:type="dxa"/>
            <w:noWrap w:val="0"/>
            <w:vAlign w:val="center"/>
          </w:tcPr>
          <w:p w14:paraId="2B7D03E7">
            <w:pPr>
              <w:keepNext w:val="0"/>
              <w:keepLines w:val="0"/>
              <w:pageBreakBefore w:val="0"/>
              <w:widowControl/>
              <w:kinsoku/>
              <w:wordWrap/>
              <w:overflowPunct/>
              <w:topLinePunct w:val="0"/>
              <w:autoSpaceDE/>
              <w:autoSpaceDN/>
              <w:bidi w:val="0"/>
              <w:adjustRightInd/>
              <w:snapToGrid/>
              <w:spacing w:line="280" w:lineRule="exact"/>
              <w:ind w:left="354" w:leftChars="0" w:hanging="354" w:hangingChars="150"/>
              <w:jc w:val="left"/>
              <w:textAlignment w:val="auto"/>
              <w:rPr>
                <w:rFonts w:ascii="宋体" w:hAnsi="宋体" w:cs="宋体"/>
                <w:kern w:val="0"/>
                <w:sz w:val="24"/>
                <w:szCs w:val="24"/>
              </w:rPr>
            </w:pPr>
            <w:r>
              <w:rPr>
                <w:rFonts w:hint="eastAsia" w:asciiTheme="minorEastAsia" w:hAnsiTheme="minorEastAsia" w:eastAsiaTheme="minorEastAsia" w:cstheme="minorEastAsia"/>
                <w:kern w:val="0"/>
                <w:sz w:val="24"/>
                <w:szCs w:val="24"/>
              </w:rPr>
              <w:t>1</w:t>
            </w:r>
            <w:r>
              <w:rPr>
                <w:rFonts w:hint="eastAsia" w:ascii="宋体" w:hAnsi="宋体" w:cs="宋体"/>
                <w:kern w:val="0"/>
                <w:sz w:val="24"/>
                <w:szCs w:val="24"/>
              </w:rPr>
              <w:t>、汽车驾驶员、汽车维修工、公路养护工、船舶驾驶员、船舶水手、船舶轮机（电工）、公路收费及监控员</w:t>
            </w:r>
          </w:p>
          <w:p w14:paraId="64049399">
            <w:pPr>
              <w:keepNext w:val="0"/>
              <w:keepLines w:val="0"/>
              <w:pageBreakBefore w:val="0"/>
              <w:widowControl/>
              <w:kinsoku/>
              <w:wordWrap/>
              <w:overflowPunct/>
              <w:topLinePunct w:val="0"/>
              <w:autoSpaceDE/>
              <w:autoSpaceDN/>
              <w:bidi w:val="0"/>
              <w:adjustRightInd/>
              <w:snapToGrid/>
              <w:spacing w:line="280" w:lineRule="exact"/>
              <w:ind w:left="0" w:leftChars="0"/>
              <w:textAlignment w:val="auto"/>
              <w:rPr>
                <w:rFonts w:ascii="宋体" w:hAnsi="宋体" w:cs="宋体"/>
                <w:kern w:val="0"/>
                <w:sz w:val="24"/>
                <w:szCs w:val="24"/>
              </w:rPr>
            </w:pPr>
            <w:r>
              <w:rPr>
                <w:rFonts w:hint="eastAsia" w:asciiTheme="minorEastAsia" w:hAnsiTheme="minorEastAsia" w:eastAsiaTheme="minorEastAsia" w:cstheme="minorEastAsia"/>
                <w:kern w:val="0"/>
                <w:sz w:val="24"/>
                <w:szCs w:val="24"/>
              </w:rPr>
              <w:t>2</w:t>
            </w:r>
            <w:r>
              <w:rPr>
                <w:rFonts w:hint="eastAsia" w:ascii="宋体" w:hAnsi="宋体" w:cs="宋体"/>
                <w:kern w:val="0"/>
                <w:sz w:val="24"/>
                <w:szCs w:val="24"/>
              </w:rPr>
              <w:t>、造营林工、木材检验员、林业检查员</w:t>
            </w:r>
          </w:p>
          <w:p w14:paraId="2E2A937B">
            <w:pPr>
              <w:keepNext w:val="0"/>
              <w:keepLines w:val="0"/>
              <w:pageBreakBefore w:val="0"/>
              <w:kinsoku/>
              <w:wordWrap/>
              <w:overflowPunct/>
              <w:topLinePunct w:val="0"/>
              <w:autoSpaceDE/>
              <w:autoSpaceDN/>
              <w:bidi w:val="0"/>
              <w:adjustRightInd/>
              <w:snapToGrid/>
              <w:spacing w:line="280" w:lineRule="exact"/>
              <w:ind w:left="354" w:leftChars="0" w:hanging="354" w:hangingChars="150"/>
              <w:textAlignment w:val="auto"/>
              <w:rPr>
                <w:rFonts w:ascii="宋体" w:hAnsi="宋体" w:cs="宋体"/>
                <w:kern w:val="0"/>
                <w:sz w:val="24"/>
                <w:szCs w:val="24"/>
              </w:rPr>
            </w:pPr>
            <w:r>
              <w:rPr>
                <w:rFonts w:hint="eastAsia" w:asciiTheme="minorEastAsia" w:hAnsiTheme="minorEastAsia" w:eastAsiaTheme="minorEastAsia" w:cstheme="minorEastAsia"/>
                <w:kern w:val="0"/>
                <w:sz w:val="24"/>
                <w:szCs w:val="24"/>
              </w:rPr>
              <w:t>3</w:t>
            </w:r>
            <w:r>
              <w:rPr>
                <w:rFonts w:hint="eastAsia" w:ascii="宋体" w:hAnsi="宋体" w:cs="宋体"/>
                <w:kern w:val="0"/>
                <w:sz w:val="24"/>
                <w:szCs w:val="24"/>
              </w:rPr>
              <w:t>、广播电视制播机务员、广播电视传输发射机务员、中短波机务员、有线广播电视机务员、放映员</w:t>
            </w:r>
          </w:p>
          <w:p w14:paraId="334989E0">
            <w:pPr>
              <w:keepNext w:val="0"/>
              <w:keepLines w:val="0"/>
              <w:pageBreakBefore w:val="0"/>
              <w:kinsoku/>
              <w:wordWrap/>
              <w:overflowPunct/>
              <w:topLinePunct w:val="0"/>
              <w:autoSpaceDE/>
              <w:autoSpaceDN/>
              <w:bidi w:val="0"/>
              <w:adjustRightInd/>
              <w:snapToGrid/>
              <w:spacing w:line="280" w:lineRule="exact"/>
              <w:ind w:left="354" w:leftChars="0" w:hanging="354" w:hangingChars="150"/>
              <w:jc w:val="left"/>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4</w:t>
            </w:r>
            <w:r>
              <w:rPr>
                <w:rFonts w:hint="eastAsia" w:ascii="宋体" w:hAnsi="宋体" w:cs="宋体"/>
                <w:kern w:val="0"/>
                <w:sz w:val="24"/>
                <w:szCs w:val="24"/>
              </w:rPr>
              <w:t>、水利工程运行维护工、水文勘测工、水利泵站闸门运行工、水土保持工、水利电力工</w:t>
            </w:r>
          </w:p>
          <w:p w14:paraId="30EAA2BC">
            <w:pPr>
              <w:keepNext w:val="0"/>
              <w:keepLines w:val="0"/>
              <w:pageBreakBefore w:val="0"/>
              <w:kinsoku/>
              <w:wordWrap/>
              <w:overflowPunct/>
              <w:topLinePunct w:val="0"/>
              <w:autoSpaceDE/>
              <w:autoSpaceDN/>
              <w:bidi w:val="0"/>
              <w:adjustRightInd/>
              <w:snapToGrid/>
              <w:spacing w:line="280" w:lineRule="exact"/>
              <w:ind w:left="0" w:leftChars="0"/>
              <w:textAlignment w:val="auto"/>
              <w:rPr>
                <w:rFonts w:ascii="宋体" w:hAnsi="宋体" w:cs="宋体"/>
                <w:kern w:val="0"/>
                <w:sz w:val="24"/>
                <w:szCs w:val="24"/>
              </w:rPr>
            </w:pPr>
            <w:r>
              <w:rPr>
                <w:rFonts w:hint="eastAsia" w:asciiTheme="minorEastAsia" w:hAnsiTheme="minorEastAsia" w:eastAsiaTheme="minorEastAsia" w:cstheme="minorEastAsia"/>
                <w:kern w:val="0"/>
                <w:sz w:val="24"/>
                <w:szCs w:val="24"/>
              </w:rPr>
              <w:t>5</w:t>
            </w:r>
            <w:r>
              <w:rPr>
                <w:rFonts w:hint="eastAsia" w:ascii="宋体" w:hAnsi="宋体" w:cs="宋体"/>
                <w:kern w:val="0"/>
                <w:sz w:val="24"/>
                <w:szCs w:val="24"/>
              </w:rPr>
              <w:t>、产品质量检验工</w:t>
            </w:r>
          </w:p>
          <w:p w14:paraId="633A172A">
            <w:pPr>
              <w:keepNext w:val="0"/>
              <w:keepLines w:val="0"/>
              <w:pageBreakBefore w:val="0"/>
              <w:kinsoku/>
              <w:wordWrap/>
              <w:overflowPunct/>
              <w:topLinePunct w:val="0"/>
              <w:autoSpaceDE/>
              <w:autoSpaceDN/>
              <w:bidi w:val="0"/>
              <w:adjustRightInd/>
              <w:snapToGrid/>
              <w:spacing w:line="280" w:lineRule="exact"/>
              <w:ind w:left="354" w:leftChars="0" w:hanging="354" w:hangingChars="150"/>
              <w:jc w:val="left"/>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6</w:t>
            </w:r>
            <w:r>
              <w:rPr>
                <w:rFonts w:hint="eastAsia" w:ascii="宋体" w:hAnsi="宋体" w:cs="宋体"/>
                <w:kern w:val="0"/>
                <w:sz w:val="24"/>
                <w:szCs w:val="24"/>
              </w:rPr>
              <w:t>、钻探工</w:t>
            </w:r>
          </w:p>
          <w:p w14:paraId="7CF60C60">
            <w:pPr>
              <w:keepNext w:val="0"/>
              <w:keepLines w:val="0"/>
              <w:pageBreakBefore w:val="0"/>
              <w:kinsoku/>
              <w:wordWrap/>
              <w:overflowPunct/>
              <w:topLinePunct w:val="0"/>
              <w:autoSpaceDE/>
              <w:autoSpaceDN/>
              <w:bidi w:val="0"/>
              <w:adjustRightInd/>
              <w:snapToGrid/>
              <w:spacing w:line="280" w:lineRule="exact"/>
              <w:ind w:left="354" w:leftChars="0" w:hanging="354" w:hangingChars="150"/>
              <w:jc w:val="left"/>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7</w:t>
            </w:r>
            <w:r>
              <w:rPr>
                <w:rFonts w:hint="eastAsia" w:ascii="宋体" w:hAnsi="宋体" w:cs="宋体"/>
                <w:kern w:val="0"/>
                <w:sz w:val="24"/>
                <w:szCs w:val="24"/>
              </w:rPr>
              <w:t>、茶果工、农艺工、食用菌生产工、畜牧兽医工、农业机械工</w:t>
            </w:r>
          </w:p>
          <w:p w14:paraId="6068F238">
            <w:pPr>
              <w:keepNext w:val="0"/>
              <w:keepLines w:val="0"/>
              <w:pageBreakBefore w:val="0"/>
              <w:kinsoku/>
              <w:wordWrap/>
              <w:overflowPunct/>
              <w:topLinePunct w:val="0"/>
              <w:autoSpaceDE/>
              <w:autoSpaceDN/>
              <w:bidi w:val="0"/>
              <w:adjustRightInd/>
              <w:snapToGrid/>
              <w:spacing w:line="280" w:lineRule="exact"/>
              <w:ind w:left="354" w:leftChars="0" w:hanging="354" w:hangingChars="150"/>
              <w:jc w:val="left"/>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8</w:t>
            </w:r>
            <w:r>
              <w:rPr>
                <w:rFonts w:hint="eastAsia" w:ascii="宋体" w:hAnsi="宋体" w:cs="宋体"/>
                <w:kern w:val="0"/>
                <w:sz w:val="24"/>
                <w:szCs w:val="24"/>
              </w:rPr>
              <w:t>、建筑工、园林工</w:t>
            </w:r>
          </w:p>
          <w:p w14:paraId="6B2EF68A">
            <w:pPr>
              <w:keepNext w:val="0"/>
              <w:keepLines w:val="0"/>
              <w:pageBreakBefore w:val="0"/>
              <w:kinsoku/>
              <w:wordWrap/>
              <w:overflowPunct/>
              <w:topLinePunct w:val="0"/>
              <w:autoSpaceDE/>
              <w:autoSpaceDN/>
              <w:bidi w:val="0"/>
              <w:adjustRightInd/>
              <w:snapToGrid/>
              <w:spacing w:line="280" w:lineRule="exact"/>
              <w:ind w:left="354" w:leftChars="0" w:hanging="354" w:hangingChars="150"/>
              <w:jc w:val="left"/>
              <w:textAlignment w:val="auto"/>
              <w:rPr>
                <w:rFonts w:ascii="宋体" w:hAnsi="宋体" w:cs="宋体"/>
                <w:kern w:val="0"/>
                <w:sz w:val="24"/>
                <w:szCs w:val="24"/>
              </w:rPr>
            </w:pPr>
            <w:r>
              <w:rPr>
                <w:rFonts w:hint="eastAsia" w:asciiTheme="minorEastAsia" w:hAnsiTheme="minorEastAsia" w:eastAsiaTheme="minorEastAsia" w:cstheme="minorEastAsia"/>
                <w:kern w:val="0"/>
                <w:sz w:val="24"/>
                <w:szCs w:val="24"/>
              </w:rPr>
              <w:t>9</w:t>
            </w:r>
            <w:r>
              <w:rPr>
                <w:rFonts w:hint="eastAsia" w:ascii="宋体" w:hAnsi="宋体" w:cs="宋体"/>
                <w:kern w:val="0"/>
                <w:sz w:val="24"/>
                <w:szCs w:val="24"/>
              </w:rPr>
              <w:t>、机械技术工、热处理工、电焊工、维修电工、铸造工</w:t>
            </w:r>
          </w:p>
          <w:p w14:paraId="6B6485E3">
            <w:pPr>
              <w:keepNext w:val="0"/>
              <w:keepLines w:val="0"/>
              <w:pageBreakBefore w:val="0"/>
              <w:kinsoku/>
              <w:wordWrap/>
              <w:overflowPunct/>
              <w:topLinePunct w:val="0"/>
              <w:autoSpaceDE/>
              <w:autoSpaceDN/>
              <w:bidi w:val="0"/>
              <w:adjustRightInd/>
              <w:snapToGrid/>
              <w:spacing w:line="280" w:lineRule="exact"/>
              <w:ind w:left="472" w:leftChars="0" w:hanging="472" w:hangingChars="200"/>
              <w:jc w:val="left"/>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10</w:t>
            </w:r>
            <w:r>
              <w:rPr>
                <w:rFonts w:hint="eastAsia" w:ascii="宋体" w:hAnsi="宋体" w:cs="宋体"/>
                <w:kern w:val="0"/>
                <w:sz w:val="24"/>
                <w:szCs w:val="24"/>
              </w:rPr>
              <w:t>、航空摄影测量工、工程测量工、地形测量工、地图制图工</w:t>
            </w:r>
          </w:p>
          <w:p w14:paraId="3E7F88A5">
            <w:pPr>
              <w:keepNext w:val="0"/>
              <w:keepLines w:val="0"/>
              <w:pageBreakBefore w:val="0"/>
              <w:kinsoku/>
              <w:wordWrap/>
              <w:overflowPunct/>
              <w:topLinePunct w:val="0"/>
              <w:autoSpaceDE/>
              <w:autoSpaceDN/>
              <w:bidi w:val="0"/>
              <w:adjustRightInd/>
              <w:snapToGrid/>
              <w:spacing w:line="280" w:lineRule="exact"/>
              <w:ind w:left="354" w:leftChars="0" w:hanging="354" w:hangingChars="150"/>
              <w:jc w:val="left"/>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11</w:t>
            </w:r>
            <w:r>
              <w:rPr>
                <w:rFonts w:hint="eastAsia" w:ascii="宋体" w:hAnsi="宋体" w:cs="宋体"/>
                <w:kern w:val="0"/>
                <w:sz w:val="24"/>
                <w:szCs w:val="24"/>
              </w:rPr>
              <w:t>、环境监测工</w:t>
            </w:r>
          </w:p>
          <w:p w14:paraId="24DB4AF0">
            <w:pPr>
              <w:keepNext w:val="0"/>
              <w:keepLines w:val="0"/>
              <w:pageBreakBefore w:val="0"/>
              <w:kinsoku/>
              <w:wordWrap/>
              <w:overflowPunct/>
              <w:topLinePunct w:val="0"/>
              <w:autoSpaceDE/>
              <w:autoSpaceDN/>
              <w:bidi w:val="0"/>
              <w:adjustRightInd/>
              <w:snapToGrid/>
              <w:spacing w:line="280" w:lineRule="exact"/>
              <w:ind w:left="354" w:leftChars="0" w:hanging="354" w:hangingChars="150"/>
              <w:jc w:val="left"/>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12</w:t>
            </w:r>
            <w:r>
              <w:rPr>
                <w:rFonts w:hint="eastAsia" w:ascii="宋体" w:hAnsi="宋体" w:cs="宋体"/>
                <w:kern w:val="0"/>
                <w:sz w:val="24"/>
                <w:szCs w:val="24"/>
              </w:rPr>
              <w:t>、假肢制作装配工、孤残儿童护理员、养老护理员</w:t>
            </w:r>
          </w:p>
          <w:p w14:paraId="2D07F61D">
            <w:pPr>
              <w:keepNext w:val="0"/>
              <w:keepLines w:val="0"/>
              <w:pageBreakBefore w:val="0"/>
              <w:kinsoku/>
              <w:wordWrap/>
              <w:overflowPunct/>
              <w:topLinePunct w:val="0"/>
              <w:autoSpaceDE/>
              <w:autoSpaceDN/>
              <w:bidi w:val="0"/>
              <w:adjustRightInd/>
              <w:snapToGrid/>
              <w:spacing w:line="280" w:lineRule="exact"/>
              <w:ind w:left="0" w:leftChars="0"/>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13</w:t>
            </w:r>
            <w:r>
              <w:rPr>
                <w:rFonts w:hint="eastAsia" w:ascii="宋体" w:hAnsi="宋体" w:cs="宋体"/>
                <w:kern w:val="0"/>
                <w:sz w:val="24"/>
                <w:szCs w:val="24"/>
              </w:rPr>
              <w:t>、保育员</w:t>
            </w:r>
          </w:p>
          <w:p w14:paraId="762C2AEC">
            <w:pPr>
              <w:keepNext w:val="0"/>
              <w:keepLines w:val="0"/>
              <w:pageBreakBefore w:val="0"/>
              <w:kinsoku/>
              <w:wordWrap/>
              <w:overflowPunct/>
              <w:topLinePunct w:val="0"/>
              <w:autoSpaceDE/>
              <w:autoSpaceDN/>
              <w:bidi w:val="0"/>
              <w:adjustRightInd/>
              <w:snapToGrid/>
              <w:spacing w:line="280" w:lineRule="exact"/>
              <w:ind w:left="0" w:leftChars="0"/>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14</w:t>
            </w:r>
            <w:r>
              <w:rPr>
                <w:rFonts w:hint="eastAsia" w:ascii="宋体" w:hAnsi="宋体" w:cs="宋体"/>
                <w:kern w:val="0"/>
                <w:sz w:val="24"/>
                <w:szCs w:val="24"/>
              </w:rPr>
              <w:t>、场地工</w:t>
            </w:r>
          </w:p>
          <w:p w14:paraId="7CDC17BF">
            <w:pPr>
              <w:keepNext w:val="0"/>
              <w:keepLines w:val="0"/>
              <w:pageBreakBefore w:val="0"/>
              <w:kinsoku/>
              <w:wordWrap/>
              <w:overflowPunct/>
              <w:topLinePunct w:val="0"/>
              <w:autoSpaceDE/>
              <w:autoSpaceDN/>
              <w:bidi w:val="0"/>
              <w:adjustRightInd/>
              <w:snapToGrid/>
              <w:spacing w:line="280" w:lineRule="exact"/>
              <w:ind w:left="0" w:leftChars="0"/>
              <w:textAlignment w:val="auto"/>
              <w:rPr>
                <w:rFonts w:ascii="宋体" w:hAnsi="宋体" w:cs="宋体"/>
                <w:kern w:val="0"/>
                <w:sz w:val="24"/>
                <w:szCs w:val="24"/>
              </w:rPr>
            </w:pPr>
            <w:r>
              <w:rPr>
                <w:rFonts w:hint="eastAsia" w:asciiTheme="minorEastAsia" w:hAnsiTheme="minorEastAsia" w:eastAsiaTheme="minorEastAsia" w:cstheme="minorEastAsia"/>
                <w:kern w:val="0"/>
                <w:sz w:val="24"/>
                <w:szCs w:val="24"/>
              </w:rPr>
              <w:t>15</w:t>
            </w:r>
            <w:r>
              <w:rPr>
                <w:rFonts w:hint="eastAsia" w:ascii="宋体" w:hAnsi="宋体" w:cs="宋体"/>
                <w:kern w:val="0"/>
                <w:sz w:val="24"/>
                <w:szCs w:val="24"/>
              </w:rPr>
              <w:t>、商品购销保管员、枪械保管员</w:t>
            </w:r>
          </w:p>
          <w:p w14:paraId="7FF739C0">
            <w:pPr>
              <w:keepNext w:val="0"/>
              <w:keepLines w:val="0"/>
              <w:pageBreakBefore w:val="0"/>
              <w:kinsoku/>
              <w:wordWrap/>
              <w:overflowPunct/>
              <w:topLinePunct w:val="0"/>
              <w:autoSpaceDE/>
              <w:autoSpaceDN/>
              <w:bidi w:val="0"/>
              <w:adjustRightInd/>
              <w:snapToGrid/>
              <w:spacing w:line="280" w:lineRule="exact"/>
              <w:ind w:left="0" w:leftChars="0"/>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16</w:t>
            </w:r>
            <w:r>
              <w:rPr>
                <w:rFonts w:hint="eastAsia" w:ascii="宋体" w:hAnsi="宋体" w:cs="宋体"/>
                <w:kern w:val="0"/>
                <w:sz w:val="24"/>
                <w:szCs w:val="24"/>
              </w:rPr>
              <w:t>、印刷工</w:t>
            </w:r>
          </w:p>
          <w:p w14:paraId="08F82314">
            <w:pPr>
              <w:keepNext w:val="0"/>
              <w:keepLines w:val="0"/>
              <w:pageBreakBefore w:val="0"/>
              <w:kinsoku/>
              <w:wordWrap/>
              <w:overflowPunct/>
              <w:topLinePunct w:val="0"/>
              <w:autoSpaceDE/>
              <w:autoSpaceDN/>
              <w:bidi w:val="0"/>
              <w:adjustRightInd/>
              <w:snapToGrid/>
              <w:spacing w:line="280" w:lineRule="exact"/>
              <w:ind w:left="0" w:leftChars="0"/>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17</w:t>
            </w:r>
            <w:r>
              <w:rPr>
                <w:rFonts w:hint="eastAsia" w:ascii="宋体" w:hAnsi="宋体" w:cs="宋体"/>
                <w:kern w:val="0"/>
                <w:sz w:val="24"/>
                <w:szCs w:val="24"/>
              </w:rPr>
              <w:t>、中式烹饪师、中式面点师、客房服务员、餐厅服务员</w:t>
            </w:r>
          </w:p>
          <w:p w14:paraId="708CD3B2">
            <w:pPr>
              <w:keepNext w:val="0"/>
              <w:keepLines w:val="0"/>
              <w:pageBreakBefore w:val="0"/>
              <w:kinsoku/>
              <w:wordWrap/>
              <w:overflowPunct/>
              <w:topLinePunct w:val="0"/>
              <w:autoSpaceDE/>
              <w:autoSpaceDN/>
              <w:bidi w:val="0"/>
              <w:adjustRightInd/>
              <w:snapToGrid/>
              <w:spacing w:line="280" w:lineRule="exact"/>
              <w:ind w:left="472" w:leftChars="0" w:hanging="472" w:hangingChars="200"/>
              <w:textAlignment w:val="auto"/>
              <w:rPr>
                <w:rFonts w:ascii="宋体" w:hAnsi="宋体" w:cs="宋体"/>
                <w:kern w:val="0"/>
                <w:sz w:val="24"/>
                <w:szCs w:val="24"/>
              </w:rPr>
            </w:pPr>
            <w:r>
              <w:rPr>
                <w:rFonts w:hint="eastAsia" w:asciiTheme="minorEastAsia" w:hAnsiTheme="minorEastAsia" w:eastAsiaTheme="minorEastAsia" w:cstheme="minorEastAsia"/>
                <w:kern w:val="0"/>
                <w:sz w:val="24"/>
                <w:szCs w:val="24"/>
              </w:rPr>
              <w:t>18</w:t>
            </w:r>
            <w:r>
              <w:rPr>
                <w:rFonts w:hint="eastAsia" w:ascii="宋体" w:hAnsi="宋体" w:cs="宋体"/>
                <w:kern w:val="0"/>
                <w:sz w:val="24"/>
                <w:szCs w:val="24"/>
              </w:rPr>
              <w:t>、计算机操作员、摄影师、财务会计员、行政事务人员、城市管理人员、治安保卫人员（保卫工）、档案管理员</w:t>
            </w:r>
          </w:p>
        </w:tc>
      </w:tr>
      <w:tr w14:paraId="1FC42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4" w:type="dxa"/>
            <w:noWrap w:val="0"/>
            <w:vAlign w:val="center"/>
          </w:tcPr>
          <w:p w14:paraId="71DC277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ascii="Times New Roman" w:hAnsi="Times New Roman" w:cs="Times New Roman"/>
                <w:szCs w:val="24"/>
              </w:rPr>
            </w:pPr>
            <w:r>
              <w:rPr>
                <w:rFonts w:hint="eastAsia" w:ascii="Times New Roman" w:hAnsi="Times New Roman" w:cs="Times New Roman"/>
                <w:sz w:val="28"/>
                <w:szCs w:val="22"/>
              </w:rPr>
              <w:t>初级、中级、高级</w:t>
            </w:r>
          </w:p>
        </w:tc>
        <w:tc>
          <w:tcPr>
            <w:tcW w:w="7352" w:type="dxa"/>
            <w:noWrap w:val="0"/>
            <w:vAlign w:val="center"/>
          </w:tcPr>
          <w:p w14:paraId="229DA261">
            <w:pPr>
              <w:keepNext w:val="0"/>
              <w:keepLines w:val="0"/>
              <w:pageBreakBefore w:val="0"/>
              <w:widowControl/>
              <w:kinsoku/>
              <w:wordWrap/>
              <w:overflowPunct/>
              <w:topLinePunct w:val="0"/>
              <w:autoSpaceDE/>
              <w:autoSpaceDN/>
              <w:bidi w:val="0"/>
              <w:adjustRightInd/>
              <w:snapToGrid/>
              <w:spacing w:line="280" w:lineRule="exact"/>
              <w:ind w:left="0" w:leftChars="0"/>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1</w:t>
            </w:r>
            <w:r>
              <w:rPr>
                <w:rFonts w:hint="eastAsia" w:ascii="宋体" w:hAnsi="宋体" w:cs="宋体"/>
                <w:kern w:val="0"/>
                <w:sz w:val="24"/>
                <w:szCs w:val="24"/>
              </w:rPr>
              <w:t>、养路机械操作工、公路工程测量工</w:t>
            </w:r>
          </w:p>
          <w:p w14:paraId="6228893E">
            <w:pPr>
              <w:keepNext w:val="0"/>
              <w:keepLines w:val="0"/>
              <w:pageBreakBefore w:val="0"/>
              <w:kinsoku/>
              <w:wordWrap/>
              <w:overflowPunct/>
              <w:topLinePunct w:val="0"/>
              <w:autoSpaceDE/>
              <w:autoSpaceDN/>
              <w:bidi w:val="0"/>
              <w:adjustRightInd/>
              <w:snapToGrid/>
              <w:spacing w:line="280" w:lineRule="exact"/>
              <w:ind w:left="0" w:leftChars="0"/>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2</w:t>
            </w:r>
            <w:r>
              <w:rPr>
                <w:rFonts w:hint="eastAsia" w:ascii="宋体" w:hAnsi="宋体" w:cs="宋体"/>
                <w:kern w:val="0"/>
                <w:sz w:val="24"/>
                <w:szCs w:val="24"/>
              </w:rPr>
              <w:t>、计量检定工、锅炉工、电梯维修工</w:t>
            </w:r>
          </w:p>
          <w:p w14:paraId="24C8CF89">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3</w:t>
            </w:r>
            <w:r>
              <w:rPr>
                <w:rFonts w:hint="eastAsia" w:ascii="宋体" w:hAnsi="宋体" w:cs="宋体"/>
                <w:kern w:val="0"/>
                <w:sz w:val="24"/>
                <w:szCs w:val="24"/>
              </w:rPr>
              <w:t>、样品备制工、物探工、地质测量工、水文工程地质工</w:t>
            </w:r>
          </w:p>
          <w:p w14:paraId="4A0B9E83">
            <w:pPr>
              <w:keepNext w:val="0"/>
              <w:keepLines w:val="0"/>
              <w:pageBreakBefore w:val="0"/>
              <w:kinsoku/>
              <w:wordWrap/>
              <w:overflowPunct/>
              <w:topLinePunct w:val="0"/>
              <w:autoSpaceDE/>
              <w:autoSpaceDN/>
              <w:bidi w:val="0"/>
              <w:adjustRightInd/>
              <w:snapToGrid/>
              <w:spacing w:line="280" w:lineRule="exact"/>
              <w:ind w:left="354" w:leftChars="0" w:hanging="354" w:hangingChars="150"/>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4</w:t>
            </w:r>
            <w:r>
              <w:rPr>
                <w:rFonts w:hint="eastAsia" w:ascii="宋体" w:hAnsi="宋体" w:cs="宋体"/>
                <w:kern w:val="0"/>
                <w:sz w:val="24"/>
                <w:szCs w:val="24"/>
              </w:rPr>
              <w:t>、观赏动物饲养工、下水道工、描图工、泵站操作工、水处理工、水质检验工、管道工</w:t>
            </w:r>
          </w:p>
          <w:p w14:paraId="030581DA">
            <w:pPr>
              <w:keepNext w:val="0"/>
              <w:keepLines w:val="0"/>
              <w:pageBreakBefore w:val="0"/>
              <w:kinsoku/>
              <w:wordWrap/>
              <w:overflowPunct/>
              <w:topLinePunct w:val="0"/>
              <w:autoSpaceDE/>
              <w:autoSpaceDN/>
              <w:bidi w:val="0"/>
              <w:adjustRightInd/>
              <w:snapToGrid/>
              <w:spacing w:line="280" w:lineRule="exact"/>
              <w:ind w:left="354" w:leftChars="0" w:hanging="354" w:hangingChars="150"/>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5</w:t>
            </w:r>
            <w:r>
              <w:rPr>
                <w:rFonts w:hint="eastAsia" w:ascii="宋体" w:hAnsi="宋体" w:cs="宋体"/>
                <w:kern w:val="0"/>
                <w:sz w:val="24"/>
                <w:szCs w:val="24"/>
              </w:rPr>
              <w:t>、护理员、防疫员、妇幼保健员、检验员、医学影像技术工、医疗器械维修员、消毒员、口腔修复工、西药药剂员、中药药剂员</w:t>
            </w:r>
          </w:p>
          <w:p w14:paraId="09B80C65">
            <w:pPr>
              <w:keepNext w:val="0"/>
              <w:keepLines w:val="0"/>
              <w:pageBreakBefore w:val="0"/>
              <w:kinsoku/>
              <w:wordWrap/>
              <w:overflowPunct/>
              <w:topLinePunct w:val="0"/>
              <w:autoSpaceDE/>
              <w:autoSpaceDN/>
              <w:bidi w:val="0"/>
              <w:adjustRightInd/>
              <w:snapToGrid/>
              <w:spacing w:line="280" w:lineRule="exact"/>
              <w:ind w:left="354" w:leftChars="0" w:hanging="354" w:hangingChars="150"/>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6</w:t>
            </w:r>
            <w:r>
              <w:rPr>
                <w:rFonts w:hint="eastAsia" w:ascii="宋体" w:hAnsi="宋体" w:cs="宋体"/>
                <w:kern w:val="0"/>
                <w:sz w:val="24"/>
                <w:szCs w:val="24"/>
              </w:rPr>
              <w:t>、美工（装饰美工）、图书资料技术工</w:t>
            </w:r>
          </w:p>
          <w:p w14:paraId="4A14618E">
            <w:pPr>
              <w:keepNext w:val="0"/>
              <w:keepLines w:val="0"/>
              <w:pageBreakBefore w:val="0"/>
              <w:kinsoku/>
              <w:wordWrap/>
              <w:overflowPunct/>
              <w:topLinePunct w:val="0"/>
              <w:autoSpaceDE/>
              <w:autoSpaceDN/>
              <w:bidi w:val="0"/>
              <w:adjustRightInd/>
              <w:snapToGrid/>
              <w:spacing w:line="280" w:lineRule="exact"/>
              <w:ind w:left="354" w:leftChars="0" w:hanging="354" w:hangingChars="150"/>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7</w:t>
            </w:r>
            <w:r>
              <w:rPr>
                <w:rFonts w:hint="eastAsia" w:ascii="宋体" w:hAnsi="宋体" w:cs="宋体"/>
                <w:kern w:val="0"/>
                <w:sz w:val="24"/>
                <w:szCs w:val="24"/>
              </w:rPr>
              <w:t>、殡葬服务工、遗体火化工、遗体防腐工、遗体整容工、</w:t>
            </w:r>
          </w:p>
          <w:p w14:paraId="733C0DC6">
            <w:pPr>
              <w:keepNext w:val="0"/>
              <w:keepLines w:val="0"/>
              <w:pageBreakBefore w:val="0"/>
              <w:kinsoku/>
              <w:wordWrap/>
              <w:overflowPunct/>
              <w:topLinePunct w:val="0"/>
              <w:autoSpaceDE/>
              <w:autoSpaceDN/>
              <w:bidi w:val="0"/>
              <w:adjustRightInd/>
              <w:snapToGrid/>
              <w:spacing w:line="280" w:lineRule="exact"/>
              <w:ind w:left="118" w:leftChars="0" w:hanging="118" w:hangingChars="50"/>
              <w:textAlignment w:val="auto"/>
              <w:rPr>
                <w:rFonts w:hint="eastAsia" w:ascii="宋体" w:hAnsi="宋体" w:cs="宋体"/>
                <w:kern w:val="0"/>
                <w:sz w:val="24"/>
                <w:szCs w:val="24"/>
              </w:rPr>
            </w:pPr>
            <w:r>
              <w:rPr>
                <w:rFonts w:hint="eastAsia" w:ascii="宋体" w:hAnsi="宋体" w:cs="宋体"/>
                <w:kern w:val="0"/>
                <w:sz w:val="24"/>
                <w:szCs w:val="24"/>
              </w:rPr>
              <w:t>墓地管理员、矫形器制作装配工</w:t>
            </w:r>
          </w:p>
          <w:p w14:paraId="171CCB94">
            <w:pPr>
              <w:keepNext w:val="0"/>
              <w:keepLines w:val="0"/>
              <w:pageBreakBefore w:val="0"/>
              <w:kinsoku/>
              <w:wordWrap/>
              <w:overflowPunct/>
              <w:topLinePunct w:val="0"/>
              <w:autoSpaceDE/>
              <w:autoSpaceDN/>
              <w:bidi w:val="0"/>
              <w:adjustRightInd/>
              <w:snapToGrid/>
              <w:spacing w:line="280" w:lineRule="exact"/>
              <w:ind w:left="0" w:leftChars="0"/>
              <w:textAlignment w:val="auto"/>
              <w:rPr>
                <w:rFonts w:ascii="宋体" w:hAnsi="宋体" w:cs="宋体"/>
                <w:kern w:val="0"/>
                <w:sz w:val="24"/>
                <w:szCs w:val="24"/>
              </w:rPr>
            </w:pPr>
            <w:r>
              <w:rPr>
                <w:rFonts w:hint="eastAsia" w:asciiTheme="minorEastAsia" w:hAnsiTheme="minorEastAsia" w:eastAsiaTheme="minorEastAsia" w:cstheme="minorEastAsia"/>
                <w:kern w:val="0"/>
                <w:sz w:val="24"/>
                <w:szCs w:val="24"/>
              </w:rPr>
              <w:t>8</w:t>
            </w:r>
            <w:r>
              <w:rPr>
                <w:rFonts w:hint="eastAsia" w:ascii="宋体" w:hAnsi="宋体" w:cs="宋体"/>
                <w:kern w:val="0"/>
                <w:sz w:val="24"/>
                <w:szCs w:val="24"/>
              </w:rPr>
              <w:t>、图书发行员</w:t>
            </w:r>
          </w:p>
          <w:p w14:paraId="5F647598">
            <w:pPr>
              <w:keepNext w:val="0"/>
              <w:keepLines w:val="0"/>
              <w:pageBreakBefore w:val="0"/>
              <w:kinsoku/>
              <w:wordWrap/>
              <w:overflowPunct/>
              <w:topLinePunct w:val="0"/>
              <w:autoSpaceDE/>
              <w:autoSpaceDN/>
              <w:bidi w:val="0"/>
              <w:adjustRightInd/>
              <w:snapToGrid/>
              <w:spacing w:line="280" w:lineRule="exact"/>
              <w:ind w:left="0" w:leftChars="0"/>
              <w:textAlignment w:val="auto"/>
              <w:rPr>
                <w:rFonts w:hint="eastAsia" w:ascii="宋体" w:hAnsi="宋体" w:cs="宋体"/>
                <w:kern w:val="0"/>
                <w:sz w:val="24"/>
                <w:szCs w:val="24"/>
              </w:rPr>
            </w:pPr>
            <w:r>
              <w:rPr>
                <w:rFonts w:hint="eastAsia" w:asciiTheme="minorEastAsia" w:hAnsiTheme="minorEastAsia" w:eastAsiaTheme="minorEastAsia" w:cstheme="minorEastAsia"/>
                <w:kern w:val="0"/>
                <w:sz w:val="24"/>
                <w:szCs w:val="24"/>
              </w:rPr>
              <w:t>9</w:t>
            </w:r>
            <w:r>
              <w:rPr>
                <w:rFonts w:hint="eastAsia" w:ascii="宋体" w:hAnsi="宋体" w:cs="宋体"/>
                <w:kern w:val="0"/>
                <w:sz w:val="24"/>
                <w:szCs w:val="24"/>
              </w:rPr>
              <w:t>、海水养殖工、淡水养殖工</w:t>
            </w:r>
          </w:p>
          <w:p w14:paraId="3AF2EAEF">
            <w:pPr>
              <w:keepNext w:val="0"/>
              <w:keepLines w:val="0"/>
              <w:pageBreakBefore w:val="0"/>
              <w:kinsoku/>
              <w:wordWrap/>
              <w:overflowPunct/>
              <w:topLinePunct w:val="0"/>
              <w:autoSpaceDE/>
              <w:autoSpaceDN/>
              <w:bidi w:val="0"/>
              <w:adjustRightInd/>
              <w:snapToGrid/>
              <w:spacing w:line="280" w:lineRule="exact"/>
              <w:ind w:left="0" w:leftChars="0"/>
              <w:textAlignment w:val="auto"/>
              <w:rPr>
                <w:rFonts w:ascii="宋体" w:hAnsi="宋体" w:cs="宋体"/>
                <w:kern w:val="0"/>
                <w:sz w:val="24"/>
                <w:szCs w:val="24"/>
              </w:rPr>
            </w:pPr>
            <w:r>
              <w:rPr>
                <w:rFonts w:hint="eastAsia" w:asciiTheme="minorEastAsia" w:hAnsiTheme="minorEastAsia" w:eastAsiaTheme="minorEastAsia" w:cstheme="minorEastAsia"/>
                <w:kern w:val="0"/>
                <w:sz w:val="24"/>
                <w:szCs w:val="24"/>
              </w:rPr>
              <w:t>10</w:t>
            </w:r>
            <w:r>
              <w:rPr>
                <w:rFonts w:hint="eastAsia" w:ascii="宋体" w:hAnsi="宋体" w:cs="宋体"/>
                <w:kern w:val="0"/>
                <w:sz w:val="24"/>
                <w:szCs w:val="24"/>
              </w:rPr>
              <w:t>、机务员、话务员、统计员</w:t>
            </w:r>
          </w:p>
        </w:tc>
      </w:tr>
    </w:tbl>
    <w:p w14:paraId="19AF4544">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sectPr>
          <w:footerReference r:id="rId3" w:type="default"/>
          <w:footerReference r:id="rId4" w:type="even"/>
          <w:pgSz w:w="11906" w:h="16838"/>
          <w:pgMar w:top="2098" w:right="1531" w:bottom="1985" w:left="1531" w:header="851" w:footer="1588" w:gutter="0"/>
          <w:pgNumType w:fmt="numberInDash"/>
          <w:cols w:space="425" w:num="1"/>
          <w:docGrid w:type="linesAndChars" w:linePitch="579" w:charSpace="-849"/>
        </w:sectPr>
      </w:pPr>
    </w:p>
    <w:p w14:paraId="73CAA71A">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7B9FB81E">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7245FEE1">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4CFBB35A">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390CD824">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17DE1089">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253B1AA9">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199D87BE">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3E6DB275">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68387326">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6801E53B">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338062EA">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52075DBF">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5ADB8FD3">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1E09511C">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0C97DC5C">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6F00FBA2">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4C2F8F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仿宋_GB2312" w:asciiTheme="minorHAnsi" w:hAnsiTheme="minorHAnsi" w:cstheme="minorBidi"/>
        <w:kern w:val="2"/>
        <w:sz w:val="32"/>
        <w:szCs w:val="22"/>
        <w:lang w:val="en-US" w:eastAsia="zh-CN" w:bidi="ar-SA"/>
      </w:rPr>
      <w:id w:val="147480107"/>
      <w:docPartObj>
        <w:docPartGallery w:val="autotext"/>
      </w:docPartObj>
    </w:sdtPr>
    <w:sdtEndPr>
      <w:rPr>
        <w:rFonts w:eastAsia="仿宋_GB2312" w:asciiTheme="minorHAnsi" w:hAnsiTheme="minorHAnsi" w:cstheme="minorBidi"/>
        <w:kern w:val="2"/>
        <w:sz w:val="32"/>
        <w:szCs w:val="22"/>
        <w:lang w:val="en-US" w:eastAsia="zh-CN" w:bidi="ar-SA"/>
      </w:rPr>
    </w:sdtEndPr>
    <w:sdtContent>
      <w:p w14:paraId="1716F225">
        <w:pPr>
          <w:pStyle w:val="2"/>
          <w:ind w:right="320" w:rightChars="10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仿宋_GB2312" w:asciiTheme="minorHAnsi" w:hAnsiTheme="minorHAnsi" w:cstheme="minorBidi"/>
        <w:kern w:val="2"/>
        <w:sz w:val="32"/>
        <w:szCs w:val="22"/>
        <w:lang w:val="en-US" w:eastAsia="zh-CN" w:bidi="ar-SA"/>
      </w:rPr>
      <w:id w:val="147476659"/>
      <w:docPartObj>
        <w:docPartGallery w:val="autotext"/>
      </w:docPartObj>
    </w:sdtPr>
    <w:sdtEndPr>
      <w:rPr>
        <w:rFonts w:eastAsia="仿宋_GB2312" w:asciiTheme="minorHAnsi" w:hAnsiTheme="minorHAnsi" w:cstheme="minorBidi"/>
        <w:kern w:val="2"/>
        <w:sz w:val="32"/>
        <w:szCs w:val="22"/>
        <w:lang w:val="en-US" w:eastAsia="zh-CN" w:bidi="ar-SA"/>
      </w:rPr>
    </w:sdtEndPr>
    <w:sdtContent>
      <w:p w14:paraId="0F551798">
        <w:pPr>
          <w:pStyle w:val="2"/>
          <w:ind w:left="320" w:left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80C9B"/>
    <w:rsid w:val="6B680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2025-07-03T07:49:00Z</dcterms:created>
  <dc:creator>Administrator</dc:creator>
  <cp:lastModifiedBy>Administrator</cp:lastModifiedBy>
  <dcterms:modified xsi:type="dcterms:W3CDTF">2025-07-03T07:50:06Z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EBD340D1011343E2B28599070C9D703A_11</vt:lpwstr>
  </property>
  <property fmtid="{D5CDD505-2E9C-101B-9397-08002B2CF9AE}" pid="4" name="KSOTemplateDocerSaveRecord">
    <vt:lpwstr>eyJoZGlkIjoiMGNkMDc3ZjRiZWEwZWViZDdhZDIyYTA4N2E0Njk4NWMifQ==</vt:lpwstr>
  </property>
</Properties>
</file>